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42E19" w:rsidRPr="004259FD" w:rsidRDefault="007E297A" w:rsidP="007E297A">
      <w:pPr>
        <w:jc w:val="right"/>
        <w:rPr>
          <w:szCs w:val="28"/>
        </w:rPr>
      </w:pPr>
      <w:r w:rsidRPr="004259FD">
        <w:rPr>
          <w:szCs w:val="28"/>
        </w:rPr>
        <w:t>Приложение</w:t>
      </w:r>
    </w:p>
    <w:p w:rsidR="00340AC3" w:rsidRPr="004259FD" w:rsidRDefault="00340AC3" w:rsidP="00340AC3">
      <w:pPr>
        <w:jc w:val="right"/>
        <w:rPr>
          <w:szCs w:val="28"/>
        </w:rPr>
      </w:pPr>
      <w:r w:rsidRPr="004259FD">
        <w:rPr>
          <w:szCs w:val="28"/>
        </w:rPr>
        <w:t>Утвержден</w:t>
      </w:r>
      <w:r w:rsidR="00C27820" w:rsidRPr="004259FD">
        <w:rPr>
          <w:szCs w:val="28"/>
        </w:rPr>
        <w:t>о</w:t>
      </w:r>
    </w:p>
    <w:p w:rsidR="00A9583F" w:rsidRPr="004259FD" w:rsidRDefault="00657ECC" w:rsidP="00657ECC">
      <w:pPr>
        <w:jc w:val="right"/>
        <w:rPr>
          <w:szCs w:val="28"/>
        </w:rPr>
      </w:pPr>
      <w:r w:rsidRPr="004259FD">
        <w:rPr>
          <w:szCs w:val="28"/>
        </w:rPr>
        <w:t xml:space="preserve">Постановлением </w:t>
      </w:r>
      <w:r w:rsidR="00A9583F" w:rsidRPr="004259FD">
        <w:rPr>
          <w:szCs w:val="28"/>
        </w:rPr>
        <w:t>а</w:t>
      </w:r>
      <w:r w:rsidRPr="004259FD">
        <w:rPr>
          <w:szCs w:val="28"/>
        </w:rPr>
        <w:t>дминистрации</w:t>
      </w:r>
    </w:p>
    <w:p w:rsidR="00657ECC" w:rsidRPr="004259FD" w:rsidRDefault="00657ECC" w:rsidP="00657ECC">
      <w:pPr>
        <w:jc w:val="right"/>
        <w:rPr>
          <w:szCs w:val="28"/>
        </w:rPr>
      </w:pPr>
      <w:r w:rsidRPr="004259FD">
        <w:rPr>
          <w:szCs w:val="28"/>
        </w:rPr>
        <w:t xml:space="preserve"> </w:t>
      </w:r>
      <w:r w:rsidR="00A9583F" w:rsidRPr="004259FD">
        <w:rPr>
          <w:szCs w:val="28"/>
        </w:rPr>
        <w:t xml:space="preserve">муниципального образования «Майминский </w:t>
      </w:r>
      <w:r w:rsidRPr="004259FD">
        <w:rPr>
          <w:szCs w:val="28"/>
        </w:rPr>
        <w:t>район</w:t>
      </w:r>
      <w:r w:rsidR="00A9583F" w:rsidRPr="004259FD">
        <w:rPr>
          <w:szCs w:val="28"/>
        </w:rPr>
        <w:t>»</w:t>
      </w:r>
    </w:p>
    <w:p w:rsidR="00657ECC" w:rsidRPr="004259FD" w:rsidRDefault="00657ECC" w:rsidP="00657ECC">
      <w:pPr>
        <w:jc w:val="right"/>
        <w:rPr>
          <w:szCs w:val="28"/>
        </w:rPr>
      </w:pPr>
      <w:r w:rsidRPr="004259FD">
        <w:rPr>
          <w:szCs w:val="28"/>
        </w:rPr>
        <w:t xml:space="preserve">от </w:t>
      </w:r>
      <w:r w:rsidR="00E31699" w:rsidRPr="004259FD">
        <w:rPr>
          <w:szCs w:val="28"/>
        </w:rPr>
        <w:t>«</w:t>
      </w:r>
      <w:r w:rsidR="00E40D02" w:rsidRPr="004259FD">
        <w:rPr>
          <w:szCs w:val="28"/>
        </w:rPr>
        <w:t>___</w:t>
      </w:r>
      <w:r w:rsidR="00E31699" w:rsidRPr="004259FD">
        <w:rPr>
          <w:szCs w:val="28"/>
        </w:rPr>
        <w:t>»</w:t>
      </w:r>
      <w:r w:rsidR="00A75CB3" w:rsidRPr="004259FD">
        <w:rPr>
          <w:szCs w:val="28"/>
        </w:rPr>
        <w:t xml:space="preserve"> </w:t>
      </w:r>
      <w:r w:rsidR="00E40D02" w:rsidRPr="004259FD">
        <w:rPr>
          <w:szCs w:val="28"/>
        </w:rPr>
        <w:t>__________</w:t>
      </w:r>
      <w:r w:rsidR="00A75CB3" w:rsidRPr="004259FD">
        <w:rPr>
          <w:szCs w:val="28"/>
        </w:rPr>
        <w:t xml:space="preserve"> 2</w:t>
      </w:r>
      <w:r w:rsidR="00A9583F" w:rsidRPr="004259FD">
        <w:rPr>
          <w:szCs w:val="28"/>
        </w:rPr>
        <w:t>02</w:t>
      </w:r>
      <w:r w:rsidR="00E94BEC" w:rsidRPr="004259FD">
        <w:rPr>
          <w:szCs w:val="28"/>
        </w:rPr>
        <w:t>5</w:t>
      </w:r>
      <w:r w:rsidR="00167853" w:rsidRPr="004259FD">
        <w:rPr>
          <w:szCs w:val="28"/>
        </w:rPr>
        <w:t xml:space="preserve"> г.</w:t>
      </w:r>
      <w:r w:rsidRPr="004259FD">
        <w:rPr>
          <w:szCs w:val="28"/>
        </w:rPr>
        <w:t xml:space="preserve"> </w:t>
      </w:r>
      <w:r w:rsidR="00167853" w:rsidRPr="004259FD">
        <w:rPr>
          <w:szCs w:val="28"/>
        </w:rPr>
        <w:t xml:space="preserve"> </w:t>
      </w:r>
      <w:r w:rsidRPr="004259FD">
        <w:rPr>
          <w:szCs w:val="28"/>
        </w:rPr>
        <w:t xml:space="preserve">№ </w:t>
      </w:r>
      <w:r w:rsidR="00E40D02" w:rsidRPr="004259FD">
        <w:rPr>
          <w:szCs w:val="28"/>
        </w:rPr>
        <w:t>____</w:t>
      </w:r>
    </w:p>
    <w:p w:rsidR="002A20D0" w:rsidRPr="004259FD" w:rsidRDefault="002A20D0">
      <w:pPr>
        <w:jc w:val="right"/>
        <w:rPr>
          <w:szCs w:val="28"/>
        </w:rPr>
      </w:pPr>
    </w:p>
    <w:p w:rsidR="002A20D0" w:rsidRPr="004259FD" w:rsidRDefault="00C0703C">
      <w:pPr>
        <w:jc w:val="right"/>
        <w:rPr>
          <w:szCs w:val="28"/>
        </w:rPr>
      </w:pPr>
      <w:r w:rsidRPr="004259FD">
        <w:rPr>
          <w:szCs w:val="28"/>
        </w:rPr>
        <w:t xml:space="preserve"> </w:t>
      </w: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rsidP="004B66D6">
      <w:pPr>
        <w:ind w:firstLine="0"/>
        <w:jc w:val="center"/>
        <w:rPr>
          <w:szCs w:val="28"/>
        </w:rPr>
      </w:pPr>
      <w:r w:rsidRPr="004259FD">
        <w:rPr>
          <w:b/>
          <w:szCs w:val="28"/>
        </w:rPr>
        <w:t>СХЕМ</w:t>
      </w:r>
      <w:r w:rsidR="007D3F5A" w:rsidRPr="004259FD">
        <w:rPr>
          <w:b/>
          <w:szCs w:val="28"/>
        </w:rPr>
        <w:t>А</w:t>
      </w:r>
      <w:r w:rsidR="00407C33" w:rsidRPr="004259FD">
        <w:rPr>
          <w:b/>
          <w:szCs w:val="28"/>
        </w:rPr>
        <w:t xml:space="preserve"> </w:t>
      </w:r>
      <w:r w:rsidRPr="004259FD">
        <w:rPr>
          <w:b/>
          <w:szCs w:val="28"/>
        </w:rPr>
        <w:t>ТЕПЛОСНАБЖЕНИЯ</w:t>
      </w:r>
    </w:p>
    <w:p w:rsidR="002A20D0" w:rsidRPr="004259FD" w:rsidRDefault="002A20D0" w:rsidP="004B66D6">
      <w:pPr>
        <w:ind w:firstLine="0"/>
        <w:jc w:val="center"/>
        <w:rPr>
          <w:szCs w:val="28"/>
        </w:rPr>
      </w:pPr>
    </w:p>
    <w:p w:rsidR="004B66D6" w:rsidRPr="004259FD" w:rsidRDefault="00F24E8E" w:rsidP="004B66D6">
      <w:pPr>
        <w:ind w:firstLine="0"/>
        <w:jc w:val="center"/>
        <w:rPr>
          <w:szCs w:val="28"/>
        </w:rPr>
      </w:pPr>
      <w:r w:rsidRPr="004259FD">
        <w:rPr>
          <w:szCs w:val="28"/>
        </w:rPr>
        <w:t xml:space="preserve">МУНИЦИПАЛЬНОГО ОБРАЗОВАНИЯ </w:t>
      </w:r>
    </w:p>
    <w:p w:rsidR="004B66D6" w:rsidRPr="004259FD" w:rsidRDefault="0093737B" w:rsidP="004B66D6">
      <w:pPr>
        <w:ind w:firstLine="0"/>
        <w:jc w:val="center"/>
        <w:rPr>
          <w:szCs w:val="28"/>
        </w:rPr>
      </w:pPr>
      <w:r w:rsidRPr="004259FD">
        <w:rPr>
          <w:szCs w:val="28"/>
        </w:rPr>
        <w:t xml:space="preserve">КЫЗЫЛ </w:t>
      </w:r>
      <w:r w:rsidR="00407C33" w:rsidRPr="004259FD">
        <w:rPr>
          <w:szCs w:val="28"/>
        </w:rPr>
        <w:t>–</w:t>
      </w:r>
      <w:r w:rsidRPr="004259FD">
        <w:rPr>
          <w:szCs w:val="28"/>
        </w:rPr>
        <w:t xml:space="preserve"> ОЗЁКСКОЕ</w:t>
      </w:r>
      <w:r w:rsidR="00407C33" w:rsidRPr="004259FD">
        <w:rPr>
          <w:szCs w:val="28"/>
        </w:rPr>
        <w:t xml:space="preserve"> </w:t>
      </w:r>
      <w:r w:rsidR="00F24E8E" w:rsidRPr="004259FD">
        <w:rPr>
          <w:szCs w:val="28"/>
        </w:rPr>
        <w:t xml:space="preserve">СЕЛЬСКОЕ </w:t>
      </w:r>
    </w:p>
    <w:p w:rsidR="004B66D6" w:rsidRPr="004259FD" w:rsidRDefault="00F24E8E" w:rsidP="004B66D6">
      <w:pPr>
        <w:ind w:firstLine="0"/>
        <w:jc w:val="center"/>
        <w:rPr>
          <w:szCs w:val="28"/>
        </w:rPr>
      </w:pPr>
      <w:r w:rsidRPr="004259FD">
        <w:rPr>
          <w:szCs w:val="28"/>
        </w:rPr>
        <w:t>ПОСЕЛЕНИЕ</w:t>
      </w:r>
      <w:r w:rsidR="00246CBE" w:rsidRPr="004259FD">
        <w:rPr>
          <w:szCs w:val="28"/>
        </w:rPr>
        <w:t xml:space="preserve"> </w:t>
      </w:r>
      <w:r w:rsidR="00EC767D" w:rsidRPr="004259FD">
        <w:rPr>
          <w:szCs w:val="28"/>
        </w:rPr>
        <w:t>МАЙМИНСКОГО РАЙОНА</w:t>
      </w:r>
      <w:r w:rsidR="00407C33" w:rsidRPr="004259FD">
        <w:rPr>
          <w:szCs w:val="28"/>
        </w:rPr>
        <w:t xml:space="preserve"> </w:t>
      </w:r>
    </w:p>
    <w:p w:rsidR="00EA03B6" w:rsidRPr="004259FD" w:rsidRDefault="00246CBE" w:rsidP="004B66D6">
      <w:pPr>
        <w:ind w:firstLine="0"/>
        <w:jc w:val="center"/>
        <w:rPr>
          <w:szCs w:val="28"/>
        </w:rPr>
      </w:pPr>
      <w:r w:rsidRPr="004259FD">
        <w:rPr>
          <w:szCs w:val="28"/>
        </w:rPr>
        <w:t>РЕСПУБЛИКИ АЛТАЙ</w:t>
      </w:r>
    </w:p>
    <w:p w:rsidR="00EA03B6" w:rsidRPr="004259FD" w:rsidRDefault="00EA03B6" w:rsidP="004B66D6">
      <w:pPr>
        <w:ind w:firstLine="0"/>
        <w:jc w:val="center"/>
        <w:rPr>
          <w:szCs w:val="28"/>
        </w:rPr>
      </w:pPr>
    </w:p>
    <w:p w:rsidR="00EA03B6" w:rsidRPr="004259FD" w:rsidRDefault="004977D8" w:rsidP="004B66D6">
      <w:pPr>
        <w:ind w:firstLine="0"/>
        <w:jc w:val="center"/>
        <w:rPr>
          <w:szCs w:val="28"/>
        </w:rPr>
      </w:pPr>
      <w:r w:rsidRPr="004259FD">
        <w:rPr>
          <w:szCs w:val="28"/>
        </w:rPr>
        <w:t xml:space="preserve">НА </w:t>
      </w:r>
      <w:r w:rsidR="00EA03B6" w:rsidRPr="004259FD">
        <w:rPr>
          <w:szCs w:val="28"/>
        </w:rPr>
        <w:t xml:space="preserve">ПЕРИОД ДО </w:t>
      </w:r>
      <w:r w:rsidR="00876C0A" w:rsidRPr="004259FD">
        <w:rPr>
          <w:szCs w:val="28"/>
        </w:rPr>
        <w:t>20</w:t>
      </w:r>
      <w:r w:rsidR="00E40D02" w:rsidRPr="004259FD">
        <w:rPr>
          <w:szCs w:val="28"/>
        </w:rPr>
        <w:t>31</w:t>
      </w:r>
      <w:r w:rsidR="00F24E8E" w:rsidRPr="004259FD">
        <w:rPr>
          <w:szCs w:val="28"/>
        </w:rPr>
        <w:t xml:space="preserve"> </w:t>
      </w:r>
      <w:r w:rsidR="00EA03B6" w:rsidRPr="004259FD">
        <w:rPr>
          <w:szCs w:val="28"/>
        </w:rPr>
        <w:t>ГОДА</w:t>
      </w:r>
    </w:p>
    <w:p w:rsidR="00876C0A" w:rsidRPr="004259FD" w:rsidRDefault="00876C0A" w:rsidP="004B66D6">
      <w:pPr>
        <w:ind w:firstLine="0"/>
        <w:jc w:val="center"/>
        <w:rPr>
          <w:szCs w:val="28"/>
        </w:rPr>
      </w:pPr>
    </w:p>
    <w:p w:rsidR="00876C0A" w:rsidRPr="004259FD" w:rsidRDefault="00876C0A" w:rsidP="004B66D6">
      <w:pPr>
        <w:ind w:firstLine="0"/>
        <w:jc w:val="center"/>
        <w:rPr>
          <w:szCs w:val="28"/>
        </w:rPr>
      </w:pPr>
      <w:r w:rsidRPr="004259FD">
        <w:rPr>
          <w:szCs w:val="28"/>
        </w:rPr>
        <w:t>(Актуализация на 202</w:t>
      </w:r>
      <w:r w:rsidR="00E94BEC" w:rsidRPr="004259FD">
        <w:rPr>
          <w:szCs w:val="28"/>
        </w:rPr>
        <w:t>6</w:t>
      </w:r>
      <w:r w:rsidRPr="004259FD">
        <w:rPr>
          <w:szCs w:val="28"/>
        </w:rPr>
        <w:t xml:space="preserve"> год)</w:t>
      </w:r>
    </w:p>
    <w:p w:rsidR="00876C0A" w:rsidRPr="004259FD" w:rsidRDefault="00876C0A" w:rsidP="00EA03B6">
      <w:pPr>
        <w:jc w:val="center"/>
        <w:rPr>
          <w:szCs w:val="28"/>
        </w:rPr>
      </w:pPr>
    </w:p>
    <w:p w:rsidR="002A20D0" w:rsidRPr="004259FD" w:rsidRDefault="002A20D0" w:rsidP="00EA03B6">
      <w:pPr>
        <w:jc w:val="cente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D4639D" w:rsidRPr="004259FD" w:rsidRDefault="00D4639D" w:rsidP="00FF1082">
      <w:pPr>
        <w:ind w:firstLine="0"/>
        <w:rPr>
          <w:szCs w:val="28"/>
        </w:rPr>
      </w:pPr>
    </w:p>
    <w:p w:rsidR="00D4639D" w:rsidRDefault="00D4639D">
      <w:pPr>
        <w:rPr>
          <w:szCs w:val="28"/>
        </w:rPr>
      </w:pPr>
    </w:p>
    <w:p w:rsidR="004259FD" w:rsidRPr="004259FD" w:rsidRDefault="004259FD">
      <w:pPr>
        <w:rPr>
          <w:szCs w:val="28"/>
        </w:rPr>
      </w:pPr>
    </w:p>
    <w:p w:rsidR="005C30DE" w:rsidRPr="004259FD" w:rsidRDefault="005C30DE">
      <w:pPr>
        <w:rPr>
          <w:szCs w:val="28"/>
        </w:rPr>
      </w:pPr>
    </w:p>
    <w:p w:rsidR="00246CBE" w:rsidRPr="004259FD" w:rsidRDefault="00246CBE">
      <w:pPr>
        <w:rPr>
          <w:szCs w:val="28"/>
        </w:rPr>
      </w:pPr>
    </w:p>
    <w:p w:rsidR="002A20D0" w:rsidRPr="004259FD" w:rsidRDefault="005F4966" w:rsidP="007045AE">
      <w:pPr>
        <w:ind w:firstLine="0"/>
        <w:jc w:val="center"/>
        <w:rPr>
          <w:szCs w:val="28"/>
        </w:rPr>
      </w:pPr>
      <w:r w:rsidRPr="004259FD">
        <w:rPr>
          <w:szCs w:val="28"/>
        </w:rPr>
        <w:t>202</w:t>
      </w:r>
      <w:r w:rsidR="00E94BEC" w:rsidRPr="004259FD">
        <w:rPr>
          <w:szCs w:val="28"/>
        </w:rPr>
        <w:t>5</w:t>
      </w:r>
      <w:r w:rsidR="002A20D0" w:rsidRPr="004259FD">
        <w:rPr>
          <w:szCs w:val="28"/>
        </w:rPr>
        <w:t xml:space="preserve"> год</w:t>
      </w:r>
    </w:p>
    <w:p w:rsidR="005A7455" w:rsidRPr="004259FD" w:rsidRDefault="005A7455" w:rsidP="00A45933">
      <w:pPr>
        <w:pStyle w:val="af3"/>
        <w:jc w:val="center"/>
        <w:rPr>
          <w:color w:val="000000" w:themeColor="text1"/>
          <w:szCs w:val="28"/>
        </w:rPr>
      </w:pPr>
      <w:r w:rsidRPr="004259FD">
        <w:rPr>
          <w:color w:val="000000" w:themeColor="text1"/>
          <w:szCs w:val="28"/>
        </w:rPr>
        <w:lastRenderedPageBreak/>
        <w:t>Оглавление</w:t>
      </w:r>
    </w:p>
    <w:p w:rsidR="007045AE" w:rsidRPr="004259FD" w:rsidRDefault="005A7455" w:rsidP="00841BCD">
      <w:pPr>
        <w:pStyle w:val="16"/>
        <w:rPr>
          <w:rFonts w:asciiTheme="minorHAnsi" w:eastAsiaTheme="minorEastAsia" w:hAnsiTheme="minorHAnsi" w:cstheme="minorBidi"/>
          <w:lang w:eastAsia="ru-RU"/>
        </w:rPr>
      </w:pPr>
      <w:r w:rsidRPr="004259FD">
        <w:fldChar w:fldCharType="begin"/>
      </w:r>
      <w:r w:rsidRPr="004259FD">
        <w:instrText xml:space="preserve"> TOC \o "1-3" \h \z \u </w:instrText>
      </w:r>
      <w:r w:rsidRPr="004259FD">
        <w:fldChar w:fldCharType="separate"/>
      </w:r>
      <w:hyperlink w:anchor="_Toc185441705" w:history="1">
        <w:r w:rsidR="007045AE" w:rsidRPr="004259FD">
          <w:rPr>
            <w:rStyle w:val="a3"/>
          </w:rPr>
          <w:t>ВЕДЕНИЕ</w:t>
        </w:r>
        <w:r w:rsidR="007045AE" w:rsidRPr="004259FD">
          <w:rPr>
            <w:webHidden/>
          </w:rPr>
          <w:tab/>
        </w:r>
        <w:r w:rsidR="005327CD">
          <w:rPr>
            <w:webHidden/>
            <w:lang w:val="ru-RU"/>
          </w:rPr>
          <w:t>10</w:t>
        </w:r>
      </w:hyperlink>
    </w:p>
    <w:p w:rsidR="007045AE" w:rsidRPr="004259FD" w:rsidRDefault="00C24FD3" w:rsidP="00841BCD">
      <w:pPr>
        <w:pStyle w:val="16"/>
        <w:rPr>
          <w:rFonts w:asciiTheme="minorHAnsi" w:eastAsiaTheme="minorEastAsia" w:hAnsiTheme="minorHAnsi" w:cstheme="minorBidi"/>
          <w:lang w:eastAsia="ru-RU"/>
        </w:rPr>
      </w:pPr>
      <w:hyperlink w:anchor="_Toc185441706" w:history="1">
        <w:r w:rsidR="007045AE" w:rsidRPr="004259FD">
          <w:rPr>
            <w:rStyle w:val="a3"/>
          </w:rPr>
          <w:t>1.ОБЩАЯ ЧАСТЬ</w:t>
        </w:r>
        <w:r w:rsidR="007045AE" w:rsidRPr="004259FD">
          <w:rPr>
            <w:rStyle w:val="a3"/>
          </w:rPr>
          <w:tab/>
        </w:r>
        <w:r w:rsidR="005327CD">
          <w:rPr>
            <w:webHidden/>
            <w:lang w:val="ru-RU"/>
          </w:rPr>
          <w:t>11</w:t>
        </w:r>
      </w:hyperlink>
    </w:p>
    <w:p w:rsidR="007045AE" w:rsidRPr="004259FD" w:rsidRDefault="00C24FD3" w:rsidP="00841BCD">
      <w:pPr>
        <w:pStyle w:val="16"/>
        <w:rPr>
          <w:rFonts w:asciiTheme="minorHAnsi" w:eastAsiaTheme="minorEastAsia" w:hAnsiTheme="minorHAnsi" w:cstheme="minorBidi"/>
          <w:lang w:eastAsia="ru-RU"/>
        </w:rPr>
      </w:pPr>
      <w:hyperlink w:anchor="_Toc185441707" w:history="1">
        <w:r w:rsidR="007045AE" w:rsidRPr="004259FD">
          <w:rPr>
            <w:rStyle w:val="a3"/>
          </w:rPr>
          <w:t>1.1.Краткая</w:t>
        </w:r>
        <w:r w:rsidR="00400A9E">
          <w:rPr>
            <w:rStyle w:val="a3"/>
            <w:lang w:val="ru-RU"/>
          </w:rPr>
          <w:t xml:space="preserve"> </w:t>
        </w:r>
        <w:r w:rsidR="007045AE" w:rsidRPr="004259FD">
          <w:rPr>
            <w:rStyle w:val="a3"/>
          </w:rPr>
          <w:t>характеристика</w:t>
        </w:r>
        <w:r w:rsidR="00400A9E">
          <w:rPr>
            <w:rStyle w:val="a3"/>
            <w:lang w:val="ru-RU"/>
          </w:rPr>
          <w:t xml:space="preserve"> </w:t>
        </w:r>
        <w:r w:rsidR="007045AE" w:rsidRPr="004259FD">
          <w:rPr>
            <w:rStyle w:val="a3"/>
          </w:rPr>
          <w:t>территории</w:t>
        </w:r>
        <w:r w:rsidR="00400A9E">
          <w:rPr>
            <w:rStyle w:val="a3"/>
            <w:lang w:val="ru-RU"/>
          </w:rPr>
          <w:t>…………………………</w:t>
        </w:r>
        <w:r w:rsidR="005327CD">
          <w:rPr>
            <w:rStyle w:val="a3"/>
            <w:lang w:val="ru-RU"/>
          </w:rPr>
          <w:t>..</w:t>
        </w:r>
        <w:r w:rsidR="00400A9E">
          <w:rPr>
            <w:rStyle w:val="a3"/>
            <w:lang w:val="ru-RU"/>
          </w:rPr>
          <w:t>.</w:t>
        </w:r>
        <w:r w:rsidR="00CE29C9">
          <w:rPr>
            <w:rStyle w:val="a3"/>
          </w:rPr>
          <w:t>.</w:t>
        </w:r>
        <w:r w:rsidR="005327CD">
          <w:rPr>
            <w:webHidden/>
            <w:lang w:val="ru-RU"/>
          </w:rPr>
          <w:t>11</w:t>
        </w:r>
      </w:hyperlink>
    </w:p>
    <w:p w:rsidR="007045AE" w:rsidRPr="004259FD" w:rsidRDefault="00C24FD3" w:rsidP="00841BCD">
      <w:pPr>
        <w:pStyle w:val="16"/>
        <w:rPr>
          <w:rFonts w:asciiTheme="minorHAnsi" w:eastAsiaTheme="minorEastAsia" w:hAnsiTheme="minorHAnsi" w:cstheme="minorBidi"/>
          <w:lang w:eastAsia="ru-RU"/>
        </w:rPr>
      </w:pPr>
      <w:hyperlink w:anchor="_Toc185441708" w:history="1">
        <w:r w:rsidR="007045AE" w:rsidRPr="004259FD">
          <w:rPr>
            <w:rStyle w:val="a3"/>
          </w:rPr>
          <w:t>1.2. Существующее положение в сфере теплоснабжения</w:t>
        </w:r>
        <w:r w:rsidR="007045AE" w:rsidRPr="004259FD">
          <w:rPr>
            <w:rStyle w:val="a3"/>
          </w:rPr>
          <w:tab/>
        </w:r>
        <w:r w:rsidR="005327CD">
          <w:rPr>
            <w:webHidden/>
            <w:lang w:val="ru-RU"/>
          </w:rPr>
          <w:t>11</w:t>
        </w:r>
      </w:hyperlink>
    </w:p>
    <w:p w:rsidR="007045AE" w:rsidRPr="004259FD" w:rsidRDefault="00C24FD3" w:rsidP="00841BCD">
      <w:pPr>
        <w:pStyle w:val="16"/>
        <w:rPr>
          <w:rFonts w:asciiTheme="minorHAnsi" w:eastAsiaTheme="minorEastAsia" w:hAnsiTheme="minorHAnsi" w:cstheme="minorBidi"/>
          <w:lang w:eastAsia="ru-RU"/>
        </w:rPr>
      </w:pPr>
      <w:hyperlink w:anchor="_Toc185441709" w:history="1">
        <w:r w:rsidR="007045AE" w:rsidRPr="004259FD">
          <w:rPr>
            <w:rStyle w:val="a3"/>
          </w:rPr>
          <w:t>1.2.1. Общая характеристика систем теплоснабжения</w:t>
        </w:r>
        <w:r w:rsidR="007045AE" w:rsidRPr="004259FD">
          <w:rPr>
            <w:webHidden/>
          </w:rPr>
          <w:tab/>
        </w:r>
        <w:r w:rsidR="005327CD">
          <w:rPr>
            <w:webHidden/>
            <w:lang w:val="ru-RU"/>
          </w:rPr>
          <w:t>11</w:t>
        </w:r>
      </w:hyperlink>
    </w:p>
    <w:p w:rsidR="007045AE" w:rsidRPr="004259FD" w:rsidRDefault="00C24FD3" w:rsidP="00841BCD">
      <w:pPr>
        <w:pStyle w:val="16"/>
        <w:rPr>
          <w:rFonts w:asciiTheme="minorHAnsi" w:eastAsiaTheme="minorEastAsia" w:hAnsiTheme="minorHAnsi" w:cstheme="minorBidi"/>
          <w:lang w:eastAsia="ru-RU"/>
        </w:rPr>
      </w:pPr>
      <w:hyperlink w:anchor="_Toc185441710" w:history="1">
        <w:r w:rsidR="007045AE" w:rsidRPr="004259FD">
          <w:rPr>
            <w:rStyle w:val="a3"/>
          </w:rPr>
          <w:t>1.2.2. Установленная и располагаемая мощность источников тепловой энергии</w:t>
        </w:r>
        <w:r w:rsidR="007045AE" w:rsidRPr="004259FD">
          <w:rPr>
            <w:webHidden/>
          </w:rPr>
          <w:tab/>
        </w:r>
        <w:r w:rsidR="005327CD">
          <w:rPr>
            <w:webHidden/>
            <w:lang w:val="ru-RU"/>
          </w:rPr>
          <w:t>13</w:t>
        </w:r>
      </w:hyperlink>
    </w:p>
    <w:p w:rsidR="007045AE" w:rsidRPr="004259FD" w:rsidRDefault="00C24FD3" w:rsidP="00841BCD">
      <w:pPr>
        <w:pStyle w:val="16"/>
        <w:rPr>
          <w:rFonts w:asciiTheme="minorHAnsi" w:eastAsiaTheme="minorEastAsia" w:hAnsiTheme="minorHAnsi" w:cstheme="minorBidi"/>
          <w:lang w:eastAsia="ru-RU"/>
        </w:rPr>
      </w:pPr>
      <w:hyperlink w:anchor="_Toc185441711" w:history="1">
        <w:r w:rsidR="007045AE" w:rsidRPr="004259FD">
          <w:rPr>
            <w:rStyle w:val="a3"/>
          </w:rPr>
          <w:t>1.2.3. Тепловые сети</w:t>
        </w:r>
        <w:r w:rsidR="007045AE" w:rsidRPr="004259FD">
          <w:rPr>
            <w:webHidden/>
          </w:rPr>
          <w:tab/>
        </w:r>
        <w:r w:rsidR="005327CD">
          <w:rPr>
            <w:webHidden/>
            <w:lang w:val="ru-RU"/>
          </w:rPr>
          <w:t>14</w:t>
        </w:r>
      </w:hyperlink>
    </w:p>
    <w:p w:rsidR="007045AE" w:rsidRPr="004259FD" w:rsidRDefault="00C24FD3" w:rsidP="00841BCD">
      <w:pPr>
        <w:pStyle w:val="16"/>
        <w:rPr>
          <w:rFonts w:asciiTheme="minorHAnsi" w:eastAsiaTheme="minorEastAsia" w:hAnsiTheme="minorHAnsi" w:cstheme="minorBidi"/>
          <w:lang w:eastAsia="ru-RU"/>
        </w:rPr>
      </w:pPr>
      <w:hyperlink w:anchor="_Toc185441712" w:history="1">
        <w:r w:rsidR="007045AE" w:rsidRPr="004259FD">
          <w:rPr>
            <w:rStyle w:val="a3"/>
          </w:rPr>
          <w:t>1.3. Основные проблемы организации теплоснабжения</w:t>
        </w:r>
        <w:r w:rsidR="007045AE" w:rsidRPr="004259FD">
          <w:rPr>
            <w:rStyle w:val="a3"/>
          </w:rPr>
          <w:tab/>
        </w:r>
        <w:r w:rsidR="005327CD">
          <w:rPr>
            <w:webHidden/>
            <w:lang w:val="ru-RU"/>
          </w:rPr>
          <w:t>15</w:t>
        </w:r>
      </w:hyperlink>
    </w:p>
    <w:p w:rsidR="007045AE" w:rsidRPr="004259FD" w:rsidRDefault="00C24FD3" w:rsidP="00841BCD">
      <w:pPr>
        <w:pStyle w:val="16"/>
        <w:rPr>
          <w:rFonts w:asciiTheme="minorHAnsi" w:eastAsiaTheme="minorEastAsia" w:hAnsiTheme="minorHAnsi" w:cstheme="minorBidi"/>
          <w:lang w:eastAsia="ru-RU"/>
        </w:rPr>
      </w:pPr>
      <w:hyperlink w:anchor="_Toc185441713" w:history="1">
        <w:r w:rsidR="007045AE" w:rsidRPr="004259FD">
          <w:rPr>
            <w:rStyle w:val="a3"/>
          </w:rPr>
          <w:t>1.4.</w:t>
        </w:r>
        <w:r w:rsidR="007045AE" w:rsidRPr="004259FD">
          <w:rPr>
            <w:rFonts w:asciiTheme="minorHAnsi" w:eastAsiaTheme="minorEastAsia" w:hAnsiTheme="minorHAnsi" w:cstheme="minorBidi"/>
            <w:lang w:eastAsia="ru-RU"/>
          </w:rPr>
          <w:t xml:space="preserve"> </w:t>
        </w:r>
        <w:r w:rsidR="007045AE" w:rsidRPr="004259FD">
          <w:rPr>
            <w:rStyle w:val="a3"/>
          </w:rPr>
          <w:t>Основные положения технической политики</w:t>
        </w:r>
        <w:r w:rsidR="007045AE" w:rsidRPr="004259FD">
          <w:rPr>
            <w:rStyle w:val="a3"/>
          </w:rPr>
          <w:tab/>
        </w:r>
        <w:r w:rsidR="005327CD">
          <w:rPr>
            <w:webHidden/>
            <w:lang w:val="ru-RU"/>
          </w:rPr>
          <w:t>15</w:t>
        </w:r>
      </w:hyperlink>
    </w:p>
    <w:p w:rsidR="007045AE" w:rsidRPr="004259FD" w:rsidRDefault="00C24FD3" w:rsidP="00841BCD">
      <w:pPr>
        <w:pStyle w:val="16"/>
        <w:rPr>
          <w:rFonts w:asciiTheme="minorHAnsi" w:eastAsiaTheme="minorEastAsia" w:hAnsiTheme="minorHAnsi" w:cstheme="minorBidi"/>
          <w:lang w:eastAsia="ru-RU"/>
        </w:rPr>
      </w:pPr>
      <w:hyperlink w:anchor="_Toc185441714" w:history="1">
        <w:r w:rsidR="007045AE" w:rsidRPr="004259FD">
          <w:rPr>
            <w:rStyle w:val="a3"/>
          </w:rPr>
          <w:t>2.</w:t>
        </w:r>
        <w:r w:rsidR="007045AE" w:rsidRPr="004259FD">
          <w:rPr>
            <w:rFonts w:asciiTheme="minorHAnsi" w:eastAsiaTheme="minorEastAsia" w:hAnsiTheme="minorHAnsi" w:cstheme="minorBidi"/>
            <w:lang w:eastAsia="ru-RU"/>
          </w:rPr>
          <w:tab/>
        </w:r>
        <w:r w:rsidR="00476967">
          <w:rPr>
            <w:rFonts w:asciiTheme="minorHAnsi" w:eastAsiaTheme="minorEastAsia" w:hAnsiTheme="minorHAnsi" w:cstheme="minorBidi"/>
            <w:lang w:val="ru-RU" w:eastAsia="ru-RU"/>
          </w:rPr>
          <w:t xml:space="preserve"> </w:t>
        </w:r>
        <w:r w:rsidR="007045AE" w:rsidRPr="004259FD">
          <w:rPr>
            <w:rStyle w:val="a3"/>
          </w:rPr>
          <w:t>РАЗДЕЛ 1. ПОКАЗАТЕЛИ СУЩЕСТВУЮЩЕГО И ПЕРСПЕКТИВНОГО СПРОСА НА ТЕПЛОВУЮ Э НЕРГИЮ (МОЩНОСТЬ) И ТЕПЛОНОСИТЕЛЬ В УСТАНОВЛЕННЫХ ГРАНИЦАХ МО КЫЗЫЛ-ОЗЁКСКОЕ СЕЛЬСКОЕ ПОСЕЛЕНИЕ</w:t>
        </w:r>
        <w:r w:rsidR="007045AE" w:rsidRPr="004259FD">
          <w:rPr>
            <w:webHidden/>
          </w:rPr>
          <w:tab/>
        </w:r>
        <w:r w:rsidR="00805FCD">
          <w:rPr>
            <w:webHidden/>
            <w:lang w:val="ru-RU"/>
          </w:rPr>
          <w:t>16</w:t>
        </w:r>
      </w:hyperlink>
    </w:p>
    <w:p w:rsidR="007045AE" w:rsidRPr="004259FD" w:rsidRDefault="00C24FD3" w:rsidP="00841BCD">
      <w:pPr>
        <w:pStyle w:val="16"/>
        <w:rPr>
          <w:rFonts w:asciiTheme="minorHAnsi" w:eastAsiaTheme="minorEastAsia" w:hAnsiTheme="minorHAnsi" w:cstheme="minorBidi"/>
          <w:lang w:eastAsia="ru-RU"/>
        </w:rPr>
      </w:pPr>
      <w:hyperlink w:anchor="_Toc185441715" w:history="1">
        <w:r w:rsidR="007045AE" w:rsidRPr="004259FD">
          <w:rPr>
            <w:rStyle w:val="a3"/>
          </w:rPr>
          <w:t>2.1</w:t>
        </w:r>
        <w:r w:rsidR="007045AE" w:rsidRPr="004259FD">
          <w:rPr>
            <w:rFonts w:asciiTheme="minorHAnsi" w:eastAsiaTheme="minorEastAsia" w:hAnsiTheme="minorHAnsi" w:cstheme="minorBidi"/>
            <w:lang w:eastAsia="ru-RU"/>
          </w:rPr>
          <w:tab/>
          <w:t xml:space="preserve">. </w:t>
        </w:r>
        <w:r w:rsidR="007045AE" w:rsidRPr="004259FD">
          <w:rPr>
            <w:rStyle w:val="a3"/>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7045AE" w:rsidRPr="004259FD">
          <w:rPr>
            <w:rStyle w:val="a3"/>
          </w:rPr>
          <w:tab/>
        </w:r>
        <w:r w:rsidR="00805FCD">
          <w:rPr>
            <w:webHidden/>
            <w:lang w:val="ru-RU"/>
          </w:rPr>
          <w:t>16</w:t>
        </w:r>
      </w:hyperlink>
    </w:p>
    <w:p w:rsidR="007045AE" w:rsidRPr="004259FD" w:rsidRDefault="00C24FD3" w:rsidP="00841BCD">
      <w:pPr>
        <w:pStyle w:val="16"/>
        <w:rPr>
          <w:rFonts w:asciiTheme="minorHAnsi" w:eastAsiaTheme="minorEastAsia" w:hAnsiTheme="minorHAnsi" w:cstheme="minorBidi"/>
          <w:lang w:eastAsia="ru-RU"/>
        </w:rPr>
      </w:pPr>
      <w:hyperlink w:anchor="_Toc185441716" w:history="1">
        <w:r w:rsidR="007045AE" w:rsidRPr="004259FD">
          <w:rPr>
            <w:rStyle w:val="a3"/>
          </w:rPr>
          <w:t>2.2</w:t>
        </w:r>
        <w:r w:rsidR="007045AE" w:rsidRPr="004259FD">
          <w:rPr>
            <w:rFonts w:asciiTheme="minorHAnsi" w:eastAsiaTheme="minorEastAsia" w:hAnsiTheme="minorHAnsi" w:cstheme="minorBidi"/>
            <w:lang w:eastAsia="ru-RU"/>
          </w:rPr>
          <w:tab/>
          <w:t xml:space="preserve">. </w:t>
        </w:r>
        <w:r w:rsidR="007045AE" w:rsidRPr="004259FD">
          <w:rPr>
            <w:rStyle w:val="a3"/>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045AE" w:rsidRPr="004259FD">
          <w:rPr>
            <w:webHidden/>
          </w:rPr>
          <w:tab/>
        </w:r>
        <w:r w:rsidR="00805FCD">
          <w:rPr>
            <w:webHidden/>
            <w:lang w:val="ru-RU"/>
          </w:rPr>
          <w:t>17</w:t>
        </w:r>
      </w:hyperlink>
    </w:p>
    <w:p w:rsidR="007045AE" w:rsidRPr="004259FD" w:rsidRDefault="00C24FD3" w:rsidP="00841BCD">
      <w:pPr>
        <w:pStyle w:val="16"/>
        <w:rPr>
          <w:rFonts w:asciiTheme="minorHAnsi" w:eastAsiaTheme="minorEastAsia" w:hAnsiTheme="minorHAnsi" w:cstheme="minorBidi"/>
          <w:lang w:eastAsia="ru-RU"/>
        </w:rPr>
      </w:pPr>
      <w:hyperlink w:anchor="_Toc185441717" w:history="1">
        <w:r w:rsidR="007045AE" w:rsidRPr="004259FD">
          <w:rPr>
            <w:rStyle w:val="a3"/>
          </w:rPr>
          <w:t>2.3</w:t>
        </w:r>
        <w:r w:rsidR="007045AE" w:rsidRPr="004259FD">
          <w:rPr>
            <w:rFonts w:asciiTheme="minorHAnsi" w:eastAsiaTheme="minorEastAsia" w:hAnsiTheme="minorHAnsi" w:cstheme="minorBidi"/>
            <w:lang w:eastAsia="ru-RU"/>
          </w:rPr>
          <w:tab/>
          <w:t xml:space="preserve">. </w:t>
        </w:r>
        <w:r w:rsidR="007045AE" w:rsidRPr="004259FD">
          <w:rPr>
            <w:rStyle w:val="a3"/>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045AE" w:rsidRPr="004259FD">
          <w:rPr>
            <w:webHidden/>
          </w:rPr>
          <w:tab/>
        </w:r>
        <w:r w:rsidR="00805FCD">
          <w:rPr>
            <w:webHidden/>
            <w:lang w:val="ru-RU"/>
          </w:rPr>
          <w:t>20</w:t>
        </w:r>
      </w:hyperlink>
    </w:p>
    <w:p w:rsidR="007045AE" w:rsidRPr="004259FD" w:rsidRDefault="00C24FD3" w:rsidP="00841BCD">
      <w:pPr>
        <w:pStyle w:val="16"/>
        <w:rPr>
          <w:rFonts w:asciiTheme="minorHAnsi" w:eastAsiaTheme="minorEastAsia" w:hAnsiTheme="minorHAnsi" w:cstheme="minorBidi"/>
          <w:lang w:eastAsia="ru-RU"/>
        </w:rPr>
      </w:pPr>
      <w:hyperlink w:anchor="_Toc185441718" w:history="1">
        <w:r w:rsidR="007045AE" w:rsidRPr="004259FD">
          <w:rPr>
            <w:rStyle w:val="a3"/>
          </w:rPr>
          <w:t>2.4</w:t>
        </w:r>
        <w:r w:rsidR="007045AE" w:rsidRPr="004259FD">
          <w:rPr>
            <w:rFonts w:asciiTheme="minorHAnsi" w:eastAsiaTheme="minorEastAsia" w:hAnsiTheme="minorHAnsi" w:cstheme="minorBidi"/>
            <w:lang w:eastAsia="ru-RU"/>
          </w:rPr>
          <w:tab/>
          <w:t xml:space="preserve">. </w:t>
        </w:r>
        <w:r w:rsidR="007045AE" w:rsidRPr="004259FD">
          <w:rPr>
            <w:rStyle w:val="a3"/>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7045AE" w:rsidRPr="004259FD">
          <w:rPr>
            <w:webHidden/>
          </w:rPr>
          <w:tab/>
        </w:r>
        <w:r w:rsidR="00805FCD">
          <w:rPr>
            <w:webHidden/>
            <w:lang w:val="ru-RU"/>
          </w:rPr>
          <w:t>21</w:t>
        </w:r>
      </w:hyperlink>
    </w:p>
    <w:p w:rsidR="007045AE" w:rsidRPr="004259FD" w:rsidRDefault="00C24FD3" w:rsidP="00841BCD">
      <w:pPr>
        <w:pStyle w:val="16"/>
        <w:rPr>
          <w:rFonts w:asciiTheme="minorHAnsi" w:eastAsiaTheme="minorEastAsia" w:hAnsiTheme="minorHAnsi" w:cstheme="minorBidi"/>
          <w:lang w:eastAsia="ru-RU"/>
        </w:rPr>
      </w:pPr>
      <w:hyperlink w:anchor="_Toc185441719" w:history="1">
        <w:r w:rsidR="007045AE" w:rsidRPr="004259FD">
          <w:rPr>
            <w:rStyle w:val="a3"/>
          </w:rPr>
          <w:t>3.</w:t>
        </w:r>
        <w:r w:rsidR="007045AE" w:rsidRPr="004259FD">
          <w:rPr>
            <w:rFonts w:asciiTheme="minorHAnsi" w:eastAsiaTheme="minorEastAsia" w:hAnsiTheme="minorHAnsi" w:cstheme="minorBidi"/>
            <w:lang w:eastAsia="ru-RU"/>
          </w:rPr>
          <w:tab/>
        </w:r>
        <w:r w:rsidR="00476967">
          <w:rPr>
            <w:rFonts w:asciiTheme="minorHAnsi" w:eastAsiaTheme="minorEastAsia" w:hAnsiTheme="minorHAnsi" w:cstheme="minorBidi"/>
            <w:lang w:val="ru-RU" w:eastAsia="ru-RU"/>
          </w:rPr>
          <w:t xml:space="preserve"> </w:t>
        </w:r>
        <w:r w:rsidR="007045AE" w:rsidRPr="004259FD">
          <w:rPr>
            <w:rStyle w:val="a3"/>
          </w:rPr>
          <w:t>РАЗДЕЛ 2. СУЩЕСТВУЮЩИЕ И ПЕРСПЕКТИВНЫЕ БАЛАНСЫ ТЕПЛОВОЙ МОЩНОСТИ ИСТОЧНИКОВ ТЕПЛОВОЙ ЭНЕРГИИ И ТЕПЛОВОЙ НАГРУЗКИ ПОТРЕБИТЕЛЕЙ</w:t>
        </w:r>
        <w:r w:rsidR="007045AE" w:rsidRPr="004259FD">
          <w:rPr>
            <w:webHidden/>
          </w:rPr>
          <w:tab/>
        </w:r>
        <w:r w:rsidR="008B3EBC">
          <w:rPr>
            <w:webHidden/>
            <w:lang w:val="ru-RU"/>
          </w:rPr>
          <w:t>23</w:t>
        </w:r>
      </w:hyperlink>
    </w:p>
    <w:p w:rsidR="007045AE" w:rsidRPr="004259FD" w:rsidRDefault="00C24FD3" w:rsidP="00841BCD">
      <w:pPr>
        <w:pStyle w:val="16"/>
        <w:rPr>
          <w:rFonts w:asciiTheme="minorHAnsi" w:eastAsiaTheme="minorEastAsia" w:hAnsiTheme="minorHAnsi" w:cstheme="minorBidi"/>
          <w:lang w:eastAsia="ru-RU"/>
        </w:rPr>
      </w:pPr>
      <w:hyperlink w:anchor="_Toc185441720" w:history="1">
        <w:r w:rsidR="007045AE" w:rsidRPr="004259FD">
          <w:rPr>
            <w:rStyle w:val="a3"/>
          </w:rPr>
          <w:t>3.1</w:t>
        </w:r>
        <w:r w:rsidR="007045AE" w:rsidRPr="004259FD">
          <w:rPr>
            <w:rFonts w:asciiTheme="minorHAnsi" w:eastAsiaTheme="minorEastAsia" w:hAnsiTheme="minorHAnsi" w:cstheme="minorBidi"/>
            <w:lang w:eastAsia="ru-RU"/>
          </w:rPr>
          <w:tab/>
        </w:r>
        <w:r w:rsidR="007045AE" w:rsidRPr="004259FD">
          <w:rPr>
            <w:rStyle w:val="a3"/>
          </w:rPr>
          <w:t>Описание существующих и перспективных зон действия систем теплоснабжения и источников тепловой энергии</w:t>
        </w:r>
        <w:r w:rsidR="007045AE" w:rsidRPr="004259FD">
          <w:rPr>
            <w:webHidden/>
          </w:rPr>
          <w:tab/>
        </w:r>
        <w:r w:rsidR="008B3EBC">
          <w:rPr>
            <w:webHidden/>
            <w:lang w:val="ru-RU"/>
          </w:rPr>
          <w:t>23</w:t>
        </w:r>
      </w:hyperlink>
    </w:p>
    <w:p w:rsidR="007045AE" w:rsidRPr="004259FD" w:rsidRDefault="00C24FD3" w:rsidP="00841BCD">
      <w:pPr>
        <w:pStyle w:val="16"/>
        <w:rPr>
          <w:rFonts w:asciiTheme="minorHAnsi" w:eastAsiaTheme="minorEastAsia" w:hAnsiTheme="minorHAnsi" w:cstheme="minorBidi"/>
          <w:lang w:eastAsia="ru-RU"/>
        </w:rPr>
      </w:pPr>
      <w:hyperlink w:anchor="_Toc185441721" w:history="1">
        <w:r w:rsidR="007045AE" w:rsidRPr="004259FD">
          <w:rPr>
            <w:rStyle w:val="a3"/>
          </w:rPr>
          <w:t>3.1.1. Зоны действия котельной ООО «Сибирь-тепловая компания»</w:t>
        </w:r>
        <w:r w:rsidR="007045AE" w:rsidRPr="004259FD">
          <w:rPr>
            <w:webHidden/>
          </w:rPr>
          <w:tab/>
        </w:r>
        <w:r w:rsidR="008B3EBC">
          <w:rPr>
            <w:webHidden/>
            <w:lang w:val="ru-RU"/>
          </w:rPr>
          <w:t>24</w:t>
        </w:r>
      </w:hyperlink>
    </w:p>
    <w:p w:rsidR="007045AE" w:rsidRPr="004259FD" w:rsidRDefault="00C24FD3" w:rsidP="00841BCD">
      <w:pPr>
        <w:pStyle w:val="16"/>
        <w:rPr>
          <w:rFonts w:asciiTheme="minorHAnsi" w:eastAsiaTheme="minorEastAsia" w:hAnsiTheme="minorHAnsi" w:cstheme="minorBidi"/>
          <w:lang w:eastAsia="ru-RU"/>
        </w:rPr>
      </w:pPr>
      <w:hyperlink w:anchor="_Toc185441722" w:history="1">
        <w:r w:rsidR="007045AE" w:rsidRPr="004259FD">
          <w:rPr>
            <w:rStyle w:val="a3"/>
          </w:rPr>
          <w:t>3.1.2. Зоны действия источников тепловой энергии, планируемых к вводу в эксплуатацию</w:t>
        </w:r>
        <w:r w:rsidR="007045AE" w:rsidRPr="004259FD">
          <w:rPr>
            <w:webHidden/>
          </w:rPr>
          <w:tab/>
        </w:r>
        <w:r w:rsidR="008B3EBC">
          <w:rPr>
            <w:webHidden/>
            <w:lang w:val="ru-RU"/>
          </w:rPr>
          <w:t>24</w:t>
        </w:r>
      </w:hyperlink>
    </w:p>
    <w:p w:rsidR="007045AE" w:rsidRPr="004259FD" w:rsidRDefault="00C24FD3" w:rsidP="00841BCD">
      <w:pPr>
        <w:pStyle w:val="16"/>
        <w:rPr>
          <w:rFonts w:asciiTheme="minorHAnsi" w:eastAsiaTheme="minorEastAsia" w:hAnsiTheme="minorHAnsi" w:cstheme="minorBidi"/>
          <w:lang w:eastAsia="ru-RU"/>
        </w:rPr>
      </w:pPr>
      <w:hyperlink w:anchor="_Toc185441723" w:history="1">
        <w:r w:rsidR="007045AE" w:rsidRPr="004259FD">
          <w:rPr>
            <w:rStyle w:val="a3"/>
          </w:rPr>
          <w:t>3.2</w:t>
        </w:r>
        <w:r w:rsidR="007045AE" w:rsidRPr="004259FD">
          <w:rPr>
            <w:rFonts w:asciiTheme="minorHAnsi" w:eastAsiaTheme="minorEastAsia" w:hAnsiTheme="minorHAnsi" w:cstheme="minorBidi"/>
            <w:lang w:eastAsia="ru-RU"/>
          </w:rPr>
          <w:tab/>
        </w:r>
        <w:r w:rsidR="007045AE" w:rsidRPr="004259FD">
          <w:rPr>
            <w:rStyle w:val="a3"/>
          </w:rPr>
          <w:t>Описание существующих и перспективных зон действия индивидуальных источников тепловой энергии</w:t>
        </w:r>
        <w:r w:rsidR="007045AE" w:rsidRPr="004259FD">
          <w:rPr>
            <w:webHidden/>
          </w:rPr>
          <w:tab/>
        </w:r>
        <w:r w:rsidR="008B3EBC">
          <w:rPr>
            <w:webHidden/>
            <w:lang w:val="ru-RU"/>
          </w:rPr>
          <w:t>24</w:t>
        </w:r>
      </w:hyperlink>
    </w:p>
    <w:p w:rsidR="007045AE" w:rsidRPr="004259FD" w:rsidRDefault="00C24FD3" w:rsidP="00841BCD">
      <w:pPr>
        <w:pStyle w:val="16"/>
        <w:rPr>
          <w:rFonts w:asciiTheme="minorHAnsi" w:eastAsiaTheme="minorEastAsia" w:hAnsiTheme="minorHAnsi" w:cstheme="minorBidi"/>
          <w:lang w:eastAsia="ru-RU"/>
        </w:rPr>
      </w:pPr>
      <w:hyperlink w:anchor="_Toc185441724" w:history="1">
        <w:r w:rsidR="007045AE" w:rsidRPr="004259FD">
          <w:rPr>
            <w:rStyle w:val="a3"/>
          </w:rPr>
          <w:t>3.3</w:t>
        </w:r>
        <w:r w:rsidR="007045AE" w:rsidRPr="004259FD">
          <w:rPr>
            <w:rFonts w:asciiTheme="minorHAnsi" w:eastAsiaTheme="minorEastAsia" w:hAnsiTheme="minorHAnsi" w:cstheme="minorBidi"/>
            <w:lang w:eastAsia="ru-RU"/>
          </w:rPr>
          <w:tab/>
        </w:r>
        <w:r w:rsidR="007045AE" w:rsidRPr="004259FD">
          <w:rPr>
            <w:rStyle w:val="a3"/>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045AE" w:rsidRPr="004259FD">
          <w:rPr>
            <w:webHidden/>
          </w:rPr>
          <w:tab/>
        </w:r>
        <w:r w:rsidR="008B3EBC">
          <w:rPr>
            <w:webHidden/>
            <w:lang w:val="ru-RU"/>
          </w:rPr>
          <w:t>25</w:t>
        </w:r>
      </w:hyperlink>
    </w:p>
    <w:p w:rsidR="007045AE" w:rsidRPr="004259FD" w:rsidRDefault="00C24FD3" w:rsidP="00841BCD">
      <w:pPr>
        <w:pStyle w:val="16"/>
        <w:rPr>
          <w:rFonts w:asciiTheme="minorHAnsi" w:eastAsiaTheme="minorEastAsia" w:hAnsiTheme="minorHAnsi" w:cstheme="minorBidi"/>
          <w:lang w:eastAsia="ru-RU"/>
        </w:rPr>
      </w:pPr>
      <w:hyperlink w:anchor="_Toc185441725" w:history="1">
        <w:r w:rsidR="007045AE" w:rsidRPr="004259FD">
          <w:rPr>
            <w:rStyle w:val="a3"/>
          </w:rPr>
          <w:t>3.3.1. Существующие и перспективные балансы тепловой мощности и тепловой нагрузки в зонах действия котельных</w:t>
        </w:r>
        <w:r w:rsidR="007045AE" w:rsidRPr="004259FD">
          <w:rPr>
            <w:webHidden/>
          </w:rPr>
          <w:tab/>
        </w:r>
        <w:r w:rsidR="008B3EBC">
          <w:rPr>
            <w:webHidden/>
            <w:lang w:val="ru-RU"/>
          </w:rPr>
          <w:t>25</w:t>
        </w:r>
      </w:hyperlink>
    </w:p>
    <w:p w:rsidR="007045AE" w:rsidRPr="004259FD" w:rsidRDefault="00C24FD3" w:rsidP="00841BCD">
      <w:pPr>
        <w:pStyle w:val="16"/>
        <w:rPr>
          <w:rFonts w:asciiTheme="minorHAnsi" w:eastAsiaTheme="minorEastAsia" w:hAnsiTheme="minorHAnsi" w:cstheme="minorBidi"/>
          <w:lang w:eastAsia="ru-RU"/>
        </w:rPr>
      </w:pPr>
      <w:hyperlink w:anchor="_Toc185441726" w:history="1">
        <w:r w:rsidR="007045AE" w:rsidRPr="004259FD">
          <w:rPr>
            <w:rStyle w:val="a3"/>
          </w:rPr>
          <w:t>3.4.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045AE" w:rsidRPr="004259FD">
          <w:rPr>
            <w:webHidden/>
          </w:rPr>
          <w:tab/>
        </w:r>
        <w:r w:rsidR="008B3EBC">
          <w:rPr>
            <w:webHidden/>
            <w:lang w:val="ru-RU"/>
          </w:rPr>
          <w:t>25</w:t>
        </w:r>
      </w:hyperlink>
    </w:p>
    <w:p w:rsidR="007045AE" w:rsidRPr="004259FD" w:rsidRDefault="00C24FD3" w:rsidP="00841BCD">
      <w:pPr>
        <w:pStyle w:val="16"/>
        <w:rPr>
          <w:rFonts w:asciiTheme="minorHAnsi" w:eastAsiaTheme="minorEastAsia" w:hAnsiTheme="minorHAnsi" w:cstheme="minorBidi"/>
          <w:lang w:eastAsia="ru-RU"/>
        </w:rPr>
      </w:pPr>
      <w:hyperlink w:anchor="_Toc185441727" w:history="1">
        <w:r w:rsidR="007045AE" w:rsidRPr="004259FD">
          <w:rPr>
            <w:rStyle w:val="a3"/>
          </w:rPr>
          <w:t>3.5</w:t>
        </w:r>
        <w:r w:rsidR="008261A5">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Определение радиуса эффективного теплоснабжения</w:t>
        </w:r>
        <w:r w:rsidR="007045AE" w:rsidRPr="004259FD">
          <w:rPr>
            <w:webHidden/>
          </w:rPr>
          <w:tab/>
        </w:r>
        <w:r w:rsidR="008B3EBC">
          <w:rPr>
            <w:webHidden/>
            <w:lang w:val="ru-RU"/>
          </w:rPr>
          <w:t>26</w:t>
        </w:r>
      </w:hyperlink>
    </w:p>
    <w:p w:rsidR="007045AE" w:rsidRPr="004259FD" w:rsidRDefault="00C24FD3" w:rsidP="00841BCD">
      <w:pPr>
        <w:pStyle w:val="16"/>
        <w:rPr>
          <w:rFonts w:asciiTheme="minorHAnsi" w:eastAsiaTheme="minorEastAsia" w:hAnsiTheme="minorHAnsi" w:cstheme="minorBidi"/>
          <w:lang w:eastAsia="ru-RU"/>
        </w:rPr>
      </w:pPr>
      <w:hyperlink w:anchor="_Toc185441728" w:history="1">
        <w:r w:rsidR="007045AE" w:rsidRPr="004259FD">
          <w:rPr>
            <w:rStyle w:val="a3"/>
          </w:rPr>
          <w:t>4</w:t>
        </w:r>
        <w:r w:rsidR="007045AE" w:rsidRPr="004259FD">
          <w:rPr>
            <w:rFonts w:asciiTheme="minorHAnsi" w:eastAsiaTheme="minorEastAsia" w:hAnsiTheme="minorHAnsi" w:cstheme="minorBidi"/>
            <w:lang w:eastAsia="ru-RU"/>
          </w:rPr>
          <w:tab/>
        </w:r>
        <w:r w:rsidR="00841BCD">
          <w:rPr>
            <w:rFonts w:asciiTheme="minorHAnsi" w:eastAsiaTheme="minorEastAsia" w:hAnsiTheme="minorHAnsi" w:cstheme="minorBidi"/>
            <w:lang w:val="ru-RU" w:eastAsia="ru-RU"/>
          </w:rPr>
          <w:t xml:space="preserve">. </w:t>
        </w:r>
        <w:r w:rsidR="007045AE" w:rsidRPr="004259FD">
          <w:rPr>
            <w:rStyle w:val="a3"/>
          </w:rPr>
          <w:t>РАЗДЕЛ 3. СУЩЕСТВУЮЩИЕ И ПЕРСПЕКТИВНЫЕ БАЛАНСЫ ТЕПЛОНОСИТЕЛЯ</w:t>
        </w:r>
        <w:r w:rsidR="007045AE" w:rsidRPr="004259FD">
          <w:rPr>
            <w:webHidden/>
          </w:rPr>
          <w:tab/>
        </w:r>
        <w:r w:rsidR="00FD0F62">
          <w:rPr>
            <w:webHidden/>
            <w:lang w:val="ru-RU"/>
          </w:rPr>
          <w:t>30</w:t>
        </w:r>
      </w:hyperlink>
    </w:p>
    <w:p w:rsidR="007045AE" w:rsidRPr="004259FD" w:rsidRDefault="00C24FD3" w:rsidP="00841BCD">
      <w:pPr>
        <w:pStyle w:val="16"/>
        <w:rPr>
          <w:rFonts w:asciiTheme="minorHAnsi" w:eastAsiaTheme="minorEastAsia" w:hAnsiTheme="minorHAnsi" w:cstheme="minorBidi"/>
          <w:lang w:eastAsia="ru-RU"/>
        </w:rPr>
      </w:pPr>
      <w:hyperlink w:anchor="_Toc185441729" w:history="1">
        <w:r w:rsidR="007045AE" w:rsidRPr="004259FD">
          <w:rPr>
            <w:rStyle w:val="a3"/>
          </w:rPr>
          <w:t>4.1</w:t>
        </w:r>
        <w:r w:rsidR="007045AE" w:rsidRPr="004259FD">
          <w:rPr>
            <w:rFonts w:asciiTheme="minorHAnsi" w:eastAsiaTheme="minorEastAsia" w:hAnsiTheme="minorHAnsi" w:cstheme="minorBidi"/>
            <w:lang w:eastAsia="ru-RU"/>
          </w:rPr>
          <w:tab/>
        </w:r>
        <w:r w:rsidR="007045AE" w:rsidRPr="004259FD">
          <w:rPr>
            <w:rStyle w:val="a3"/>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045AE" w:rsidRPr="004259FD">
          <w:rPr>
            <w:webHidden/>
          </w:rPr>
          <w:tab/>
        </w:r>
        <w:r w:rsidR="00FD0F62">
          <w:rPr>
            <w:webHidden/>
            <w:lang w:val="ru-RU"/>
          </w:rPr>
          <w:t>30</w:t>
        </w:r>
      </w:hyperlink>
    </w:p>
    <w:p w:rsidR="007045AE" w:rsidRPr="004259FD" w:rsidRDefault="00C24FD3" w:rsidP="00841BCD">
      <w:pPr>
        <w:pStyle w:val="16"/>
        <w:rPr>
          <w:rFonts w:asciiTheme="minorHAnsi" w:eastAsiaTheme="minorEastAsia" w:hAnsiTheme="minorHAnsi" w:cstheme="minorBidi"/>
          <w:lang w:eastAsia="ru-RU"/>
        </w:rPr>
      </w:pPr>
      <w:hyperlink w:anchor="_Toc185441730" w:history="1">
        <w:r w:rsidR="007045AE" w:rsidRPr="004259FD">
          <w:rPr>
            <w:rStyle w:val="a3"/>
          </w:rPr>
          <w:t>4.2</w:t>
        </w:r>
        <w:r w:rsidR="007045AE" w:rsidRPr="004259FD">
          <w:rPr>
            <w:rFonts w:asciiTheme="minorHAnsi" w:eastAsiaTheme="minorEastAsia" w:hAnsiTheme="minorHAnsi" w:cstheme="minorBidi"/>
            <w:lang w:eastAsia="ru-RU"/>
          </w:rPr>
          <w:tab/>
        </w:r>
        <w:r w:rsidR="007045AE" w:rsidRPr="004259FD">
          <w:rPr>
            <w:rStyle w:val="a3"/>
          </w:rPr>
          <w:t xml:space="preserve">Существующие и перспективные балансы производительности водоподготовительных установок источников тепловой энергии для </w:t>
        </w:r>
        <w:r w:rsidR="007045AE" w:rsidRPr="004259FD">
          <w:rPr>
            <w:rStyle w:val="a3"/>
          </w:rPr>
          <w:lastRenderedPageBreak/>
          <w:t>компенсации потерь теплоносителя в аварийных режимах работы систем теплоснабжения</w:t>
        </w:r>
        <w:r w:rsidR="007045AE" w:rsidRPr="004259FD">
          <w:rPr>
            <w:webHidden/>
          </w:rPr>
          <w:tab/>
        </w:r>
        <w:r w:rsidR="00FD0F62">
          <w:rPr>
            <w:webHidden/>
            <w:lang w:val="ru-RU"/>
          </w:rPr>
          <w:t>31</w:t>
        </w:r>
      </w:hyperlink>
    </w:p>
    <w:p w:rsidR="00841BCD" w:rsidRPr="00FD0F62" w:rsidRDefault="00841BCD" w:rsidP="00841BCD">
      <w:pPr>
        <w:pStyle w:val="16"/>
        <w:rPr>
          <w:lang w:val="ru-RU"/>
        </w:rPr>
      </w:pPr>
      <w:r w:rsidRPr="00841BCD">
        <w:t>5. РАЗДЕЛ 4. ОСНОВНЫЕ ПОЛОЖЕНИЯ МАСТЕР –ПЛАНА РАЗВИТИЯ СИСТЕМ ТЕПЛОСНАБЖЕНИЯ МО КЫЗЫЛ-ОЗЁКСКОЕ СЕЛЬСКОЕ ПОСЕЛЕНИЕ</w:t>
      </w:r>
      <w:r w:rsidR="00FD0F62">
        <w:rPr>
          <w:lang w:val="ru-RU"/>
        </w:rPr>
        <w:t>………………………………………………..32</w:t>
      </w:r>
    </w:p>
    <w:p w:rsidR="007045AE" w:rsidRPr="004259FD" w:rsidRDefault="00C24FD3" w:rsidP="00841BCD">
      <w:pPr>
        <w:pStyle w:val="16"/>
        <w:rPr>
          <w:rFonts w:asciiTheme="minorHAnsi" w:eastAsiaTheme="minorEastAsia" w:hAnsiTheme="minorHAnsi" w:cstheme="minorBidi"/>
          <w:lang w:eastAsia="ru-RU"/>
        </w:rPr>
      </w:pPr>
      <w:hyperlink w:anchor="_Toc185441731" w:history="1">
        <w:r w:rsidR="007045AE" w:rsidRPr="004259FD">
          <w:rPr>
            <w:rStyle w:val="a3"/>
          </w:rPr>
          <w:t>5.1</w:t>
        </w:r>
        <w:r w:rsidR="00476967">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Описание сценариев развития теплоснабжения МО Кызыл-Озёкское сельское поселение</w:t>
        </w:r>
        <w:r w:rsidR="007045AE" w:rsidRPr="004259FD">
          <w:rPr>
            <w:webHidden/>
          </w:rPr>
          <w:tab/>
        </w:r>
        <w:r w:rsidR="00FD0F62">
          <w:rPr>
            <w:webHidden/>
            <w:lang w:val="ru-RU"/>
          </w:rPr>
          <w:t>32</w:t>
        </w:r>
      </w:hyperlink>
    </w:p>
    <w:p w:rsidR="007045AE" w:rsidRPr="004259FD" w:rsidRDefault="00C24FD3" w:rsidP="00841BCD">
      <w:pPr>
        <w:pStyle w:val="16"/>
        <w:rPr>
          <w:rFonts w:asciiTheme="minorHAnsi" w:eastAsiaTheme="minorEastAsia" w:hAnsiTheme="minorHAnsi" w:cstheme="minorBidi"/>
          <w:lang w:eastAsia="ru-RU"/>
        </w:rPr>
      </w:pPr>
      <w:hyperlink w:anchor="_Toc185441732" w:history="1">
        <w:r w:rsidR="007045AE" w:rsidRPr="004259FD">
          <w:rPr>
            <w:rStyle w:val="a3"/>
          </w:rPr>
          <w:t>5.2</w:t>
        </w:r>
        <w:r w:rsidR="00476967">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Обоснование выбора приоритетного сценария развития теплоснабжения МО Кызыл-Озёкское сельское поселение</w:t>
        </w:r>
        <w:r w:rsidR="007045AE" w:rsidRPr="004259FD">
          <w:rPr>
            <w:webHidden/>
          </w:rPr>
          <w:tab/>
        </w:r>
        <w:r w:rsidR="00FD0F62">
          <w:rPr>
            <w:webHidden/>
            <w:lang w:val="ru-RU"/>
          </w:rPr>
          <w:t>32</w:t>
        </w:r>
      </w:hyperlink>
    </w:p>
    <w:p w:rsidR="007045AE" w:rsidRPr="004259FD" w:rsidRDefault="00C24FD3" w:rsidP="00841BCD">
      <w:pPr>
        <w:pStyle w:val="16"/>
        <w:rPr>
          <w:rFonts w:asciiTheme="minorHAnsi" w:eastAsiaTheme="minorEastAsia" w:hAnsiTheme="minorHAnsi" w:cstheme="minorBidi"/>
          <w:lang w:eastAsia="ru-RU"/>
        </w:rPr>
      </w:pPr>
      <w:hyperlink w:anchor="_Toc185441733" w:history="1">
        <w:r w:rsidR="007045AE" w:rsidRPr="004259FD">
          <w:rPr>
            <w:rStyle w:val="a3"/>
          </w:rPr>
          <w:t>6</w:t>
        </w:r>
        <w:r w:rsidR="00476967">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РАЗДЕЛ 5. ПРЕДЛОЖЕНИЯ ПО СТРОИТЕЛЬСТВУ, РЕКОНСТРУКЦИИ, ТЕХНИЧЕСКОМУ ПЕРЕВООРУЖЕНИЮ И (ИЛИ) МОДЕРНИЗАЦИИ ИСТОЧНИКОВ ТЕПЛОВОЙ ЭНЕРГИИ</w:t>
        </w:r>
        <w:r w:rsidR="007045AE" w:rsidRPr="004259FD">
          <w:rPr>
            <w:webHidden/>
          </w:rPr>
          <w:tab/>
        </w:r>
        <w:r w:rsidR="00FD0F62">
          <w:rPr>
            <w:webHidden/>
            <w:lang w:val="ru-RU"/>
          </w:rPr>
          <w:t>33</w:t>
        </w:r>
      </w:hyperlink>
    </w:p>
    <w:p w:rsidR="007045AE" w:rsidRPr="004259FD" w:rsidRDefault="00C24FD3" w:rsidP="00841BCD">
      <w:pPr>
        <w:pStyle w:val="16"/>
        <w:rPr>
          <w:rFonts w:asciiTheme="minorHAnsi" w:eastAsiaTheme="minorEastAsia" w:hAnsiTheme="minorHAnsi" w:cstheme="minorBidi"/>
          <w:lang w:eastAsia="ru-RU"/>
        </w:rPr>
      </w:pPr>
      <w:hyperlink w:anchor="_Toc185441734" w:history="1">
        <w:r w:rsidR="007045AE" w:rsidRPr="004259FD">
          <w:rPr>
            <w:rStyle w:val="a3"/>
          </w:rPr>
          <w:t>6.1. Общие положения</w:t>
        </w:r>
        <w:r w:rsidR="007045AE" w:rsidRPr="004259FD">
          <w:rPr>
            <w:rStyle w:val="a3"/>
          </w:rPr>
          <w:tab/>
        </w:r>
        <w:r w:rsidR="00FD0F62">
          <w:rPr>
            <w:webHidden/>
            <w:lang w:val="ru-RU"/>
          </w:rPr>
          <w:t>33</w:t>
        </w:r>
      </w:hyperlink>
    </w:p>
    <w:p w:rsidR="007045AE" w:rsidRPr="004259FD" w:rsidRDefault="00C24FD3" w:rsidP="00841BCD">
      <w:pPr>
        <w:pStyle w:val="16"/>
        <w:rPr>
          <w:rFonts w:asciiTheme="minorHAnsi" w:eastAsiaTheme="minorEastAsia" w:hAnsiTheme="minorHAnsi" w:cstheme="minorBidi"/>
          <w:lang w:eastAsia="ru-RU"/>
        </w:rPr>
      </w:pPr>
      <w:hyperlink w:anchor="_Toc185441735" w:history="1">
        <w:r w:rsidR="007045AE" w:rsidRPr="004259FD">
          <w:rPr>
            <w:rStyle w:val="a3"/>
          </w:rPr>
          <w:t>6.2</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5702BF">
          <w:rPr>
            <w:rStyle w:val="a3"/>
            <w:lang w:val="ru-RU"/>
          </w:rPr>
          <w:t>.</w:t>
        </w:r>
        <w:r w:rsidR="007045AE" w:rsidRPr="004259FD">
          <w:rPr>
            <w:webHidden/>
          </w:rPr>
          <w:tab/>
        </w:r>
        <w:r w:rsidR="005702BF">
          <w:rPr>
            <w:webHidden/>
            <w:lang w:val="ru-RU"/>
          </w:rPr>
          <w:t>33</w:t>
        </w:r>
      </w:hyperlink>
    </w:p>
    <w:p w:rsidR="007045AE" w:rsidRPr="004259FD" w:rsidRDefault="00C24FD3" w:rsidP="00841BCD">
      <w:pPr>
        <w:pStyle w:val="16"/>
        <w:rPr>
          <w:rFonts w:asciiTheme="minorHAnsi" w:eastAsiaTheme="minorEastAsia" w:hAnsiTheme="minorHAnsi" w:cstheme="minorBidi"/>
          <w:lang w:eastAsia="ru-RU"/>
        </w:rPr>
      </w:pPr>
      <w:hyperlink w:anchor="_Toc185441736" w:history="1">
        <w:r w:rsidR="007045AE" w:rsidRPr="004259FD">
          <w:rPr>
            <w:rStyle w:val="a3"/>
          </w:rPr>
          <w:t>6.3</w:t>
        </w:r>
        <w:r w:rsidR="007045AE" w:rsidRPr="004259FD">
          <w:rPr>
            <w:rFonts w:asciiTheme="minorHAnsi" w:eastAsiaTheme="minorEastAsia" w:hAnsiTheme="minorHAnsi" w:cstheme="minorBidi"/>
            <w:lang w:eastAsia="ru-RU"/>
          </w:rPr>
          <w:tab/>
        </w:r>
        <w:r w:rsidR="002A333F">
          <w:rPr>
            <w:rFonts w:asciiTheme="minorHAnsi" w:eastAsiaTheme="minorEastAsia" w:hAnsiTheme="minorHAnsi" w:cstheme="minorBidi"/>
            <w:lang w:val="ru-RU" w:eastAsia="ru-RU"/>
          </w:rPr>
          <w:t xml:space="preserve">. </w:t>
        </w:r>
        <w:r w:rsidR="007045AE" w:rsidRPr="004259FD">
          <w:rPr>
            <w:rStyle w:val="a3"/>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045AE" w:rsidRPr="004259FD">
          <w:rPr>
            <w:webHidden/>
          </w:rPr>
          <w:tab/>
        </w:r>
        <w:r w:rsidR="005702BF">
          <w:rPr>
            <w:webHidden/>
            <w:lang w:val="ru-RU"/>
          </w:rPr>
          <w:t>33</w:t>
        </w:r>
      </w:hyperlink>
    </w:p>
    <w:p w:rsidR="007045AE" w:rsidRPr="004259FD" w:rsidRDefault="00C24FD3" w:rsidP="00841BCD">
      <w:pPr>
        <w:pStyle w:val="16"/>
        <w:rPr>
          <w:rFonts w:asciiTheme="minorHAnsi" w:eastAsiaTheme="minorEastAsia" w:hAnsiTheme="minorHAnsi" w:cstheme="minorBidi"/>
          <w:lang w:eastAsia="ru-RU"/>
        </w:rPr>
      </w:pPr>
      <w:hyperlink w:anchor="_Toc185441737" w:history="1">
        <w:r w:rsidR="007045AE" w:rsidRPr="004259FD">
          <w:rPr>
            <w:rStyle w:val="a3"/>
          </w:rPr>
          <w:t>6.4</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045AE" w:rsidRPr="004259FD">
          <w:rPr>
            <w:webHidden/>
          </w:rPr>
          <w:tab/>
        </w:r>
        <w:r w:rsidR="005702BF">
          <w:rPr>
            <w:webHidden/>
            <w:lang w:val="ru-RU"/>
          </w:rPr>
          <w:t>33</w:t>
        </w:r>
      </w:hyperlink>
    </w:p>
    <w:p w:rsidR="007045AE" w:rsidRPr="004259FD" w:rsidRDefault="00C24FD3" w:rsidP="00841BCD">
      <w:pPr>
        <w:pStyle w:val="16"/>
        <w:rPr>
          <w:rFonts w:asciiTheme="minorHAnsi" w:eastAsiaTheme="minorEastAsia" w:hAnsiTheme="minorHAnsi" w:cstheme="minorBidi"/>
          <w:lang w:eastAsia="ru-RU"/>
        </w:rPr>
      </w:pPr>
      <w:hyperlink w:anchor="_Toc185441738" w:history="1">
        <w:r w:rsidR="007045AE" w:rsidRPr="004259FD">
          <w:rPr>
            <w:rStyle w:val="a3"/>
          </w:rPr>
          <w:t>6.5</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045AE" w:rsidRPr="004259FD">
          <w:rPr>
            <w:webHidden/>
          </w:rPr>
          <w:tab/>
        </w:r>
        <w:r w:rsidR="005702BF">
          <w:rPr>
            <w:webHidden/>
            <w:lang w:val="ru-RU"/>
          </w:rPr>
          <w:t>35</w:t>
        </w:r>
      </w:hyperlink>
    </w:p>
    <w:p w:rsidR="007045AE" w:rsidRPr="004259FD" w:rsidRDefault="00C24FD3" w:rsidP="00841BCD">
      <w:pPr>
        <w:pStyle w:val="16"/>
        <w:rPr>
          <w:rFonts w:asciiTheme="minorHAnsi" w:eastAsiaTheme="minorEastAsia" w:hAnsiTheme="minorHAnsi" w:cstheme="minorBidi"/>
          <w:lang w:eastAsia="ru-RU"/>
        </w:rPr>
      </w:pPr>
      <w:hyperlink w:anchor="_Toc185441739" w:history="1">
        <w:r w:rsidR="007045AE" w:rsidRPr="004259FD">
          <w:rPr>
            <w:rStyle w:val="a3"/>
          </w:rPr>
          <w:t>6.6</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045AE" w:rsidRPr="004259FD">
          <w:rPr>
            <w:webHidden/>
          </w:rPr>
          <w:tab/>
        </w:r>
        <w:r w:rsidR="005702BF">
          <w:rPr>
            <w:webHidden/>
            <w:lang w:val="ru-RU"/>
          </w:rPr>
          <w:t>35</w:t>
        </w:r>
      </w:hyperlink>
    </w:p>
    <w:p w:rsidR="007045AE" w:rsidRPr="004259FD" w:rsidRDefault="00C24FD3" w:rsidP="00841BCD">
      <w:pPr>
        <w:pStyle w:val="16"/>
        <w:rPr>
          <w:rFonts w:asciiTheme="minorHAnsi" w:eastAsiaTheme="minorEastAsia" w:hAnsiTheme="minorHAnsi" w:cstheme="minorBidi"/>
          <w:lang w:eastAsia="ru-RU"/>
        </w:rPr>
      </w:pPr>
      <w:hyperlink w:anchor="_Toc185441740" w:history="1">
        <w:r w:rsidR="007045AE" w:rsidRPr="004259FD">
          <w:rPr>
            <w:rStyle w:val="a3"/>
          </w:rPr>
          <w:t>6.7</w:t>
        </w:r>
        <w:r w:rsidR="007045AE" w:rsidRPr="004259FD">
          <w:rPr>
            <w:rFonts w:asciiTheme="minorHAnsi" w:eastAsiaTheme="minorEastAsia" w:hAnsiTheme="minorHAnsi" w:cstheme="minorBidi"/>
            <w:lang w:eastAsia="ru-RU"/>
          </w:rPr>
          <w:tab/>
        </w:r>
        <w:r w:rsidR="002A333F">
          <w:rPr>
            <w:rFonts w:asciiTheme="minorHAnsi" w:eastAsiaTheme="minorEastAsia" w:hAnsiTheme="minorHAnsi" w:cstheme="minorBidi"/>
            <w:lang w:val="ru-RU" w:eastAsia="ru-RU"/>
          </w:rPr>
          <w:t xml:space="preserve">. </w:t>
        </w:r>
        <w:r w:rsidR="007045AE" w:rsidRPr="004259FD">
          <w:rPr>
            <w:rStyle w:val="a3"/>
          </w:rPr>
          <w:t>Меры по переоборудованию котельных в источники комбинированной выработки электрической и тепловой энергии для</w:t>
        </w:r>
        <w:r w:rsidR="005702BF">
          <w:rPr>
            <w:webHidden/>
          </w:rPr>
          <w:t>…</w:t>
        </w:r>
        <w:r w:rsidR="005702BF">
          <w:rPr>
            <w:webHidden/>
            <w:lang w:val="ru-RU"/>
          </w:rPr>
          <w:t>35</w:t>
        </w:r>
      </w:hyperlink>
    </w:p>
    <w:p w:rsidR="007045AE" w:rsidRPr="004259FD" w:rsidRDefault="00C24FD3" w:rsidP="00841BCD">
      <w:pPr>
        <w:pStyle w:val="16"/>
        <w:rPr>
          <w:rFonts w:asciiTheme="minorHAnsi" w:eastAsiaTheme="minorEastAsia" w:hAnsiTheme="minorHAnsi" w:cstheme="minorBidi"/>
          <w:lang w:eastAsia="ru-RU"/>
        </w:rPr>
      </w:pPr>
      <w:hyperlink w:anchor="_Toc185441741" w:history="1">
        <w:r w:rsidR="007045AE" w:rsidRPr="004259FD">
          <w:rPr>
            <w:rStyle w:val="a3"/>
          </w:rPr>
          <w:t>6.8</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r w:rsidR="007045AE" w:rsidRPr="004259FD">
          <w:rPr>
            <w:webHidden/>
          </w:rPr>
          <w:tab/>
        </w:r>
        <w:r w:rsidR="005702BF">
          <w:rPr>
            <w:webHidden/>
            <w:lang w:val="ru-RU"/>
          </w:rPr>
          <w:t>35</w:t>
        </w:r>
      </w:hyperlink>
    </w:p>
    <w:p w:rsidR="007045AE" w:rsidRPr="004259FD" w:rsidRDefault="00C24FD3" w:rsidP="00841BCD">
      <w:pPr>
        <w:pStyle w:val="16"/>
        <w:rPr>
          <w:rFonts w:asciiTheme="minorHAnsi" w:eastAsiaTheme="minorEastAsia" w:hAnsiTheme="minorHAnsi" w:cstheme="minorBidi"/>
          <w:lang w:eastAsia="ru-RU"/>
        </w:rPr>
      </w:pPr>
      <w:hyperlink w:anchor="_Toc185441742" w:history="1">
        <w:r w:rsidR="007045AE" w:rsidRPr="004259FD">
          <w:rPr>
            <w:rStyle w:val="a3"/>
          </w:rPr>
          <w:t>6.9</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7045AE" w:rsidRPr="004259FD">
          <w:rPr>
            <w:webHidden/>
          </w:rPr>
          <w:tab/>
        </w:r>
        <w:r w:rsidR="005702BF">
          <w:rPr>
            <w:webHidden/>
            <w:lang w:val="ru-RU"/>
          </w:rPr>
          <w:t>35</w:t>
        </w:r>
      </w:hyperlink>
    </w:p>
    <w:p w:rsidR="007045AE" w:rsidRPr="004259FD" w:rsidRDefault="00C24FD3" w:rsidP="00841BCD">
      <w:pPr>
        <w:pStyle w:val="16"/>
        <w:rPr>
          <w:rFonts w:asciiTheme="minorHAnsi" w:eastAsiaTheme="minorEastAsia" w:hAnsiTheme="minorHAnsi" w:cstheme="minorBidi"/>
          <w:lang w:eastAsia="ru-RU"/>
        </w:rPr>
      </w:pPr>
      <w:hyperlink w:anchor="_Toc185441743" w:history="1">
        <w:r w:rsidR="007045AE" w:rsidRPr="004259FD">
          <w:rPr>
            <w:rStyle w:val="a3"/>
          </w:rPr>
          <w:t>6.10</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045AE" w:rsidRPr="004259FD">
          <w:rPr>
            <w:webHidden/>
          </w:rPr>
          <w:tab/>
        </w:r>
        <w:r w:rsidR="005702BF">
          <w:rPr>
            <w:webHidden/>
            <w:lang w:val="ru-RU"/>
          </w:rPr>
          <w:t>36</w:t>
        </w:r>
      </w:hyperlink>
    </w:p>
    <w:p w:rsidR="007045AE" w:rsidRPr="004259FD" w:rsidRDefault="00C24FD3" w:rsidP="00841BCD">
      <w:pPr>
        <w:pStyle w:val="16"/>
        <w:rPr>
          <w:rFonts w:asciiTheme="minorHAnsi" w:eastAsiaTheme="minorEastAsia" w:hAnsiTheme="minorHAnsi" w:cstheme="minorBidi"/>
          <w:lang w:eastAsia="ru-RU"/>
        </w:rPr>
      </w:pPr>
      <w:hyperlink w:anchor="_Toc185441744" w:history="1">
        <w:r w:rsidR="007045AE" w:rsidRPr="004259FD">
          <w:rPr>
            <w:rStyle w:val="a3"/>
          </w:rPr>
          <w:t>6.11</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045AE" w:rsidRPr="004259FD">
          <w:rPr>
            <w:webHidden/>
          </w:rPr>
          <w:tab/>
        </w:r>
        <w:r w:rsidR="005702BF">
          <w:rPr>
            <w:webHidden/>
            <w:lang w:val="ru-RU"/>
          </w:rPr>
          <w:t>36</w:t>
        </w:r>
      </w:hyperlink>
    </w:p>
    <w:p w:rsidR="007045AE" w:rsidRPr="004259FD" w:rsidRDefault="00C24FD3" w:rsidP="00841BCD">
      <w:pPr>
        <w:pStyle w:val="16"/>
        <w:rPr>
          <w:rFonts w:asciiTheme="minorHAnsi" w:eastAsiaTheme="minorEastAsia" w:hAnsiTheme="minorHAnsi" w:cstheme="minorBidi"/>
          <w:lang w:eastAsia="ru-RU"/>
        </w:rPr>
      </w:pPr>
      <w:hyperlink w:anchor="_Toc185441745" w:history="1">
        <w:r w:rsidR="007045AE" w:rsidRPr="004259FD">
          <w:rPr>
            <w:rStyle w:val="a3"/>
          </w:rPr>
          <w:t>6.12</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Решения о загрузке источников тепловой энергии, принятые в соответствии со схемой теплоснабжения</w:t>
        </w:r>
        <w:r w:rsidR="007045AE" w:rsidRPr="004259FD">
          <w:rPr>
            <w:webHidden/>
          </w:rPr>
          <w:tab/>
        </w:r>
        <w:r w:rsidR="005702BF">
          <w:rPr>
            <w:webHidden/>
            <w:lang w:val="ru-RU"/>
          </w:rPr>
          <w:t>37</w:t>
        </w:r>
      </w:hyperlink>
    </w:p>
    <w:p w:rsidR="007045AE" w:rsidRPr="004259FD" w:rsidRDefault="00C24FD3" w:rsidP="00841BCD">
      <w:pPr>
        <w:pStyle w:val="16"/>
        <w:rPr>
          <w:rFonts w:asciiTheme="minorHAnsi" w:eastAsiaTheme="minorEastAsia" w:hAnsiTheme="minorHAnsi" w:cstheme="minorBidi"/>
          <w:lang w:eastAsia="ru-RU"/>
        </w:rPr>
      </w:pPr>
      <w:hyperlink w:anchor="_Toc185441746" w:history="1">
        <w:r w:rsidR="007045AE" w:rsidRPr="004259FD">
          <w:rPr>
            <w:rStyle w:val="a3"/>
          </w:rPr>
          <w:t>7. РАЗДЕЛ 6. ПРЕДЛОЖЕНИЯ ПО СТРОИТЕЛЬСТВУ, РЕКОНСТРУКЦИИИ И (ИЛИ) МОДЕРНИЗАЦИИ ТЕПЛОВЫХ СЕТЕЙ</w:t>
        </w:r>
        <w:r w:rsidR="007045AE" w:rsidRPr="004259FD">
          <w:rPr>
            <w:webHidden/>
          </w:rPr>
          <w:tab/>
        </w:r>
        <w:r w:rsidR="008240B9">
          <w:rPr>
            <w:webHidden/>
            <w:lang w:val="ru-RU"/>
          </w:rPr>
          <w:t>38</w:t>
        </w:r>
      </w:hyperlink>
    </w:p>
    <w:p w:rsidR="007045AE" w:rsidRPr="004259FD" w:rsidRDefault="00C24FD3" w:rsidP="00841BCD">
      <w:pPr>
        <w:pStyle w:val="16"/>
        <w:rPr>
          <w:rFonts w:asciiTheme="minorHAnsi" w:eastAsiaTheme="minorEastAsia" w:hAnsiTheme="minorHAnsi" w:cstheme="minorBidi"/>
          <w:lang w:eastAsia="ru-RU"/>
        </w:rPr>
      </w:pPr>
      <w:hyperlink w:anchor="_Toc185441748" w:history="1">
        <w:r w:rsidR="007045AE" w:rsidRPr="004259FD">
          <w:rPr>
            <w:rStyle w:val="a3"/>
          </w:rPr>
          <w:t>7.1. Общие положения</w:t>
        </w:r>
        <w:r w:rsidR="007045AE" w:rsidRPr="004259FD">
          <w:rPr>
            <w:rStyle w:val="a3"/>
          </w:rPr>
          <w:tab/>
        </w:r>
        <w:r w:rsidR="008240B9">
          <w:rPr>
            <w:webHidden/>
            <w:lang w:val="ru-RU"/>
          </w:rPr>
          <w:t>38</w:t>
        </w:r>
      </w:hyperlink>
    </w:p>
    <w:p w:rsidR="007045AE" w:rsidRPr="004259FD" w:rsidRDefault="00C24FD3" w:rsidP="00841BCD">
      <w:pPr>
        <w:pStyle w:val="16"/>
        <w:rPr>
          <w:rFonts w:asciiTheme="minorHAnsi" w:eastAsiaTheme="minorEastAsia" w:hAnsiTheme="minorHAnsi" w:cstheme="minorBidi"/>
          <w:lang w:eastAsia="ru-RU"/>
        </w:rPr>
      </w:pPr>
      <w:hyperlink w:anchor="_Toc185441749" w:history="1">
        <w:r w:rsidR="007045AE" w:rsidRPr="004259FD">
          <w:rPr>
            <w:rStyle w:val="a3"/>
          </w:rPr>
          <w:t>7.2</w:t>
        </w:r>
        <w:r w:rsidR="007045AE" w:rsidRPr="004259FD">
          <w:rPr>
            <w:rFonts w:asciiTheme="minorHAnsi" w:eastAsiaTheme="minorEastAsia" w:hAnsiTheme="minorHAnsi" w:cstheme="minorBidi"/>
            <w:lang w:eastAsia="ru-RU"/>
          </w:rPr>
          <w:tab/>
        </w:r>
        <w:r w:rsidR="002A333F">
          <w:rPr>
            <w:rFonts w:asciiTheme="minorHAnsi" w:eastAsiaTheme="minorEastAsia" w:hAnsiTheme="minorHAnsi" w:cstheme="minorBidi"/>
            <w:lang w:val="ru-RU" w:eastAsia="ru-RU"/>
          </w:rPr>
          <w:t xml:space="preserve">. </w:t>
        </w:r>
        <w:r w:rsidR="007045AE" w:rsidRPr="004259FD">
          <w:rPr>
            <w:rStyle w:val="a3"/>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045AE" w:rsidRPr="004259FD">
          <w:rPr>
            <w:webHidden/>
          </w:rPr>
          <w:tab/>
        </w:r>
        <w:r w:rsidR="008240B9">
          <w:rPr>
            <w:webHidden/>
            <w:lang w:val="ru-RU"/>
          </w:rPr>
          <w:t>38</w:t>
        </w:r>
      </w:hyperlink>
    </w:p>
    <w:p w:rsidR="007045AE" w:rsidRPr="004259FD" w:rsidRDefault="00C24FD3" w:rsidP="00841BCD">
      <w:pPr>
        <w:pStyle w:val="16"/>
        <w:rPr>
          <w:rFonts w:asciiTheme="minorHAnsi" w:eastAsiaTheme="minorEastAsia" w:hAnsiTheme="minorHAnsi" w:cstheme="minorBidi"/>
          <w:lang w:eastAsia="ru-RU"/>
        </w:rPr>
      </w:pPr>
      <w:hyperlink w:anchor="_Toc185441750" w:history="1">
        <w:r w:rsidR="007045AE" w:rsidRPr="004259FD">
          <w:rPr>
            <w:rStyle w:val="a3"/>
          </w:rPr>
          <w:t>7.3</w:t>
        </w:r>
        <w:r w:rsidR="007045AE" w:rsidRPr="004259FD">
          <w:rPr>
            <w:rFonts w:asciiTheme="minorHAnsi" w:eastAsiaTheme="minorEastAsia" w:hAnsiTheme="minorHAnsi" w:cstheme="minorBidi"/>
            <w:lang w:eastAsia="ru-RU"/>
          </w:rPr>
          <w:tab/>
        </w:r>
        <w:r w:rsidR="002A333F">
          <w:rPr>
            <w:rFonts w:asciiTheme="minorHAnsi" w:eastAsiaTheme="minorEastAsia" w:hAnsiTheme="minorHAnsi" w:cstheme="minorBidi"/>
            <w:lang w:val="ru-RU" w:eastAsia="ru-RU"/>
          </w:rPr>
          <w:t xml:space="preserve">. </w:t>
        </w:r>
        <w:r w:rsidR="007045AE" w:rsidRPr="004259FD">
          <w:rPr>
            <w:rStyle w:val="a3"/>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007045AE" w:rsidRPr="004259FD">
          <w:rPr>
            <w:webHidden/>
          </w:rPr>
          <w:tab/>
        </w:r>
        <w:r w:rsidR="008240B9">
          <w:rPr>
            <w:webHidden/>
            <w:lang w:val="ru-RU"/>
          </w:rPr>
          <w:t>38</w:t>
        </w:r>
      </w:hyperlink>
    </w:p>
    <w:p w:rsidR="007045AE" w:rsidRPr="004259FD" w:rsidRDefault="00C24FD3" w:rsidP="00841BCD">
      <w:pPr>
        <w:pStyle w:val="16"/>
        <w:rPr>
          <w:rFonts w:asciiTheme="minorHAnsi" w:eastAsiaTheme="minorEastAsia" w:hAnsiTheme="minorHAnsi" w:cstheme="minorBidi"/>
          <w:lang w:eastAsia="ru-RU"/>
        </w:rPr>
      </w:pPr>
      <w:hyperlink w:anchor="_Toc185441751" w:history="1">
        <w:r w:rsidR="007045AE" w:rsidRPr="004259FD">
          <w:rPr>
            <w:rStyle w:val="a3"/>
          </w:rPr>
          <w:t>7.4</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sidR="007045AE" w:rsidRPr="004259FD">
          <w:rPr>
            <w:rStyle w:val="a3"/>
          </w:rPr>
          <w:lastRenderedPageBreak/>
          <w:t>потребителям от различных источников тепловой энергии при сохранении надежности теплоснабжения</w:t>
        </w:r>
        <w:r w:rsidR="007045AE" w:rsidRPr="004259FD">
          <w:rPr>
            <w:webHidden/>
          </w:rPr>
          <w:tab/>
        </w:r>
        <w:r w:rsidR="008240B9">
          <w:rPr>
            <w:webHidden/>
            <w:lang w:val="ru-RU"/>
          </w:rPr>
          <w:t>38</w:t>
        </w:r>
      </w:hyperlink>
    </w:p>
    <w:p w:rsidR="007045AE" w:rsidRPr="004259FD" w:rsidRDefault="00C24FD3" w:rsidP="00841BCD">
      <w:pPr>
        <w:pStyle w:val="16"/>
        <w:rPr>
          <w:rFonts w:asciiTheme="minorHAnsi" w:eastAsiaTheme="minorEastAsia" w:hAnsiTheme="minorHAnsi" w:cstheme="minorBidi"/>
          <w:lang w:eastAsia="ru-RU"/>
        </w:rPr>
      </w:pPr>
      <w:hyperlink w:anchor="_Toc185441752" w:history="1">
        <w:r w:rsidR="007045AE" w:rsidRPr="004259FD">
          <w:rPr>
            <w:rStyle w:val="a3"/>
          </w:rPr>
          <w:t>7.5</w:t>
        </w:r>
        <w:r w:rsidR="007045AE" w:rsidRPr="004259FD">
          <w:rPr>
            <w:rFonts w:asciiTheme="minorHAnsi" w:eastAsiaTheme="minorEastAsia" w:hAnsiTheme="minorHAnsi" w:cstheme="minorBidi"/>
            <w:lang w:eastAsia="ru-RU"/>
          </w:rPr>
          <w:tab/>
        </w:r>
        <w:r w:rsidR="002A333F">
          <w:rPr>
            <w:rFonts w:asciiTheme="minorHAnsi" w:eastAsiaTheme="minorEastAsia" w:hAnsiTheme="minorHAnsi" w:cstheme="minorBidi"/>
            <w:lang w:val="ru-RU" w:eastAsia="ru-RU"/>
          </w:rPr>
          <w:t xml:space="preserve">. </w:t>
        </w:r>
        <w:r w:rsidR="007045AE" w:rsidRPr="004259FD">
          <w:rPr>
            <w:rStyle w:val="a3"/>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045AE" w:rsidRPr="004259FD">
          <w:rPr>
            <w:webHidden/>
          </w:rPr>
          <w:tab/>
        </w:r>
        <w:r w:rsidR="008240B9">
          <w:rPr>
            <w:webHidden/>
            <w:lang w:val="ru-RU"/>
          </w:rPr>
          <w:t>39</w:t>
        </w:r>
      </w:hyperlink>
    </w:p>
    <w:p w:rsidR="007045AE" w:rsidRPr="004259FD" w:rsidRDefault="00C24FD3" w:rsidP="00841BCD">
      <w:pPr>
        <w:pStyle w:val="16"/>
        <w:rPr>
          <w:rFonts w:asciiTheme="minorHAnsi" w:eastAsiaTheme="minorEastAsia" w:hAnsiTheme="minorHAnsi" w:cstheme="minorBidi"/>
          <w:lang w:eastAsia="ru-RU"/>
        </w:rPr>
      </w:pPr>
      <w:hyperlink w:anchor="_Toc185441753" w:history="1">
        <w:r w:rsidR="007045AE" w:rsidRPr="004259FD">
          <w:rPr>
            <w:rStyle w:val="a3"/>
          </w:rPr>
          <w:t>7.6</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7045AE" w:rsidRPr="004259FD">
          <w:rPr>
            <w:webHidden/>
          </w:rPr>
          <w:tab/>
        </w:r>
        <w:r w:rsidR="008240B9">
          <w:rPr>
            <w:webHidden/>
            <w:lang w:val="ru-RU"/>
          </w:rPr>
          <w:t>39</w:t>
        </w:r>
      </w:hyperlink>
    </w:p>
    <w:p w:rsidR="007045AE" w:rsidRPr="004259FD" w:rsidRDefault="00C24FD3" w:rsidP="00841BCD">
      <w:pPr>
        <w:pStyle w:val="16"/>
        <w:rPr>
          <w:rFonts w:asciiTheme="minorHAnsi" w:eastAsiaTheme="minorEastAsia" w:hAnsiTheme="minorHAnsi" w:cstheme="minorBidi"/>
          <w:lang w:eastAsia="ru-RU"/>
        </w:rPr>
      </w:pPr>
      <w:hyperlink w:anchor="_Toc185441754" w:history="1">
        <w:r w:rsidR="007045AE" w:rsidRPr="004259FD">
          <w:rPr>
            <w:rStyle w:val="a3"/>
          </w:rPr>
          <w:t>8</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РАЗДЕЛ 7. ПРЕДЛОЖЕНИЯ ПО ПЕРЕВОДУ ОТКРЫТЫХ СИСТЕМ ТЕПЛОСНАБЖЕНИЯ (ГОРЯЧЕГО ВОДОСНАБЖЕНИЯ) В ЗАКРЫТЫЕ СИСТЕМЫ ГОРЯЧЕГО ВОДОСНАБЖЕНИЯ</w:t>
        </w:r>
        <w:r w:rsidR="007045AE" w:rsidRPr="004259FD">
          <w:rPr>
            <w:webHidden/>
          </w:rPr>
          <w:tab/>
        </w:r>
        <w:r w:rsidR="00FD7D25">
          <w:rPr>
            <w:webHidden/>
            <w:lang w:val="ru-RU"/>
          </w:rPr>
          <w:t>42</w:t>
        </w:r>
      </w:hyperlink>
    </w:p>
    <w:p w:rsidR="007045AE" w:rsidRPr="004259FD" w:rsidRDefault="00C24FD3" w:rsidP="00841BCD">
      <w:pPr>
        <w:pStyle w:val="16"/>
        <w:rPr>
          <w:rFonts w:asciiTheme="minorHAnsi" w:eastAsiaTheme="minorEastAsia" w:hAnsiTheme="minorHAnsi" w:cstheme="minorBidi"/>
          <w:lang w:eastAsia="ru-RU"/>
        </w:rPr>
      </w:pPr>
      <w:hyperlink w:anchor="_Toc185441755" w:history="1">
        <w:r w:rsidR="007045AE" w:rsidRPr="004259FD">
          <w:rPr>
            <w:rStyle w:val="a3"/>
          </w:rPr>
          <w:t>8.1</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045AE" w:rsidRPr="004259FD">
          <w:rPr>
            <w:webHidden/>
          </w:rPr>
          <w:tab/>
        </w:r>
        <w:r w:rsidR="00FD7D25">
          <w:rPr>
            <w:webHidden/>
            <w:lang w:val="ru-RU"/>
          </w:rPr>
          <w:t>42</w:t>
        </w:r>
      </w:hyperlink>
    </w:p>
    <w:p w:rsidR="007045AE" w:rsidRPr="004259FD" w:rsidRDefault="00C24FD3" w:rsidP="00841BCD">
      <w:pPr>
        <w:pStyle w:val="16"/>
        <w:rPr>
          <w:rFonts w:asciiTheme="minorHAnsi" w:eastAsiaTheme="minorEastAsia" w:hAnsiTheme="minorHAnsi" w:cstheme="minorBidi"/>
          <w:lang w:eastAsia="ru-RU"/>
        </w:rPr>
      </w:pPr>
      <w:hyperlink w:anchor="_Toc185441756" w:history="1">
        <w:r w:rsidR="007045AE" w:rsidRPr="004259FD">
          <w:rPr>
            <w:rStyle w:val="a3"/>
          </w:rPr>
          <w:t>8.2</w:t>
        </w:r>
        <w:r w:rsidR="002A333F">
          <w:rPr>
            <w:rFonts w:asciiTheme="minorHAnsi" w:eastAsiaTheme="minorEastAsia" w:hAnsiTheme="minorHAnsi" w:cstheme="minorBidi"/>
            <w:lang w:val="ru-RU" w:eastAsia="ru-RU"/>
          </w:rPr>
          <w:t xml:space="preserve">. </w:t>
        </w:r>
        <w:r w:rsidR="007045AE" w:rsidRPr="004259FD">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045AE" w:rsidRPr="004259FD">
          <w:rPr>
            <w:webHidden/>
          </w:rPr>
          <w:tab/>
        </w:r>
        <w:r w:rsidR="00FD7D25">
          <w:rPr>
            <w:webHidden/>
            <w:lang w:val="ru-RU"/>
          </w:rPr>
          <w:t>42</w:t>
        </w:r>
      </w:hyperlink>
    </w:p>
    <w:p w:rsidR="007045AE" w:rsidRPr="004259FD" w:rsidRDefault="00C24FD3" w:rsidP="00841BCD">
      <w:pPr>
        <w:pStyle w:val="16"/>
        <w:rPr>
          <w:rFonts w:asciiTheme="minorHAnsi" w:eastAsiaTheme="minorEastAsia" w:hAnsiTheme="minorHAnsi" w:cstheme="minorBidi"/>
          <w:lang w:eastAsia="ru-RU"/>
        </w:rPr>
      </w:pPr>
      <w:hyperlink w:anchor="_Toc185441757" w:history="1">
        <w:r w:rsidR="007045AE" w:rsidRPr="004259FD">
          <w:rPr>
            <w:rStyle w:val="a3"/>
          </w:rPr>
          <w:t>9. РАЗДЕЛ 8. ПЕРСПЕКТИВНЫЕ ТОПЛИВНЫЕ БАЛАНСЫ</w:t>
        </w:r>
        <w:r w:rsidR="007045AE" w:rsidRPr="004259FD">
          <w:rPr>
            <w:rStyle w:val="a3"/>
          </w:rPr>
          <w:tab/>
        </w:r>
        <w:r w:rsidR="00FD7D25">
          <w:rPr>
            <w:webHidden/>
            <w:lang w:val="ru-RU"/>
          </w:rPr>
          <w:t>43</w:t>
        </w:r>
      </w:hyperlink>
    </w:p>
    <w:p w:rsidR="007045AE" w:rsidRPr="004259FD" w:rsidRDefault="00C24FD3" w:rsidP="00841BCD">
      <w:pPr>
        <w:pStyle w:val="16"/>
        <w:rPr>
          <w:rFonts w:asciiTheme="minorHAnsi" w:eastAsiaTheme="minorEastAsia" w:hAnsiTheme="minorHAnsi" w:cstheme="minorBidi"/>
          <w:lang w:eastAsia="ru-RU"/>
        </w:rPr>
      </w:pPr>
      <w:hyperlink w:anchor="_Toc185441758" w:history="1">
        <w:r w:rsidR="007045AE" w:rsidRPr="004259FD">
          <w:rPr>
            <w:rStyle w:val="a3"/>
          </w:rPr>
          <w:t>9.1</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Топливные балансы для каждого источника тепловой энергии по видам основного, резервного и аварийного топлива на каждом этапе</w:t>
        </w:r>
        <w:r w:rsidR="007045AE" w:rsidRPr="004259FD">
          <w:rPr>
            <w:webHidden/>
          </w:rPr>
          <w:tab/>
        </w:r>
        <w:r w:rsidR="00FD7D25">
          <w:rPr>
            <w:webHidden/>
            <w:lang w:val="ru-RU"/>
          </w:rPr>
          <w:t>43</w:t>
        </w:r>
      </w:hyperlink>
    </w:p>
    <w:p w:rsidR="007045AE" w:rsidRPr="004259FD" w:rsidRDefault="00C24FD3" w:rsidP="00841BCD">
      <w:pPr>
        <w:pStyle w:val="16"/>
        <w:rPr>
          <w:rFonts w:asciiTheme="minorHAnsi" w:eastAsiaTheme="minorEastAsia" w:hAnsiTheme="minorHAnsi" w:cstheme="minorBidi"/>
          <w:lang w:eastAsia="ru-RU"/>
        </w:rPr>
      </w:pPr>
      <w:hyperlink w:anchor="_Toc185441759" w:history="1">
        <w:r w:rsidR="007045AE" w:rsidRPr="004259FD">
          <w:rPr>
            <w:rStyle w:val="a3"/>
          </w:rPr>
          <w:t>9.2</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Потребляемые источниками тепловой энергии виды топлива, включая местные виды топлива, а также используемые возобновляемые источники энергии</w:t>
        </w:r>
        <w:r w:rsidR="007045AE" w:rsidRPr="004259FD">
          <w:rPr>
            <w:webHidden/>
          </w:rPr>
          <w:tab/>
        </w:r>
        <w:r w:rsidR="00FD7D25">
          <w:rPr>
            <w:webHidden/>
            <w:lang w:val="ru-RU"/>
          </w:rPr>
          <w:t>46</w:t>
        </w:r>
      </w:hyperlink>
    </w:p>
    <w:p w:rsidR="007045AE" w:rsidRPr="004259FD" w:rsidRDefault="00C24FD3" w:rsidP="00841BCD">
      <w:pPr>
        <w:pStyle w:val="16"/>
        <w:rPr>
          <w:rFonts w:asciiTheme="minorHAnsi" w:eastAsiaTheme="minorEastAsia" w:hAnsiTheme="minorHAnsi" w:cstheme="minorBidi"/>
          <w:lang w:eastAsia="ru-RU"/>
        </w:rPr>
      </w:pPr>
      <w:hyperlink w:anchor="_Toc185441760" w:history="1">
        <w:r w:rsidR="007045AE" w:rsidRPr="004259FD">
          <w:rPr>
            <w:rStyle w:val="a3"/>
          </w:rPr>
          <w:t>9.3</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7045AE" w:rsidRPr="004259FD">
          <w:rPr>
            <w:webHidden/>
          </w:rPr>
          <w:tab/>
        </w:r>
        <w:r w:rsidR="00FD7D25">
          <w:rPr>
            <w:webHidden/>
            <w:lang w:val="ru-RU"/>
          </w:rPr>
          <w:t>47</w:t>
        </w:r>
      </w:hyperlink>
    </w:p>
    <w:p w:rsidR="007045AE" w:rsidRPr="004259FD" w:rsidRDefault="00C24FD3" w:rsidP="00841BCD">
      <w:pPr>
        <w:pStyle w:val="16"/>
        <w:rPr>
          <w:rFonts w:asciiTheme="minorHAnsi" w:eastAsiaTheme="minorEastAsia" w:hAnsiTheme="minorHAnsi" w:cstheme="minorBidi"/>
          <w:lang w:eastAsia="ru-RU"/>
        </w:rPr>
      </w:pPr>
      <w:hyperlink w:anchor="_Toc185441761" w:history="1">
        <w:r w:rsidR="007045AE" w:rsidRPr="004259FD">
          <w:rPr>
            <w:rStyle w:val="a3"/>
          </w:rPr>
          <w:t>9.4</w:t>
        </w:r>
        <w:r w:rsidR="007045AE" w:rsidRPr="004259FD">
          <w:rPr>
            <w:rFonts w:asciiTheme="minorHAnsi" w:eastAsiaTheme="minorEastAsia" w:hAnsiTheme="minorHAnsi" w:cstheme="minorBidi"/>
            <w:lang w:eastAsia="ru-RU"/>
          </w:rPr>
          <w:tab/>
        </w:r>
        <w:r w:rsidR="002A333F">
          <w:rPr>
            <w:rFonts w:asciiTheme="minorHAnsi" w:eastAsiaTheme="minorEastAsia" w:hAnsiTheme="minorHAnsi" w:cstheme="minorBidi"/>
            <w:lang w:val="ru-RU" w:eastAsia="ru-RU"/>
          </w:rPr>
          <w:t xml:space="preserve">. </w:t>
        </w:r>
        <w:r w:rsidR="007045AE" w:rsidRPr="004259FD">
          <w:rPr>
            <w:rStyle w:val="a3"/>
          </w:rPr>
          <w:t>Преобладающий в сельском поселении вид топлива, определяемый по совокупности всех систем теплоснабжения, находящихся в сельском поселении</w:t>
        </w:r>
        <w:r w:rsidR="007045AE" w:rsidRPr="004259FD">
          <w:rPr>
            <w:webHidden/>
          </w:rPr>
          <w:tab/>
        </w:r>
        <w:r w:rsidR="00FD7D25">
          <w:rPr>
            <w:webHidden/>
            <w:lang w:val="ru-RU"/>
          </w:rPr>
          <w:t>47</w:t>
        </w:r>
      </w:hyperlink>
    </w:p>
    <w:p w:rsidR="007045AE" w:rsidRPr="004259FD" w:rsidRDefault="00C24FD3" w:rsidP="00841BCD">
      <w:pPr>
        <w:pStyle w:val="16"/>
        <w:rPr>
          <w:rFonts w:asciiTheme="minorHAnsi" w:eastAsiaTheme="minorEastAsia" w:hAnsiTheme="minorHAnsi" w:cstheme="minorBidi"/>
          <w:lang w:eastAsia="ru-RU"/>
        </w:rPr>
      </w:pPr>
      <w:hyperlink w:anchor="_Toc185441762" w:history="1">
        <w:r w:rsidR="007045AE" w:rsidRPr="004259FD">
          <w:rPr>
            <w:rStyle w:val="a3"/>
          </w:rPr>
          <w:t>10</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РАЗДЕЛ 9. ИНВЕСТИЦИИ В СТРОИТЕЛЬСТВО,         РЕКОНСТРУКЦИЮ,ТЕХНИЧЕСКОЕ ПЕРЕВООРУЖЕНИЕ И (ИЛИ) МОДЕРНИЗАЦИЮ</w:t>
        </w:r>
        <w:r w:rsidR="007045AE" w:rsidRPr="004259FD">
          <w:rPr>
            <w:webHidden/>
          </w:rPr>
          <w:tab/>
        </w:r>
        <w:r w:rsidR="0088797D">
          <w:rPr>
            <w:webHidden/>
            <w:lang w:val="ru-RU"/>
          </w:rPr>
          <w:t>48</w:t>
        </w:r>
      </w:hyperlink>
    </w:p>
    <w:p w:rsidR="007045AE" w:rsidRPr="004259FD" w:rsidRDefault="00C24FD3" w:rsidP="00841BCD">
      <w:pPr>
        <w:pStyle w:val="16"/>
        <w:rPr>
          <w:rFonts w:asciiTheme="minorHAnsi" w:eastAsiaTheme="minorEastAsia" w:hAnsiTheme="minorHAnsi" w:cstheme="minorBidi"/>
          <w:lang w:eastAsia="ru-RU"/>
        </w:rPr>
      </w:pPr>
      <w:hyperlink w:anchor="_Toc185441763" w:history="1">
        <w:r w:rsidR="007045AE" w:rsidRPr="004259FD">
          <w:rPr>
            <w:rStyle w:val="a3"/>
          </w:rPr>
          <w:t>10.1</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r w:rsidR="007045AE" w:rsidRPr="004259FD">
          <w:rPr>
            <w:webHidden/>
          </w:rPr>
          <w:tab/>
        </w:r>
        <w:r w:rsidR="0088797D">
          <w:rPr>
            <w:webHidden/>
            <w:lang w:val="ru-RU"/>
          </w:rPr>
          <w:t>48</w:t>
        </w:r>
      </w:hyperlink>
    </w:p>
    <w:p w:rsidR="007045AE" w:rsidRPr="004259FD" w:rsidRDefault="00C24FD3" w:rsidP="00841BCD">
      <w:pPr>
        <w:pStyle w:val="16"/>
        <w:rPr>
          <w:rFonts w:asciiTheme="minorHAnsi" w:eastAsiaTheme="minorEastAsia" w:hAnsiTheme="minorHAnsi" w:cstheme="minorBidi"/>
          <w:lang w:eastAsia="ru-RU"/>
        </w:rPr>
      </w:pPr>
      <w:hyperlink w:anchor="_Toc185441764" w:history="1">
        <w:r w:rsidR="007045AE" w:rsidRPr="004259FD">
          <w:rPr>
            <w:rStyle w:val="a3"/>
          </w:rPr>
          <w:t>10.2</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7045AE" w:rsidRPr="004259FD">
          <w:rPr>
            <w:webHidden/>
          </w:rPr>
          <w:tab/>
        </w:r>
        <w:r w:rsidR="0088797D">
          <w:rPr>
            <w:webHidden/>
            <w:lang w:val="ru-RU"/>
          </w:rPr>
          <w:t>48</w:t>
        </w:r>
      </w:hyperlink>
    </w:p>
    <w:p w:rsidR="007045AE" w:rsidRPr="004259FD" w:rsidRDefault="00C24FD3" w:rsidP="00841BCD">
      <w:pPr>
        <w:pStyle w:val="16"/>
        <w:rPr>
          <w:rFonts w:asciiTheme="minorHAnsi" w:eastAsiaTheme="minorEastAsia" w:hAnsiTheme="minorHAnsi" w:cstheme="minorBidi"/>
          <w:lang w:eastAsia="ru-RU"/>
        </w:rPr>
      </w:pPr>
      <w:hyperlink w:anchor="_Toc185441765" w:history="1">
        <w:r w:rsidR="007045AE" w:rsidRPr="004259FD">
          <w:rPr>
            <w:rStyle w:val="a3"/>
          </w:rPr>
          <w:t>10.3</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045AE" w:rsidRPr="004259FD">
          <w:rPr>
            <w:webHidden/>
          </w:rPr>
          <w:tab/>
        </w:r>
        <w:r w:rsidR="00654EB8">
          <w:rPr>
            <w:webHidden/>
            <w:lang w:val="ru-RU"/>
          </w:rPr>
          <w:t>48</w:t>
        </w:r>
      </w:hyperlink>
    </w:p>
    <w:p w:rsidR="007045AE" w:rsidRPr="004259FD" w:rsidRDefault="00C24FD3" w:rsidP="00841BCD">
      <w:pPr>
        <w:pStyle w:val="16"/>
        <w:rPr>
          <w:rFonts w:asciiTheme="minorHAnsi" w:eastAsiaTheme="minorEastAsia" w:hAnsiTheme="minorHAnsi" w:cstheme="minorBidi"/>
          <w:lang w:eastAsia="ru-RU"/>
        </w:rPr>
      </w:pPr>
      <w:hyperlink w:anchor="_Toc185441766" w:history="1">
        <w:r w:rsidR="007045AE" w:rsidRPr="004259FD">
          <w:rPr>
            <w:rStyle w:val="a3"/>
          </w:rPr>
          <w:t>10.4</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045AE" w:rsidRPr="004259FD">
          <w:rPr>
            <w:webHidden/>
          </w:rPr>
          <w:tab/>
        </w:r>
        <w:r w:rsidR="00654EB8">
          <w:rPr>
            <w:webHidden/>
            <w:lang w:val="ru-RU"/>
          </w:rPr>
          <w:t>48</w:t>
        </w:r>
      </w:hyperlink>
    </w:p>
    <w:p w:rsidR="007045AE" w:rsidRDefault="00C24FD3" w:rsidP="003E767D">
      <w:pPr>
        <w:pStyle w:val="16"/>
        <w:jc w:val="left"/>
      </w:pPr>
      <w:hyperlink w:anchor="_Toc185441767" w:history="1">
        <w:r w:rsidR="007045AE" w:rsidRPr="004259FD">
          <w:rPr>
            <w:rStyle w:val="a3"/>
          </w:rPr>
          <w:t>10.5. Оценка эффективности инвестиций по отдельным предложениям</w:t>
        </w:r>
        <w:r w:rsidR="007045AE" w:rsidRPr="004259FD">
          <w:rPr>
            <w:rStyle w:val="a3"/>
          </w:rPr>
          <w:tab/>
        </w:r>
        <w:r w:rsidR="00654EB8">
          <w:rPr>
            <w:webHidden/>
            <w:lang w:val="ru-RU"/>
          </w:rPr>
          <w:t>48</w:t>
        </w:r>
      </w:hyperlink>
    </w:p>
    <w:p w:rsidR="003E767D" w:rsidRPr="003E767D" w:rsidRDefault="003E767D" w:rsidP="003E767D">
      <w:pPr>
        <w:pStyle w:val="1"/>
        <w:ind w:left="360" w:firstLine="0"/>
        <w:rPr>
          <w:rFonts w:eastAsiaTheme="minorEastAsia"/>
          <w:b w:val="0"/>
          <w:sz w:val="32"/>
          <w:lang w:eastAsia="en-US"/>
        </w:rPr>
      </w:pPr>
      <w:r w:rsidRPr="003E767D">
        <w:rPr>
          <w:b w:val="0"/>
          <w:bCs w:val="0"/>
          <w:szCs w:val="28"/>
          <w:lang w:val="ru-RU"/>
        </w:rPr>
        <w:t>1</w:t>
      </w:r>
      <w:r w:rsidRPr="003E767D">
        <w:rPr>
          <w:b w:val="0"/>
          <w:bCs w:val="0"/>
          <w:sz w:val="32"/>
          <w:lang w:val="ru-RU"/>
        </w:rPr>
        <w:t xml:space="preserve">0.6 </w:t>
      </w:r>
      <w:r w:rsidRPr="003E767D">
        <w:rPr>
          <w:b w:val="0"/>
          <w:bCs w:val="0"/>
          <w:sz w:val="32"/>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b w:val="0"/>
          <w:bCs w:val="0"/>
          <w:sz w:val="32"/>
          <w:lang w:val="ru-RU"/>
        </w:rPr>
        <w:t>……………………………………………………</w:t>
      </w:r>
      <w:r w:rsidR="00654EB8">
        <w:rPr>
          <w:b w:val="0"/>
          <w:bCs w:val="0"/>
          <w:sz w:val="32"/>
          <w:lang w:val="ru-RU"/>
        </w:rPr>
        <w:t>49</w:t>
      </w:r>
    </w:p>
    <w:p w:rsidR="007045AE" w:rsidRPr="004259FD" w:rsidRDefault="00C24FD3" w:rsidP="00841BCD">
      <w:pPr>
        <w:pStyle w:val="16"/>
        <w:rPr>
          <w:rFonts w:asciiTheme="minorHAnsi" w:eastAsiaTheme="minorEastAsia" w:hAnsiTheme="minorHAnsi" w:cstheme="minorBidi"/>
          <w:lang w:eastAsia="ru-RU"/>
        </w:rPr>
      </w:pPr>
      <w:hyperlink w:anchor="_Toc185441768" w:history="1">
        <w:r w:rsidR="007045AE" w:rsidRPr="004259FD">
          <w:rPr>
            <w:rStyle w:val="a3"/>
          </w:rPr>
          <w:t>11</w:t>
        </w:r>
        <w:r w:rsidR="002A333F">
          <w:rPr>
            <w:rFonts w:asciiTheme="minorHAnsi" w:eastAsiaTheme="minorEastAsia" w:hAnsiTheme="minorHAnsi" w:cstheme="minorBidi"/>
            <w:lang w:eastAsia="ru-RU"/>
          </w:rPr>
          <w:t xml:space="preserve">. </w:t>
        </w:r>
        <w:r w:rsidR="007045AE" w:rsidRPr="004259FD">
          <w:rPr>
            <w:rStyle w:val="a3"/>
          </w:rPr>
          <w:t>РАЗДЕЛ 10. РЕШЕНИЕ О ПРИСВОЕНИИ СТАТУСА ЕДИНОЙ ТЕПЛОСНАБЖАЮЩЕЙ ОРГАНИЗАЦИИ</w:t>
        </w:r>
        <w:r w:rsidR="007045AE" w:rsidRPr="004259FD">
          <w:rPr>
            <w:webHidden/>
          </w:rPr>
          <w:tab/>
        </w:r>
        <w:r w:rsidR="00654EB8">
          <w:rPr>
            <w:webHidden/>
            <w:lang w:val="ru-RU"/>
          </w:rPr>
          <w:t>49</w:t>
        </w:r>
      </w:hyperlink>
    </w:p>
    <w:p w:rsidR="007045AE" w:rsidRPr="004259FD" w:rsidRDefault="00C24FD3" w:rsidP="00841BCD">
      <w:pPr>
        <w:pStyle w:val="16"/>
        <w:rPr>
          <w:rFonts w:asciiTheme="minorHAnsi" w:eastAsiaTheme="minorEastAsia" w:hAnsiTheme="minorHAnsi" w:cstheme="minorBidi"/>
          <w:lang w:eastAsia="ru-RU"/>
        </w:rPr>
      </w:pPr>
      <w:hyperlink w:anchor="_Toc185441769" w:history="1">
        <w:r w:rsidR="007045AE" w:rsidRPr="004259FD">
          <w:rPr>
            <w:rStyle w:val="a3"/>
          </w:rPr>
          <w:t>11.1</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Решение о присвоении статуса единой теплоснабжающей организации</w:t>
        </w:r>
        <w:r w:rsidR="007045AE" w:rsidRPr="004259FD">
          <w:rPr>
            <w:webHidden/>
          </w:rPr>
          <w:tab/>
        </w:r>
        <w:r w:rsidR="00654EB8">
          <w:rPr>
            <w:webHidden/>
            <w:lang w:val="ru-RU"/>
          </w:rPr>
          <w:t>49</w:t>
        </w:r>
      </w:hyperlink>
    </w:p>
    <w:p w:rsidR="007045AE" w:rsidRPr="004259FD" w:rsidRDefault="00C24FD3" w:rsidP="00841BCD">
      <w:pPr>
        <w:pStyle w:val="16"/>
        <w:rPr>
          <w:rFonts w:asciiTheme="minorHAnsi" w:eastAsiaTheme="minorEastAsia" w:hAnsiTheme="minorHAnsi" w:cstheme="minorBidi"/>
          <w:lang w:eastAsia="ru-RU"/>
        </w:rPr>
      </w:pPr>
      <w:hyperlink w:anchor="_Toc185441770" w:history="1">
        <w:r w:rsidR="007045AE" w:rsidRPr="004259FD">
          <w:rPr>
            <w:rStyle w:val="a3"/>
          </w:rPr>
          <w:t>11.2</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Реестр зон деятельности единых теплоснабжающих организаций</w:t>
        </w:r>
        <w:r w:rsidR="007045AE" w:rsidRPr="004259FD">
          <w:rPr>
            <w:webHidden/>
          </w:rPr>
          <w:tab/>
        </w:r>
        <w:r w:rsidR="00654EB8">
          <w:rPr>
            <w:webHidden/>
            <w:lang w:val="ru-RU"/>
          </w:rPr>
          <w:t>50</w:t>
        </w:r>
      </w:hyperlink>
    </w:p>
    <w:p w:rsidR="007045AE" w:rsidRPr="004259FD" w:rsidRDefault="00C24FD3" w:rsidP="00841BCD">
      <w:pPr>
        <w:pStyle w:val="16"/>
        <w:rPr>
          <w:rFonts w:asciiTheme="minorHAnsi" w:eastAsiaTheme="minorEastAsia" w:hAnsiTheme="minorHAnsi" w:cstheme="minorBidi"/>
          <w:lang w:eastAsia="ru-RU"/>
        </w:rPr>
      </w:pPr>
      <w:hyperlink w:anchor="_Toc185441771" w:history="1">
        <w:r w:rsidR="007045AE" w:rsidRPr="004259FD">
          <w:rPr>
            <w:rStyle w:val="a3"/>
          </w:rPr>
          <w:t>11.3</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r w:rsidR="007045AE" w:rsidRPr="004259FD">
          <w:rPr>
            <w:webHidden/>
          </w:rPr>
          <w:tab/>
        </w:r>
        <w:r w:rsidR="00654EB8">
          <w:rPr>
            <w:webHidden/>
            <w:lang w:val="ru-RU"/>
          </w:rPr>
          <w:t>50</w:t>
        </w:r>
      </w:hyperlink>
    </w:p>
    <w:p w:rsidR="007045AE" w:rsidRPr="004259FD" w:rsidRDefault="00C24FD3" w:rsidP="00841BCD">
      <w:pPr>
        <w:pStyle w:val="16"/>
        <w:rPr>
          <w:rFonts w:asciiTheme="minorHAnsi" w:eastAsiaTheme="minorEastAsia" w:hAnsiTheme="minorHAnsi" w:cstheme="minorBidi"/>
          <w:lang w:eastAsia="ru-RU"/>
        </w:rPr>
      </w:pPr>
      <w:hyperlink w:anchor="_Toc185441772" w:history="1">
        <w:r w:rsidR="007045AE" w:rsidRPr="004259FD">
          <w:rPr>
            <w:rStyle w:val="a3"/>
          </w:rPr>
          <w:t>11.4</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Информация о поданных теплоснабжающими организациями заявках на присвоение статуса единой теплоснабжающей организации</w:t>
        </w:r>
        <w:r w:rsidR="007045AE" w:rsidRPr="004259FD">
          <w:rPr>
            <w:webHidden/>
          </w:rPr>
          <w:tab/>
        </w:r>
        <w:r w:rsidR="00654EB8">
          <w:rPr>
            <w:webHidden/>
            <w:lang w:val="ru-RU"/>
          </w:rPr>
          <w:t>52</w:t>
        </w:r>
      </w:hyperlink>
    </w:p>
    <w:p w:rsidR="007045AE" w:rsidRPr="004259FD" w:rsidRDefault="00C24FD3" w:rsidP="00841BCD">
      <w:pPr>
        <w:pStyle w:val="16"/>
        <w:rPr>
          <w:rFonts w:asciiTheme="minorHAnsi" w:eastAsiaTheme="minorEastAsia" w:hAnsiTheme="minorHAnsi" w:cstheme="minorBidi"/>
          <w:lang w:eastAsia="ru-RU"/>
        </w:rPr>
      </w:pPr>
      <w:hyperlink w:anchor="_Toc185441773" w:history="1">
        <w:r w:rsidR="007045AE" w:rsidRPr="004259FD">
          <w:rPr>
            <w:rStyle w:val="a3"/>
          </w:rPr>
          <w:t>11.5</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7045AE" w:rsidRPr="004259FD">
          <w:rPr>
            <w:webHidden/>
          </w:rPr>
          <w:tab/>
        </w:r>
        <w:r w:rsidR="00654EB8">
          <w:rPr>
            <w:webHidden/>
            <w:lang w:val="ru-RU"/>
          </w:rPr>
          <w:t>52</w:t>
        </w:r>
      </w:hyperlink>
    </w:p>
    <w:p w:rsidR="007045AE" w:rsidRPr="004259FD" w:rsidRDefault="00C24FD3" w:rsidP="00841BCD">
      <w:pPr>
        <w:pStyle w:val="16"/>
        <w:rPr>
          <w:rFonts w:asciiTheme="minorHAnsi" w:eastAsiaTheme="minorEastAsia" w:hAnsiTheme="minorHAnsi" w:cstheme="minorBidi"/>
          <w:lang w:eastAsia="ru-RU"/>
        </w:rPr>
      </w:pPr>
      <w:hyperlink w:anchor="_Toc185441774" w:history="1">
        <w:r w:rsidR="007045AE" w:rsidRPr="004259FD">
          <w:rPr>
            <w:rStyle w:val="a3"/>
          </w:rPr>
          <w:t>12</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РАЗДЕЛ 11. РЕШЕНИЯ О РАСПРЕДЕЛЕНИИ ТЕПЛОВОЙ НАГРУЗКИ МЕЖДУ ИСТОЧНИКАМИ ТЕПЛОВОЙ ЭНЕРГИИ</w:t>
        </w:r>
        <w:r w:rsidR="007045AE" w:rsidRPr="004259FD">
          <w:rPr>
            <w:webHidden/>
          </w:rPr>
          <w:tab/>
        </w:r>
        <w:r w:rsidR="00654EB8">
          <w:rPr>
            <w:webHidden/>
            <w:lang w:val="ru-RU"/>
          </w:rPr>
          <w:t>55</w:t>
        </w:r>
      </w:hyperlink>
    </w:p>
    <w:p w:rsidR="007045AE" w:rsidRPr="004259FD" w:rsidRDefault="00C24FD3" w:rsidP="00841BCD">
      <w:pPr>
        <w:pStyle w:val="16"/>
        <w:rPr>
          <w:rFonts w:asciiTheme="minorHAnsi" w:eastAsiaTheme="minorEastAsia" w:hAnsiTheme="minorHAnsi" w:cstheme="minorBidi"/>
          <w:lang w:eastAsia="ru-RU"/>
        </w:rPr>
      </w:pPr>
      <w:hyperlink w:anchor="_Toc185441775" w:history="1">
        <w:r w:rsidR="007045AE" w:rsidRPr="004259FD">
          <w:rPr>
            <w:rStyle w:val="a3"/>
          </w:rPr>
          <w:t>13</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РАЗДЕЛ 12. РЕШЕНИЯ ПО БЕСХОЗЯЙНЫМ ТЕПЛОВЫМ СЕТЯМ</w:t>
        </w:r>
        <w:r w:rsidR="007045AE" w:rsidRPr="004259FD">
          <w:rPr>
            <w:webHidden/>
          </w:rPr>
          <w:tab/>
        </w:r>
        <w:r w:rsidR="00654EB8">
          <w:rPr>
            <w:webHidden/>
            <w:lang w:val="ru-RU"/>
          </w:rPr>
          <w:t>55</w:t>
        </w:r>
      </w:hyperlink>
    </w:p>
    <w:p w:rsidR="007045AE" w:rsidRPr="004259FD" w:rsidRDefault="00C24FD3" w:rsidP="00841BCD">
      <w:pPr>
        <w:pStyle w:val="16"/>
        <w:rPr>
          <w:rFonts w:asciiTheme="minorHAnsi" w:eastAsiaTheme="minorEastAsia" w:hAnsiTheme="minorHAnsi" w:cstheme="minorBidi"/>
          <w:lang w:eastAsia="ru-RU"/>
        </w:rPr>
      </w:pPr>
      <w:hyperlink w:anchor="_Toc185441776" w:history="1">
        <w:r w:rsidR="007045AE" w:rsidRPr="004259FD">
          <w:rPr>
            <w:rStyle w:val="a3"/>
          </w:rPr>
          <w:t>14</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КЫЗЫЛ-ОЗЁКСКОЕ СЕЛЬСКОЕ ПОСЕЛЕНИЕ</w:t>
        </w:r>
        <w:r w:rsidR="007045AE" w:rsidRPr="004259FD">
          <w:rPr>
            <w:webHidden/>
          </w:rPr>
          <w:tab/>
        </w:r>
        <w:r w:rsidR="00654EB8">
          <w:rPr>
            <w:webHidden/>
            <w:lang w:val="ru-RU"/>
          </w:rPr>
          <w:t>56</w:t>
        </w:r>
      </w:hyperlink>
    </w:p>
    <w:p w:rsidR="007045AE" w:rsidRPr="004259FD" w:rsidRDefault="00C24FD3" w:rsidP="00841BCD">
      <w:pPr>
        <w:pStyle w:val="16"/>
        <w:rPr>
          <w:rFonts w:asciiTheme="minorHAnsi" w:eastAsiaTheme="minorEastAsia" w:hAnsiTheme="minorHAnsi" w:cstheme="minorBidi"/>
          <w:lang w:eastAsia="ru-RU"/>
        </w:rPr>
      </w:pPr>
      <w:hyperlink w:anchor="_Toc185441777" w:history="1">
        <w:r w:rsidR="007045AE" w:rsidRPr="004259FD">
          <w:rPr>
            <w:rStyle w:val="a3"/>
          </w:rPr>
          <w:t>14.1</w:t>
        </w:r>
        <w:r w:rsidR="007045AE" w:rsidRPr="004259FD">
          <w:rPr>
            <w:rFonts w:asciiTheme="minorHAnsi" w:eastAsiaTheme="minorEastAsia" w:hAnsiTheme="minorHAnsi" w:cstheme="minorBidi"/>
            <w:lang w:eastAsia="ru-RU"/>
          </w:rPr>
          <w:tab/>
        </w:r>
        <w:r w:rsidR="003E54A1" w:rsidRPr="004259FD">
          <w:rPr>
            <w:rFonts w:asciiTheme="minorHAnsi" w:eastAsiaTheme="minorEastAsia" w:hAnsiTheme="minorHAnsi" w:cstheme="minorBidi"/>
            <w:lang w:eastAsia="ru-RU"/>
          </w:rPr>
          <w:t xml:space="preserve">. </w:t>
        </w:r>
        <w:r w:rsidR="007045AE" w:rsidRPr="004259FD">
          <w:rPr>
            <w:rStyle w:val="a3"/>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045AE" w:rsidRPr="004259FD">
          <w:rPr>
            <w:webHidden/>
          </w:rPr>
          <w:tab/>
        </w:r>
        <w:r w:rsidR="00CE69A4">
          <w:rPr>
            <w:webHidden/>
            <w:lang w:val="ru-RU"/>
          </w:rPr>
          <w:t>56</w:t>
        </w:r>
      </w:hyperlink>
    </w:p>
    <w:p w:rsidR="007045AE" w:rsidRPr="004259FD" w:rsidRDefault="00C24FD3" w:rsidP="00841BCD">
      <w:pPr>
        <w:pStyle w:val="16"/>
        <w:rPr>
          <w:rFonts w:asciiTheme="minorHAnsi" w:eastAsiaTheme="minorEastAsia" w:hAnsiTheme="minorHAnsi" w:cstheme="minorBidi"/>
          <w:lang w:eastAsia="ru-RU"/>
        </w:rPr>
      </w:pPr>
      <w:hyperlink w:anchor="_Toc185441778" w:history="1">
        <w:r w:rsidR="007045AE" w:rsidRPr="004259FD">
          <w:rPr>
            <w:rStyle w:val="a3"/>
          </w:rPr>
          <w:t>14.2</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Описание проблем организации газоснабжения источников тепловой энергии</w:t>
        </w:r>
        <w:r w:rsidR="007045AE" w:rsidRPr="004259FD">
          <w:rPr>
            <w:webHidden/>
          </w:rPr>
          <w:tab/>
        </w:r>
        <w:r w:rsidR="00CE69A4">
          <w:rPr>
            <w:webHidden/>
            <w:lang w:val="ru-RU"/>
          </w:rPr>
          <w:t>56</w:t>
        </w:r>
      </w:hyperlink>
    </w:p>
    <w:p w:rsidR="007045AE" w:rsidRPr="004259FD" w:rsidRDefault="00C24FD3" w:rsidP="00841BCD">
      <w:pPr>
        <w:pStyle w:val="16"/>
        <w:rPr>
          <w:rFonts w:asciiTheme="minorHAnsi" w:eastAsiaTheme="minorEastAsia" w:hAnsiTheme="minorHAnsi" w:cstheme="minorBidi"/>
          <w:lang w:eastAsia="ru-RU"/>
        </w:rPr>
      </w:pPr>
      <w:hyperlink w:anchor="_Toc185441779" w:history="1">
        <w:r w:rsidR="007045AE" w:rsidRPr="004259FD">
          <w:rPr>
            <w:rStyle w:val="a3"/>
          </w:rPr>
          <w:t>14.3</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045AE" w:rsidRPr="004259FD">
          <w:rPr>
            <w:webHidden/>
          </w:rPr>
          <w:tab/>
        </w:r>
        <w:r w:rsidR="00CE69A4">
          <w:rPr>
            <w:webHidden/>
            <w:lang w:val="ru-RU"/>
          </w:rPr>
          <w:t>56</w:t>
        </w:r>
      </w:hyperlink>
    </w:p>
    <w:p w:rsidR="007045AE" w:rsidRPr="004259FD" w:rsidRDefault="00C24FD3" w:rsidP="00841BCD">
      <w:pPr>
        <w:pStyle w:val="16"/>
        <w:rPr>
          <w:rFonts w:asciiTheme="minorHAnsi" w:eastAsiaTheme="minorEastAsia" w:hAnsiTheme="minorHAnsi" w:cstheme="minorBidi"/>
          <w:lang w:eastAsia="ru-RU"/>
        </w:rPr>
      </w:pPr>
      <w:hyperlink w:anchor="_Toc185441780" w:history="1">
        <w:r w:rsidR="007045AE" w:rsidRPr="004259FD">
          <w:rPr>
            <w:rStyle w:val="a3"/>
          </w:rPr>
          <w:t>14.4</w:t>
        </w:r>
        <w:r w:rsidR="007045AE" w:rsidRPr="004259FD">
          <w:rPr>
            <w:rFonts w:asciiTheme="minorHAnsi" w:eastAsiaTheme="minorEastAsia" w:hAnsiTheme="minorHAnsi" w:cstheme="minorBidi"/>
            <w:lang w:eastAsia="ru-RU"/>
          </w:rPr>
          <w:tab/>
        </w:r>
        <w:r w:rsidR="003E54A1" w:rsidRPr="004259FD">
          <w:rPr>
            <w:rFonts w:asciiTheme="minorHAnsi" w:eastAsiaTheme="minorEastAsia" w:hAnsiTheme="minorHAnsi" w:cstheme="minorBidi"/>
            <w:lang w:eastAsia="ru-RU"/>
          </w:rPr>
          <w:t xml:space="preserve">. </w:t>
        </w:r>
        <w:r w:rsidR="007045AE" w:rsidRPr="004259FD">
          <w:rPr>
            <w:rStyle w:val="a3"/>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w:t>
        </w:r>
        <w:r w:rsidR="007045AE" w:rsidRPr="004259FD">
          <w:rPr>
            <w:rStyle w:val="a3"/>
          </w:rPr>
          <w:lastRenderedPageBreak/>
          <w:t>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045AE" w:rsidRPr="004259FD">
          <w:rPr>
            <w:webHidden/>
          </w:rPr>
          <w:tab/>
        </w:r>
        <w:r w:rsidR="00D66409">
          <w:rPr>
            <w:webHidden/>
            <w:lang w:val="ru-RU"/>
          </w:rPr>
          <w:t>57</w:t>
        </w:r>
      </w:hyperlink>
    </w:p>
    <w:p w:rsidR="007045AE" w:rsidRPr="004259FD" w:rsidRDefault="00C24FD3" w:rsidP="00841BCD">
      <w:pPr>
        <w:pStyle w:val="16"/>
        <w:rPr>
          <w:rFonts w:asciiTheme="minorHAnsi" w:eastAsiaTheme="minorEastAsia" w:hAnsiTheme="minorHAnsi" w:cstheme="minorBidi"/>
          <w:lang w:eastAsia="ru-RU"/>
        </w:rPr>
      </w:pPr>
      <w:hyperlink w:anchor="_Toc185441781" w:history="1">
        <w:r w:rsidR="007045AE" w:rsidRPr="004259FD">
          <w:rPr>
            <w:rStyle w:val="a3"/>
          </w:rPr>
          <w:t>14.5</w:t>
        </w:r>
        <w:r w:rsidR="007045AE" w:rsidRPr="004259FD">
          <w:rPr>
            <w:rFonts w:asciiTheme="minorHAnsi" w:eastAsiaTheme="minorEastAsia" w:hAnsiTheme="minorHAnsi" w:cstheme="minorBidi"/>
            <w:lang w:eastAsia="ru-RU"/>
          </w:rPr>
          <w:tab/>
        </w:r>
        <w:r w:rsidR="003E54A1" w:rsidRPr="004259FD">
          <w:rPr>
            <w:rFonts w:asciiTheme="minorHAnsi" w:eastAsiaTheme="minorEastAsia" w:hAnsiTheme="minorHAnsi" w:cstheme="minorBidi"/>
            <w:lang w:eastAsia="ru-RU"/>
          </w:rPr>
          <w:t xml:space="preserve">. </w:t>
        </w:r>
        <w:r w:rsidR="007045AE" w:rsidRPr="004259FD">
          <w:rPr>
            <w:rStyle w:val="a3"/>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045AE" w:rsidRPr="004259FD">
          <w:rPr>
            <w:webHidden/>
          </w:rPr>
          <w:tab/>
        </w:r>
        <w:r w:rsidR="00D66409">
          <w:rPr>
            <w:webHidden/>
            <w:lang w:val="ru-RU"/>
          </w:rPr>
          <w:t>59</w:t>
        </w:r>
      </w:hyperlink>
    </w:p>
    <w:p w:rsidR="007045AE" w:rsidRPr="004259FD" w:rsidRDefault="00C24FD3" w:rsidP="00841BCD">
      <w:pPr>
        <w:pStyle w:val="16"/>
        <w:rPr>
          <w:rFonts w:asciiTheme="minorHAnsi" w:eastAsiaTheme="minorEastAsia" w:hAnsiTheme="minorHAnsi" w:cstheme="minorBidi"/>
          <w:lang w:eastAsia="ru-RU"/>
        </w:rPr>
      </w:pPr>
      <w:hyperlink w:anchor="_Toc185441782" w:history="1">
        <w:r w:rsidR="007045AE" w:rsidRPr="004259FD">
          <w:rPr>
            <w:rStyle w:val="a3"/>
          </w:rPr>
          <w:t>14.6</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r w:rsidR="007045AE" w:rsidRPr="004259FD">
          <w:rPr>
            <w:webHidden/>
          </w:rPr>
          <w:tab/>
        </w:r>
        <w:r w:rsidR="00D66409">
          <w:rPr>
            <w:webHidden/>
            <w:lang w:val="ru-RU"/>
          </w:rPr>
          <w:t>59</w:t>
        </w:r>
      </w:hyperlink>
    </w:p>
    <w:p w:rsidR="007045AE" w:rsidRPr="004259FD" w:rsidRDefault="00C24FD3" w:rsidP="00841BCD">
      <w:pPr>
        <w:pStyle w:val="16"/>
        <w:rPr>
          <w:rFonts w:asciiTheme="minorHAnsi" w:eastAsiaTheme="minorEastAsia" w:hAnsiTheme="minorHAnsi" w:cstheme="minorBidi"/>
          <w:lang w:eastAsia="ru-RU"/>
        </w:rPr>
      </w:pPr>
      <w:hyperlink w:anchor="_Toc185441783" w:history="1">
        <w:r w:rsidR="007045AE" w:rsidRPr="004259FD">
          <w:rPr>
            <w:rStyle w:val="a3"/>
          </w:rPr>
          <w:t>14.7</w:t>
        </w:r>
        <w:r w:rsidR="002A333F">
          <w:rPr>
            <w:rStyle w:val="a3"/>
            <w:lang w:val="ru-RU"/>
          </w:rPr>
          <w:t xml:space="preserve">. </w:t>
        </w:r>
        <w:r w:rsidR="007045AE" w:rsidRPr="004259FD">
          <w:rPr>
            <w:rFonts w:asciiTheme="minorHAnsi" w:eastAsiaTheme="minorEastAsia" w:hAnsiTheme="minorHAnsi" w:cstheme="minorBidi"/>
            <w:lang w:eastAsia="ru-RU"/>
          </w:rPr>
          <w:tab/>
        </w:r>
        <w:r w:rsidR="007045AE" w:rsidRPr="004259FD">
          <w:rPr>
            <w:rStyle w:val="a3"/>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045AE" w:rsidRPr="004259FD">
          <w:rPr>
            <w:webHidden/>
          </w:rPr>
          <w:tab/>
        </w:r>
        <w:r w:rsidR="00D66409">
          <w:rPr>
            <w:webHidden/>
            <w:lang w:val="ru-RU"/>
          </w:rPr>
          <w:t>59</w:t>
        </w:r>
      </w:hyperlink>
    </w:p>
    <w:p w:rsidR="007045AE" w:rsidRPr="004259FD" w:rsidRDefault="00C24FD3" w:rsidP="00841BCD">
      <w:pPr>
        <w:pStyle w:val="16"/>
        <w:rPr>
          <w:rFonts w:asciiTheme="minorHAnsi" w:eastAsiaTheme="minorEastAsia" w:hAnsiTheme="minorHAnsi" w:cstheme="minorBidi"/>
          <w:lang w:eastAsia="ru-RU"/>
        </w:rPr>
      </w:pPr>
      <w:hyperlink w:anchor="_Toc185441784" w:history="1">
        <w:r w:rsidR="007045AE" w:rsidRPr="004259FD">
          <w:rPr>
            <w:rStyle w:val="a3"/>
          </w:rPr>
          <w:t>15</w:t>
        </w:r>
        <w:r w:rsidR="003E54A1" w:rsidRPr="004259FD">
          <w:rPr>
            <w:rStyle w:val="a3"/>
          </w:rPr>
          <w:t xml:space="preserve">. </w:t>
        </w:r>
        <w:r w:rsidR="007045AE" w:rsidRPr="004259FD">
          <w:rPr>
            <w:rFonts w:asciiTheme="minorHAnsi" w:eastAsiaTheme="minorEastAsia" w:hAnsiTheme="minorHAnsi" w:cstheme="minorBidi"/>
            <w:lang w:eastAsia="ru-RU"/>
          </w:rPr>
          <w:tab/>
        </w:r>
        <w:r w:rsidR="007045AE" w:rsidRPr="004259FD">
          <w:rPr>
            <w:rStyle w:val="a3"/>
          </w:rPr>
          <w:t>РАЗДЕЛ 14. ИНДИКАТОРЫ РАЗВИТИЯ СИСТЕМ ТЕПЛОСНАБЖЕНИЯ МО КЫЗЫЛ-ОЗЁКСКОЕ СЕЛЬСКОЕ ПОСЕЛЕНИЕ</w:t>
        </w:r>
        <w:r w:rsidR="007045AE" w:rsidRPr="004259FD">
          <w:rPr>
            <w:webHidden/>
          </w:rPr>
          <w:tab/>
        </w:r>
        <w:r w:rsidR="00D66409">
          <w:rPr>
            <w:webHidden/>
            <w:lang w:val="ru-RU"/>
          </w:rPr>
          <w:t>61</w:t>
        </w:r>
      </w:hyperlink>
    </w:p>
    <w:p w:rsidR="007045AE" w:rsidRPr="004259FD" w:rsidRDefault="00C24FD3" w:rsidP="00841BCD">
      <w:pPr>
        <w:pStyle w:val="16"/>
        <w:rPr>
          <w:rFonts w:asciiTheme="minorHAnsi" w:eastAsiaTheme="minorEastAsia" w:hAnsiTheme="minorHAnsi" w:cstheme="minorBidi"/>
          <w:lang w:eastAsia="ru-RU"/>
        </w:rPr>
      </w:pPr>
      <w:hyperlink w:anchor="_Toc185441785" w:history="1">
        <w:r w:rsidR="007045AE" w:rsidRPr="004259FD">
          <w:rPr>
            <w:rStyle w:val="a3"/>
          </w:rPr>
          <w:t>16. РАЗДЕЛ 15. ЦЕНОВЫЕ (ТАРИФНЫЕ) ПОСЛЕДСТВИЯ</w:t>
        </w:r>
        <w:r w:rsidR="007045AE" w:rsidRPr="004259FD">
          <w:rPr>
            <w:rStyle w:val="a3"/>
          </w:rPr>
          <w:tab/>
        </w:r>
        <w:r w:rsidR="00722B84">
          <w:rPr>
            <w:webHidden/>
            <w:lang w:val="ru-RU"/>
          </w:rPr>
          <w:t>64</w:t>
        </w:r>
      </w:hyperlink>
    </w:p>
    <w:p w:rsidR="00BE5880" w:rsidRDefault="005A7455" w:rsidP="004259FD">
      <w:pPr>
        <w:tabs>
          <w:tab w:val="right" w:leader="dot" w:pos="9923"/>
        </w:tabs>
        <w:ind w:firstLine="0"/>
        <w:jc w:val="center"/>
        <w:rPr>
          <w:b/>
          <w:bCs/>
        </w:rPr>
      </w:pPr>
      <w:r w:rsidRPr="004259FD">
        <w:rPr>
          <w:b/>
          <w:bCs/>
          <w:szCs w:val="28"/>
        </w:rPr>
        <w:fldChar w:fldCharType="end"/>
      </w:r>
      <w:r w:rsidR="00FF1082">
        <w:br w:type="page"/>
      </w:r>
      <w:bookmarkStart w:id="0" w:name="_Toc185441705"/>
      <w:r w:rsidR="00D22131" w:rsidRPr="004259FD">
        <w:rPr>
          <w:b/>
          <w:bCs/>
        </w:rPr>
        <w:lastRenderedPageBreak/>
        <w:t>ВЕДЕНИЕ</w:t>
      </w:r>
      <w:bookmarkEnd w:id="0"/>
    </w:p>
    <w:p w:rsidR="004259FD" w:rsidRPr="004259FD" w:rsidRDefault="004259FD" w:rsidP="004259FD">
      <w:pPr>
        <w:tabs>
          <w:tab w:val="right" w:leader="dot" w:pos="9923"/>
        </w:tabs>
        <w:ind w:firstLine="0"/>
        <w:jc w:val="center"/>
        <w:rPr>
          <w:b/>
          <w:bCs/>
          <w:kern w:val="32"/>
          <w:szCs w:val="32"/>
          <w:lang w:val="x-none"/>
        </w:rPr>
      </w:pPr>
    </w:p>
    <w:p w:rsidR="004259FD" w:rsidRDefault="00343E1F" w:rsidP="003F2BE1">
      <w:pPr>
        <w:autoSpaceDE w:val="0"/>
        <w:autoSpaceDN w:val="0"/>
        <w:adjustRightInd w:val="0"/>
        <w:spacing w:line="276" w:lineRule="auto"/>
        <w:ind w:firstLine="708"/>
        <w:rPr>
          <w:rFonts w:eastAsia="TimesNewRomanPSMT"/>
          <w:szCs w:val="28"/>
        </w:rPr>
      </w:pPr>
      <w:r w:rsidRPr="003F2BE1">
        <w:rPr>
          <w:rFonts w:eastAsia="TimesNewRomanPSMT"/>
          <w:szCs w:val="28"/>
        </w:rPr>
        <w:t xml:space="preserve">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w:t>
      </w:r>
      <w:r w:rsidR="00642604" w:rsidRPr="003F2BE1">
        <w:rPr>
          <w:rFonts w:eastAsia="TimesNewRomanPSMT"/>
          <w:szCs w:val="28"/>
        </w:rPr>
        <w:t>градостроительной деятельности</w:t>
      </w:r>
      <w:r w:rsidRPr="003F2BE1">
        <w:rPr>
          <w:rFonts w:eastAsia="TimesNewRomanPSMT"/>
          <w:szCs w:val="28"/>
        </w:rPr>
        <w:t xml:space="preserve"> порядке</w:t>
      </w:r>
      <w:r w:rsidR="0003260C" w:rsidRPr="003F2BE1">
        <w:rPr>
          <w:rFonts w:eastAsia="TimesNewRomanPSMT"/>
          <w:szCs w:val="28"/>
        </w:rPr>
        <w:t>, изменением срока, на который утвержден генеральный план</w:t>
      </w:r>
      <w:r w:rsidRPr="003F2BE1">
        <w:rPr>
          <w:rFonts w:eastAsia="TimesNewRomanPSMT"/>
          <w:szCs w:val="28"/>
        </w:rPr>
        <w:t xml:space="preserve">. </w:t>
      </w:r>
      <w:r w:rsidR="00871CE1" w:rsidRPr="003F2BE1">
        <w:rPr>
          <w:rFonts w:eastAsia="TimesNewRomanPSMT"/>
          <w:szCs w:val="28"/>
        </w:rPr>
        <w:t xml:space="preserve">Решением </w:t>
      </w:r>
      <w:r w:rsidR="00F2512D" w:rsidRPr="003F2BE1">
        <w:rPr>
          <w:rFonts w:eastAsia="TimesNewRomanPSMT"/>
          <w:szCs w:val="28"/>
        </w:rPr>
        <w:t>Кызыл - Озёкского</w:t>
      </w:r>
      <w:r w:rsidR="00871CE1" w:rsidRPr="003F2BE1">
        <w:rPr>
          <w:rFonts w:eastAsia="TimesNewRomanPSMT"/>
          <w:szCs w:val="28"/>
        </w:rPr>
        <w:t xml:space="preserve"> сельского Совета депутатов </w:t>
      </w:r>
      <w:r w:rsidR="0093737B" w:rsidRPr="003F2BE1">
        <w:rPr>
          <w:rFonts w:eastAsia="TimesNewRomanPSMT"/>
          <w:szCs w:val="28"/>
        </w:rPr>
        <w:t>Кызыл-Озёкского сельского поселения</w:t>
      </w:r>
      <w:r w:rsidR="00871CE1" w:rsidRPr="003F2BE1">
        <w:rPr>
          <w:rFonts w:eastAsia="TimesNewRomanPSMT"/>
          <w:szCs w:val="28"/>
        </w:rPr>
        <w:t xml:space="preserve"> </w:t>
      </w:r>
      <w:r w:rsidRPr="003F2BE1">
        <w:rPr>
          <w:rFonts w:eastAsia="TimesNewRomanPSMT"/>
          <w:szCs w:val="28"/>
        </w:rPr>
        <w:t xml:space="preserve">от </w:t>
      </w:r>
      <w:r w:rsidR="00871CE1" w:rsidRPr="003F2BE1">
        <w:rPr>
          <w:rFonts w:eastAsia="TimesNewRomanPSMT"/>
          <w:szCs w:val="28"/>
        </w:rPr>
        <w:t xml:space="preserve">28.12.2012 </w:t>
      </w:r>
      <w:r w:rsidRPr="003F2BE1">
        <w:rPr>
          <w:rFonts w:eastAsia="TimesNewRomanPSMT"/>
          <w:szCs w:val="28"/>
        </w:rPr>
        <w:t xml:space="preserve">№ </w:t>
      </w:r>
      <w:r w:rsidR="00871CE1" w:rsidRPr="003F2BE1">
        <w:rPr>
          <w:rFonts w:eastAsia="TimesNewRomanPSMT"/>
          <w:szCs w:val="28"/>
        </w:rPr>
        <w:t>14-9с</w:t>
      </w:r>
      <w:r w:rsidRPr="003F2BE1">
        <w:rPr>
          <w:rFonts w:eastAsia="TimesNewRomanPSMT"/>
          <w:szCs w:val="28"/>
        </w:rPr>
        <w:t xml:space="preserve"> утвержден </w:t>
      </w:r>
      <w:r w:rsidR="00C742D7" w:rsidRPr="003F2BE1">
        <w:rPr>
          <w:rFonts w:eastAsia="TimesNewRomanPSMT"/>
          <w:szCs w:val="28"/>
        </w:rPr>
        <w:t>Г</w:t>
      </w:r>
      <w:r w:rsidRPr="003F2BE1">
        <w:rPr>
          <w:rFonts w:eastAsia="TimesNewRomanPSMT"/>
          <w:szCs w:val="28"/>
        </w:rPr>
        <w:t>енеральный план</w:t>
      </w:r>
      <w:r w:rsidR="00871CE1" w:rsidRPr="003F2BE1">
        <w:rPr>
          <w:rFonts w:eastAsia="TimesNewRomanPSMT"/>
          <w:szCs w:val="28"/>
        </w:rPr>
        <w:t xml:space="preserve"> муниципального образования </w:t>
      </w:r>
      <w:r w:rsidR="0093737B" w:rsidRPr="003F2BE1">
        <w:rPr>
          <w:rFonts w:eastAsia="TimesNewRomanPSMT"/>
          <w:szCs w:val="28"/>
        </w:rPr>
        <w:t>Кызыл-Озёкское сельское поселение</w:t>
      </w:r>
      <w:r w:rsidR="00347C15" w:rsidRPr="003F2BE1">
        <w:rPr>
          <w:rFonts w:eastAsia="TimesNewRomanPSMT"/>
          <w:szCs w:val="28"/>
        </w:rPr>
        <w:t xml:space="preserve"> </w:t>
      </w:r>
      <w:r w:rsidR="00347C15" w:rsidRPr="003F2BE1">
        <w:rPr>
          <w:szCs w:val="26"/>
        </w:rPr>
        <w:t>Майминского района Республики Алтай</w:t>
      </w:r>
      <w:r w:rsidR="00642604" w:rsidRPr="003F2BE1">
        <w:rPr>
          <w:rFonts w:eastAsia="TimesNewRomanPSMT"/>
          <w:szCs w:val="28"/>
        </w:rPr>
        <w:t xml:space="preserve"> (далее МО </w:t>
      </w:r>
      <w:r w:rsidR="00F2512D" w:rsidRPr="003F2BE1">
        <w:rPr>
          <w:rFonts w:eastAsia="TimesNewRomanPSMT"/>
          <w:szCs w:val="28"/>
        </w:rPr>
        <w:t>Кызыл-Озёкское СП</w:t>
      </w:r>
      <w:r w:rsidR="00642604" w:rsidRPr="003F2BE1">
        <w:rPr>
          <w:rFonts w:eastAsia="TimesNewRomanPSMT"/>
          <w:szCs w:val="28"/>
        </w:rPr>
        <w:t>)</w:t>
      </w:r>
      <w:r w:rsidR="004977D8" w:rsidRPr="003F2BE1">
        <w:rPr>
          <w:rFonts w:eastAsia="TimesNewRomanPSMT"/>
          <w:szCs w:val="28"/>
        </w:rPr>
        <w:t>.</w:t>
      </w:r>
      <w:r w:rsidR="003E25C9" w:rsidRPr="003F2BE1">
        <w:rPr>
          <w:rFonts w:eastAsia="TimesNewRomanPSMT"/>
          <w:szCs w:val="28"/>
        </w:rPr>
        <w:t xml:space="preserve"> Решением </w:t>
      </w:r>
      <w:r w:rsidR="00F2512D" w:rsidRPr="003F2BE1">
        <w:rPr>
          <w:rFonts w:eastAsia="TimesNewRomanPSMT"/>
          <w:szCs w:val="28"/>
        </w:rPr>
        <w:t>Кызыл - Озёкского</w:t>
      </w:r>
      <w:r w:rsidR="003E25C9" w:rsidRPr="003F2BE1">
        <w:rPr>
          <w:rFonts w:eastAsia="TimesNewRomanPSMT"/>
          <w:szCs w:val="28"/>
        </w:rPr>
        <w:t xml:space="preserve"> сельского Совета депутатов </w:t>
      </w:r>
      <w:r w:rsidR="0093737B" w:rsidRPr="003F2BE1">
        <w:rPr>
          <w:rFonts w:eastAsia="TimesNewRomanPSMT"/>
          <w:szCs w:val="28"/>
        </w:rPr>
        <w:t>Кызыл-Озёкского сельского поселения</w:t>
      </w:r>
      <w:r w:rsidR="003E25C9" w:rsidRPr="003F2BE1">
        <w:rPr>
          <w:rFonts w:eastAsia="TimesNewRomanPSMT"/>
          <w:szCs w:val="28"/>
        </w:rPr>
        <w:t xml:space="preserve"> </w:t>
      </w:r>
      <w:r w:rsidR="004259FD" w:rsidRPr="004259FD">
        <w:rPr>
          <w:rFonts w:eastAsia="TimesNewRomanPSMT"/>
          <w:szCs w:val="28"/>
        </w:rPr>
        <w:t xml:space="preserve">от 24.03.2025 №14-1 </w:t>
      </w:r>
      <w:r w:rsidR="003E25C9" w:rsidRPr="003F2BE1">
        <w:rPr>
          <w:rFonts w:eastAsia="TimesNewRomanPSMT"/>
          <w:szCs w:val="28"/>
        </w:rPr>
        <w:t>в Генеральный план внесены изменения</w:t>
      </w:r>
      <w:r w:rsidR="004977D8" w:rsidRPr="003F2BE1">
        <w:rPr>
          <w:szCs w:val="28"/>
        </w:rPr>
        <w:t xml:space="preserve">. </w:t>
      </w:r>
      <w:r w:rsidR="004977D8" w:rsidRPr="003F2BE1">
        <w:rPr>
          <w:sz w:val="23"/>
          <w:szCs w:val="23"/>
        </w:rPr>
        <w:t xml:space="preserve"> </w:t>
      </w:r>
      <w:r w:rsidR="004977D8" w:rsidRPr="003F2BE1">
        <w:rPr>
          <w:rFonts w:eastAsia="TimesNewRomanPSMT"/>
          <w:szCs w:val="28"/>
        </w:rPr>
        <w:t xml:space="preserve"> </w:t>
      </w:r>
    </w:p>
    <w:p w:rsidR="00876C0A" w:rsidRPr="003F2BE1" w:rsidRDefault="000F5AE7" w:rsidP="003F2BE1">
      <w:pPr>
        <w:autoSpaceDE w:val="0"/>
        <w:autoSpaceDN w:val="0"/>
        <w:adjustRightInd w:val="0"/>
        <w:spacing w:line="276" w:lineRule="auto"/>
        <w:ind w:firstLine="708"/>
        <w:rPr>
          <w:rFonts w:eastAsia="TimesNewRomanPSMT"/>
          <w:szCs w:val="28"/>
        </w:rPr>
      </w:pPr>
      <w:r w:rsidRPr="003F2BE1">
        <w:rPr>
          <w:szCs w:val="28"/>
        </w:rPr>
        <w:t>Р</w:t>
      </w:r>
      <w:r w:rsidR="00876C0A" w:rsidRPr="003F2BE1">
        <w:rPr>
          <w:szCs w:val="28"/>
        </w:rPr>
        <w:t>асчетный срок Генерального плана изменен не был</w:t>
      </w:r>
      <w:r w:rsidRPr="003F2BE1">
        <w:rPr>
          <w:szCs w:val="28"/>
        </w:rPr>
        <w:t xml:space="preserve">, в связи с чем </w:t>
      </w:r>
      <w:r w:rsidR="00876C0A" w:rsidRPr="003F2BE1">
        <w:rPr>
          <w:szCs w:val="28"/>
        </w:rPr>
        <w:t>схему теплоснабжения, утвержденную до 20</w:t>
      </w:r>
      <w:r w:rsidR="00E74143" w:rsidRPr="003F2BE1">
        <w:rPr>
          <w:szCs w:val="28"/>
        </w:rPr>
        <w:t>31</w:t>
      </w:r>
      <w:r w:rsidR="00876C0A" w:rsidRPr="003F2BE1">
        <w:rPr>
          <w:szCs w:val="28"/>
        </w:rPr>
        <w:t xml:space="preserve"> года, необходимо актуализировать на 202</w:t>
      </w:r>
      <w:r w:rsidR="00E94BEC" w:rsidRPr="004259FD">
        <w:rPr>
          <w:szCs w:val="28"/>
        </w:rPr>
        <w:t>6</w:t>
      </w:r>
      <w:r w:rsidR="00876C0A" w:rsidRPr="003F2BE1">
        <w:rPr>
          <w:szCs w:val="28"/>
        </w:rPr>
        <w:t xml:space="preserve"> год в соответствии с требованиями действующего законодательства.</w:t>
      </w:r>
    </w:p>
    <w:p w:rsidR="005F0A00" w:rsidRPr="00AC2338" w:rsidRDefault="00C44109" w:rsidP="00A236F9">
      <w:pPr>
        <w:pStyle w:val="1"/>
        <w:numPr>
          <w:ilvl w:val="0"/>
          <w:numId w:val="3"/>
        </w:numPr>
        <w:ind w:hanging="11"/>
        <w:jc w:val="center"/>
      </w:pPr>
      <w:r w:rsidRPr="00AC2338">
        <w:br w:type="page"/>
      </w:r>
      <w:bookmarkStart w:id="1" w:name="_Toc185441706"/>
      <w:r w:rsidR="002A20D0" w:rsidRPr="00AC2338">
        <w:lastRenderedPageBreak/>
        <w:t>ОБ</w:t>
      </w:r>
      <w:r w:rsidR="00FF1082">
        <w:t xml:space="preserve">ЩАЯ </w:t>
      </w:r>
      <w:r w:rsidR="002A20D0" w:rsidRPr="00AC2338">
        <w:t>ЧАСТЬ</w:t>
      </w:r>
      <w:bookmarkEnd w:id="1"/>
    </w:p>
    <w:p w:rsidR="00625028" w:rsidRPr="00AC2338" w:rsidRDefault="00625028" w:rsidP="00A236F9">
      <w:pPr>
        <w:pStyle w:val="1"/>
        <w:numPr>
          <w:ilvl w:val="1"/>
          <w:numId w:val="24"/>
        </w:numPr>
        <w:jc w:val="center"/>
        <w:rPr>
          <w:szCs w:val="28"/>
        </w:rPr>
      </w:pPr>
      <w:bookmarkStart w:id="2" w:name="_Toc185441707"/>
      <w:r w:rsidRPr="00AC2338">
        <w:rPr>
          <w:szCs w:val="28"/>
        </w:rPr>
        <w:t>Краткая характеристика территории</w:t>
      </w:r>
      <w:bookmarkEnd w:id="2"/>
    </w:p>
    <w:p w:rsidR="00625028" w:rsidRPr="00AC2338" w:rsidRDefault="00625028" w:rsidP="00625028">
      <w:pPr>
        <w:rPr>
          <w:szCs w:val="28"/>
          <w:shd w:val="clear" w:color="auto" w:fill="FFFFFF"/>
        </w:rPr>
      </w:pPr>
      <w:r w:rsidRPr="00AC2338">
        <w:rPr>
          <w:rFonts w:eastAsia="TimesNewRomanPSMT"/>
          <w:szCs w:val="28"/>
        </w:rPr>
        <w:t xml:space="preserve">Площадь территории </w:t>
      </w:r>
      <w:r w:rsidR="0093737B" w:rsidRPr="00AC2338">
        <w:rPr>
          <w:rFonts w:eastAsia="TimesNewRomanPSMT"/>
          <w:szCs w:val="28"/>
        </w:rPr>
        <w:t>Кызыл-Озёкского сельского поселения</w:t>
      </w:r>
      <w:r w:rsidRPr="00AC2338">
        <w:rPr>
          <w:rFonts w:eastAsia="TimesNewRomanPSMT"/>
          <w:szCs w:val="28"/>
        </w:rPr>
        <w:t xml:space="preserve"> составляет </w:t>
      </w:r>
      <w:r w:rsidR="00A400C6" w:rsidRPr="00AC2338">
        <w:rPr>
          <w:rFonts w:eastAsia="TimesNewRomanPSMT"/>
          <w:szCs w:val="28"/>
        </w:rPr>
        <w:t>41,627</w:t>
      </w:r>
      <w:r w:rsidRPr="00AC2338">
        <w:rPr>
          <w:rFonts w:eastAsia="TimesNewRomanPSMT"/>
          <w:szCs w:val="28"/>
        </w:rPr>
        <w:t xml:space="preserve"> кв. км.  </w:t>
      </w:r>
      <w:r w:rsidRPr="00AC2338">
        <w:rPr>
          <w:szCs w:val="28"/>
          <w:shd w:val="clear" w:color="auto" w:fill="FFFFFF"/>
        </w:rPr>
        <w:t xml:space="preserve">Количество населенных пунктов 6 (с. </w:t>
      </w:r>
      <w:r w:rsidR="00A400C6" w:rsidRPr="00AC2338">
        <w:rPr>
          <w:szCs w:val="28"/>
          <w:shd w:val="clear" w:color="auto" w:fill="FFFFFF"/>
        </w:rPr>
        <w:t>Кызыл-Озёк,</w:t>
      </w:r>
      <w:r w:rsidRPr="00AC2338">
        <w:rPr>
          <w:szCs w:val="28"/>
          <w:shd w:val="clear" w:color="auto" w:fill="FFFFFF"/>
        </w:rPr>
        <w:t xml:space="preserve"> с. </w:t>
      </w:r>
      <w:r w:rsidR="00A400C6" w:rsidRPr="00AC2338">
        <w:rPr>
          <w:szCs w:val="28"/>
          <w:shd w:val="clear" w:color="auto" w:fill="FFFFFF"/>
        </w:rPr>
        <w:t>Алферово</w:t>
      </w:r>
      <w:r w:rsidRPr="00AC2338">
        <w:rPr>
          <w:szCs w:val="28"/>
          <w:shd w:val="clear" w:color="auto" w:fill="FFFFFF"/>
        </w:rPr>
        <w:t xml:space="preserve">, </w:t>
      </w:r>
      <w:r w:rsidR="00A400C6" w:rsidRPr="00AC2338">
        <w:rPr>
          <w:szCs w:val="28"/>
          <w:shd w:val="clear" w:color="auto" w:fill="FFFFFF"/>
        </w:rPr>
        <w:t>с. Средний Сайдыс</w:t>
      </w:r>
      <w:r w:rsidRPr="00AC2338">
        <w:rPr>
          <w:szCs w:val="28"/>
          <w:shd w:val="clear" w:color="auto" w:fill="FFFFFF"/>
        </w:rPr>
        <w:t xml:space="preserve">, </w:t>
      </w:r>
      <w:r w:rsidR="00A400C6" w:rsidRPr="00AC2338">
        <w:rPr>
          <w:szCs w:val="28"/>
          <w:shd w:val="clear" w:color="auto" w:fill="FFFFFF"/>
        </w:rPr>
        <w:t>п. Верхний Сайдыс</w:t>
      </w:r>
      <w:r w:rsidRPr="00AC2338">
        <w:rPr>
          <w:szCs w:val="28"/>
          <w:shd w:val="clear" w:color="auto" w:fill="FFFFFF"/>
        </w:rPr>
        <w:t>,</w:t>
      </w:r>
      <w:r w:rsidR="00A400C6" w:rsidRPr="00AC2338">
        <w:rPr>
          <w:szCs w:val="28"/>
          <w:shd w:val="clear" w:color="auto" w:fill="FFFFFF"/>
        </w:rPr>
        <w:t xml:space="preserve"> п. Улалушка, с. Карасук</w:t>
      </w:r>
      <w:r w:rsidRPr="00AC2338">
        <w:rPr>
          <w:szCs w:val="28"/>
          <w:shd w:val="clear" w:color="auto" w:fill="FFFFFF"/>
        </w:rPr>
        <w:t>).</w:t>
      </w:r>
      <w:r w:rsidRPr="00AC2338">
        <w:rPr>
          <w:rFonts w:ascii="&amp;quot" w:hAnsi="&amp;quot"/>
          <w:sz w:val="21"/>
          <w:szCs w:val="21"/>
        </w:rPr>
        <w:br/>
      </w:r>
      <w:r w:rsidRPr="00AC2338">
        <w:rPr>
          <w:rFonts w:eastAsia="TimesNewRomanPSMT"/>
          <w:szCs w:val="28"/>
        </w:rPr>
        <w:t xml:space="preserve"> </w:t>
      </w:r>
      <w:r w:rsidR="00E74143" w:rsidRPr="00AC2338">
        <w:rPr>
          <w:rFonts w:eastAsia="TimesNewRomanPSMT"/>
          <w:szCs w:val="28"/>
        </w:rPr>
        <w:tab/>
      </w:r>
      <w:r w:rsidR="0093737B" w:rsidRPr="00AC2338">
        <w:rPr>
          <w:rFonts w:eastAsia="TimesNewRomanPSMT"/>
          <w:szCs w:val="28"/>
        </w:rPr>
        <w:t>Кызыл-Озёкское сельское поселение</w:t>
      </w:r>
      <w:r w:rsidR="00A20FC1" w:rsidRPr="00AC2338">
        <w:rPr>
          <w:rFonts w:eastAsia="TimesNewRomanPSMT"/>
          <w:szCs w:val="28"/>
        </w:rPr>
        <w:t xml:space="preserve"> </w:t>
      </w:r>
      <w:r w:rsidR="00894319" w:rsidRPr="00AC2338">
        <w:rPr>
          <w:rFonts w:eastAsia="TimesNewRomanPSMT"/>
          <w:szCs w:val="28"/>
        </w:rPr>
        <w:t>- муниципальное образование в</w:t>
      </w:r>
      <w:r w:rsidRPr="00AC2338">
        <w:rPr>
          <w:rFonts w:eastAsia="TimesNewRomanPSMT"/>
          <w:szCs w:val="28"/>
        </w:rPr>
        <w:t xml:space="preserve"> Майминск</w:t>
      </w:r>
      <w:r w:rsidR="00894319" w:rsidRPr="00AC2338">
        <w:rPr>
          <w:rFonts w:eastAsia="TimesNewRomanPSMT"/>
          <w:szCs w:val="28"/>
        </w:rPr>
        <w:t>ом муниципальном</w:t>
      </w:r>
      <w:r w:rsidRPr="00AC2338">
        <w:rPr>
          <w:rFonts w:eastAsia="TimesNewRomanPSMT"/>
          <w:szCs w:val="28"/>
        </w:rPr>
        <w:t xml:space="preserve"> район</w:t>
      </w:r>
      <w:r w:rsidR="00894319" w:rsidRPr="00AC2338">
        <w:rPr>
          <w:rFonts w:eastAsia="TimesNewRomanPSMT"/>
          <w:szCs w:val="28"/>
        </w:rPr>
        <w:t>е</w:t>
      </w:r>
      <w:r w:rsidRPr="00AC2338">
        <w:rPr>
          <w:rFonts w:eastAsia="TimesNewRomanPSMT"/>
          <w:szCs w:val="28"/>
        </w:rPr>
        <w:t xml:space="preserve"> </w:t>
      </w:r>
      <w:r w:rsidR="00894319" w:rsidRPr="00AC2338">
        <w:rPr>
          <w:rFonts w:eastAsia="TimesNewRomanPSMT"/>
          <w:szCs w:val="28"/>
        </w:rPr>
        <w:t>Республики Алтай. Административный центр – с.</w:t>
      </w:r>
      <w:r w:rsidRPr="00AC2338">
        <w:rPr>
          <w:rFonts w:eastAsia="TimesNewRomanPSMT"/>
          <w:szCs w:val="28"/>
        </w:rPr>
        <w:t xml:space="preserve"> </w:t>
      </w:r>
      <w:r w:rsidR="00AD7895" w:rsidRPr="00AC2338">
        <w:rPr>
          <w:rFonts w:eastAsia="TimesNewRomanPSMT"/>
          <w:szCs w:val="28"/>
        </w:rPr>
        <w:t>Кызыл-Озёк</w:t>
      </w:r>
      <w:r w:rsidRPr="00AC2338">
        <w:rPr>
          <w:rFonts w:eastAsia="TimesNewRomanPSMT"/>
          <w:szCs w:val="28"/>
        </w:rPr>
        <w:t>.</w:t>
      </w:r>
      <w:r w:rsidR="00AD7895" w:rsidRPr="00AC2338">
        <w:rPr>
          <w:rFonts w:eastAsia="TimesNewRomanPSMT"/>
          <w:szCs w:val="28"/>
        </w:rPr>
        <w:t xml:space="preserve"> </w:t>
      </w:r>
      <w:r w:rsidR="00C55CE0" w:rsidRPr="00AC2338">
        <w:rPr>
          <w:rFonts w:eastAsia="TimesNewRomanPSMT"/>
          <w:szCs w:val="28"/>
        </w:rPr>
        <w:t xml:space="preserve">Кызыл-Озёкское сельское поселение на территории </w:t>
      </w:r>
      <w:r w:rsidR="00943A3A" w:rsidRPr="00AC2338">
        <w:rPr>
          <w:rFonts w:eastAsia="TimesNewRomanPSMT"/>
          <w:szCs w:val="28"/>
        </w:rPr>
        <w:t>Кызыл-Озёкского</w:t>
      </w:r>
      <w:r w:rsidR="00C55CE0" w:rsidRPr="00AC2338">
        <w:rPr>
          <w:rFonts w:eastAsia="TimesNewRomanPSMT"/>
          <w:szCs w:val="28"/>
        </w:rPr>
        <w:t xml:space="preserve"> муниципального района было образовано в результате муниципальной реформы 2006 года. Кызыл-Озёк – самое крупное село Республики Алтай, не являющееся райцентром</w:t>
      </w:r>
      <w:r w:rsidRPr="00AC2338">
        <w:rPr>
          <w:rFonts w:eastAsia="TimesNewRomanPSMT"/>
          <w:szCs w:val="28"/>
        </w:rPr>
        <w:t xml:space="preserve">. Расположено </w:t>
      </w:r>
      <w:r w:rsidR="00C55CE0" w:rsidRPr="00AC2338">
        <w:rPr>
          <w:rFonts w:eastAsia="TimesNewRomanPSMT"/>
          <w:szCs w:val="28"/>
        </w:rPr>
        <w:t>в одном километре к юго-востоку от Горно-Алтайска, по обеим берегам реки Ма</w:t>
      </w:r>
      <w:r w:rsidR="0076313D" w:rsidRPr="00AC2338">
        <w:rPr>
          <w:rFonts w:eastAsia="TimesNewRomanPSMT"/>
          <w:szCs w:val="28"/>
        </w:rPr>
        <w:t>й</w:t>
      </w:r>
      <w:r w:rsidR="00C55CE0" w:rsidRPr="00AC2338">
        <w:rPr>
          <w:rFonts w:eastAsia="TimesNewRomanPSMT"/>
          <w:szCs w:val="28"/>
        </w:rPr>
        <w:t xml:space="preserve">мы, притока реки Катуни. Через него проходит Телецкий тракт, связывающий Чуйский тракт с селами Турочак, Чоя и с. Телецким озером. В окрестностях располагаются ипподром и коневодческое хозяйство. </w:t>
      </w:r>
    </w:p>
    <w:p w:rsidR="00625028" w:rsidRPr="00AC2338" w:rsidRDefault="00C55CE0" w:rsidP="00E74143">
      <w:pPr>
        <w:ind w:firstLine="708"/>
        <w:rPr>
          <w:rFonts w:eastAsia="TimesNewRomanPSMT"/>
          <w:szCs w:val="28"/>
        </w:rPr>
      </w:pPr>
      <w:r w:rsidRPr="00AC2338">
        <w:rPr>
          <w:rFonts w:eastAsia="TimesNewRomanPSMT"/>
          <w:szCs w:val="28"/>
        </w:rPr>
        <w:t>Географические координаты: 51°53</w:t>
      </w:r>
      <w:r w:rsidR="00625028" w:rsidRPr="00AC2338">
        <w:rPr>
          <w:rFonts w:eastAsia="TimesNewRomanPSMT"/>
          <w:szCs w:val="28"/>
        </w:rPr>
        <w:t>′ северной широты, 85°5</w:t>
      </w:r>
      <w:r w:rsidRPr="00AC2338">
        <w:rPr>
          <w:rFonts w:eastAsia="TimesNewRomanPSMT"/>
          <w:szCs w:val="28"/>
        </w:rPr>
        <w:t>9</w:t>
      </w:r>
      <w:r w:rsidR="00625028" w:rsidRPr="00AC2338">
        <w:rPr>
          <w:rFonts w:eastAsia="TimesNewRomanPSMT"/>
          <w:szCs w:val="28"/>
        </w:rPr>
        <w:t xml:space="preserve">′ восточной долготы. Климат </w:t>
      </w:r>
      <w:r w:rsidRPr="00AC2338">
        <w:rPr>
          <w:rFonts w:eastAsia="TimesNewRomanPSMT"/>
          <w:szCs w:val="28"/>
        </w:rPr>
        <w:t>холодно -  умеренный</w:t>
      </w:r>
      <w:r w:rsidR="00625028" w:rsidRPr="00AC2338">
        <w:rPr>
          <w:rFonts w:eastAsia="TimesNewRomanPSMT"/>
          <w:szCs w:val="28"/>
        </w:rPr>
        <w:t>.</w:t>
      </w:r>
      <w:r w:rsidRPr="00AC2338">
        <w:rPr>
          <w:rFonts w:eastAsia="TimesNewRomanPSMT"/>
          <w:szCs w:val="28"/>
        </w:rPr>
        <w:t xml:space="preserve"> </w:t>
      </w:r>
    </w:p>
    <w:p w:rsidR="00625028" w:rsidRPr="00AC2338" w:rsidRDefault="00625028" w:rsidP="00E74143">
      <w:pPr>
        <w:ind w:firstLine="708"/>
        <w:rPr>
          <w:rFonts w:eastAsia="TimesNewRomanPSMT"/>
          <w:szCs w:val="28"/>
        </w:rPr>
      </w:pPr>
      <w:r w:rsidRPr="00AC2338">
        <w:rPr>
          <w:rFonts w:eastAsia="TimesNewRomanPSMT"/>
          <w:szCs w:val="28"/>
        </w:rPr>
        <w:t xml:space="preserve">В таблице 1.1 представлены основные климатические параметры для МО </w:t>
      </w:r>
      <w:r w:rsidR="0093737B" w:rsidRPr="00AC2338">
        <w:rPr>
          <w:rFonts w:eastAsia="TimesNewRomanPSMT"/>
          <w:szCs w:val="28"/>
        </w:rPr>
        <w:t>Кызыл-Озёкское сельское поселение</w:t>
      </w:r>
      <w:r w:rsidR="00B7083C" w:rsidRPr="00AC2338">
        <w:rPr>
          <w:rFonts w:eastAsia="TimesNewRomanPSMT"/>
          <w:szCs w:val="28"/>
        </w:rPr>
        <w:t xml:space="preserve">  </w:t>
      </w:r>
      <w:r w:rsidRPr="00AC2338">
        <w:rPr>
          <w:rFonts w:eastAsia="TimesNewRomanPSMT"/>
          <w:szCs w:val="28"/>
        </w:rPr>
        <w:t xml:space="preserve"> в соответствии со СНиП 23-01-99* «Строительная климатология» и СП 131.13330.20</w:t>
      </w:r>
      <w:r w:rsidR="00686480">
        <w:rPr>
          <w:rFonts w:eastAsia="TimesNewRomanPSMT"/>
          <w:szCs w:val="28"/>
        </w:rPr>
        <w:t>20</w:t>
      </w:r>
      <w:r w:rsidRPr="00AC2338">
        <w:rPr>
          <w:rFonts w:eastAsia="TimesNewRomanPSMT"/>
          <w:szCs w:val="28"/>
        </w:rPr>
        <w:t xml:space="preserve"> «СНиП 23-01-99*. Строительная климатология».</w:t>
      </w:r>
    </w:p>
    <w:p w:rsidR="00625028" w:rsidRPr="00AC2338" w:rsidRDefault="00625028" w:rsidP="00E74143">
      <w:pPr>
        <w:jc w:val="right"/>
        <w:rPr>
          <w:rFonts w:eastAsia="TimesNewRomanPSMT"/>
          <w:szCs w:val="28"/>
        </w:rPr>
      </w:pPr>
      <w:r w:rsidRPr="00AC2338">
        <w:rPr>
          <w:rFonts w:eastAsia="TimesNewRomanPSMT"/>
          <w:szCs w:val="28"/>
        </w:rPr>
        <w:t xml:space="preserve">Таблица 1.1– Основные климатические параметры для МО </w:t>
      </w:r>
      <w:r w:rsidR="0093737B" w:rsidRPr="00AC2338">
        <w:rPr>
          <w:rFonts w:eastAsia="TimesNewRomanPSMT"/>
          <w:szCs w:val="28"/>
        </w:rPr>
        <w:t>Кызыл-Озёкское сельское поселение</w:t>
      </w:r>
      <w:r w:rsidRPr="00AC2338">
        <w:rPr>
          <w:rFonts w:eastAsia="TimesNewRomanPSMT"/>
          <w:szCs w:val="28"/>
        </w:rPr>
        <w:t xml:space="preserve"> (</w:t>
      </w:r>
      <w:r w:rsidR="00163F67">
        <w:rPr>
          <w:rFonts w:eastAsia="TimesNewRomanPSMT"/>
          <w:szCs w:val="28"/>
        </w:rPr>
        <w:t>Республика Алтай с. Онгудай</w:t>
      </w:r>
      <w:r w:rsidRPr="00AC2338">
        <w:rPr>
          <w:rFonts w:eastAsia="TimesNewRomanPSMT"/>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2262"/>
      </w:tblGrid>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Наименование параметра</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СНиП 23-01-99*</w:t>
            </w:r>
          </w:p>
        </w:tc>
        <w:tc>
          <w:tcPr>
            <w:tcW w:w="2262" w:type="dxa"/>
            <w:shd w:val="clear" w:color="auto" w:fill="auto"/>
            <w:vAlign w:val="center"/>
          </w:tcPr>
          <w:p w:rsidR="00625028" w:rsidRPr="00AC2338" w:rsidRDefault="00625028" w:rsidP="00686480">
            <w:pPr>
              <w:ind w:firstLine="0"/>
              <w:jc w:val="center"/>
              <w:rPr>
                <w:rFonts w:eastAsia="TimesNewRomanPSMT"/>
                <w:sz w:val="24"/>
                <w:szCs w:val="28"/>
              </w:rPr>
            </w:pPr>
            <w:r w:rsidRPr="00AC2338">
              <w:rPr>
                <w:rFonts w:eastAsia="TimesNewRomanPSMT"/>
                <w:sz w:val="24"/>
                <w:szCs w:val="28"/>
              </w:rPr>
              <w:t>СП 131.13330.20</w:t>
            </w:r>
            <w:r w:rsidR="00686480">
              <w:rPr>
                <w:rFonts w:eastAsia="TimesNewRomanPSMT"/>
                <w:sz w:val="24"/>
                <w:szCs w:val="28"/>
              </w:rPr>
              <w:t>20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Температура воздуха наиболее холодной пятидневки, обеспеченностью 0,92,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-38</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-36</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 xml:space="preserve">Средняя температура воздуха периода со средней суточной темпе-ратурой воздуха </w:t>
            </w:r>
            <w:r w:rsidR="0015678C">
              <w:rPr>
                <w:rFonts w:eastAsia="TimesNewRomanPSMT"/>
                <w:sz w:val="24"/>
                <w:szCs w:val="28"/>
              </w:rPr>
              <w:t xml:space="preserve">        </w:t>
            </w:r>
            <w:r w:rsidRPr="00AC2338">
              <w:rPr>
                <w:rFonts w:eastAsia="TimesNewRomanPSMT"/>
                <w:sz w:val="24"/>
                <w:szCs w:val="28"/>
              </w:rPr>
              <w:t>≤ 8 °С,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8,3</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625028" w:rsidP="00163F67">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Продолжительность периода со средней суточной температурой воздуха ≤ 8 °С, суток</w:t>
            </w:r>
          </w:p>
        </w:tc>
        <w:tc>
          <w:tcPr>
            <w:tcW w:w="2126" w:type="dxa"/>
            <w:shd w:val="clear" w:color="auto" w:fill="auto"/>
            <w:vAlign w:val="center"/>
          </w:tcPr>
          <w:p w:rsidR="00625028" w:rsidRPr="00AC2338" w:rsidRDefault="00163F67" w:rsidP="00163F67">
            <w:pPr>
              <w:ind w:firstLine="0"/>
              <w:jc w:val="center"/>
              <w:rPr>
                <w:rFonts w:eastAsia="TimesNewRomanPSMT"/>
                <w:sz w:val="24"/>
                <w:szCs w:val="28"/>
              </w:rPr>
            </w:pPr>
            <w:r>
              <w:rPr>
                <w:rFonts w:eastAsia="TimesNewRomanPSMT"/>
                <w:sz w:val="24"/>
                <w:szCs w:val="28"/>
              </w:rPr>
              <w:t>231</w:t>
            </w: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228</w:t>
            </w:r>
          </w:p>
        </w:tc>
      </w:tr>
    </w:tbl>
    <w:p w:rsidR="00625028" w:rsidRPr="00AC2338" w:rsidRDefault="00625028" w:rsidP="00E74143">
      <w:pPr>
        <w:spacing w:before="120"/>
        <w:rPr>
          <w:rFonts w:eastAsia="TimesNewRomanPSMT"/>
          <w:szCs w:val="28"/>
        </w:rPr>
      </w:pPr>
      <w:r w:rsidRPr="00AC2338">
        <w:rPr>
          <w:rFonts w:eastAsia="TimesNewRomanPSMT"/>
          <w:szCs w:val="28"/>
        </w:rPr>
        <w:t xml:space="preserve">Численность населения муниципального образования </w:t>
      </w:r>
      <w:r w:rsidR="0093737B" w:rsidRPr="00AC2338">
        <w:rPr>
          <w:rFonts w:eastAsia="TimesNewRomanPSMT"/>
          <w:szCs w:val="28"/>
        </w:rPr>
        <w:t>Кызыл-Озёкское сельское поселение</w:t>
      </w:r>
      <w:r w:rsidRPr="00AC2338">
        <w:rPr>
          <w:rFonts w:eastAsia="TimesNewRomanPSMT"/>
          <w:szCs w:val="28"/>
        </w:rPr>
        <w:t xml:space="preserve"> </w:t>
      </w:r>
      <w:r w:rsidR="00EC767D" w:rsidRPr="00AC2338">
        <w:rPr>
          <w:rFonts w:eastAsia="TimesNewRomanPSMT"/>
          <w:szCs w:val="28"/>
        </w:rPr>
        <w:t xml:space="preserve">Майминского </w:t>
      </w:r>
      <w:r w:rsidR="009B520F" w:rsidRPr="00AC2338">
        <w:rPr>
          <w:rFonts w:eastAsia="TimesNewRomanPSMT"/>
          <w:szCs w:val="28"/>
        </w:rPr>
        <w:t>района</w:t>
      </w:r>
      <w:r w:rsidRPr="00AC2338">
        <w:rPr>
          <w:rFonts w:eastAsia="TimesNewRomanPSMT"/>
          <w:szCs w:val="28"/>
        </w:rPr>
        <w:t xml:space="preserve"> Республики Алтай по состоянию </w:t>
      </w:r>
      <w:r w:rsidRPr="00676542">
        <w:rPr>
          <w:rFonts w:eastAsia="TimesNewRomanPSMT"/>
          <w:szCs w:val="28"/>
        </w:rPr>
        <w:t>на 01.01.20</w:t>
      </w:r>
      <w:r w:rsidR="001A7C03" w:rsidRPr="00676542">
        <w:rPr>
          <w:rFonts w:eastAsia="TimesNewRomanPSMT"/>
          <w:szCs w:val="28"/>
        </w:rPr>
        <w:t>2</w:t>
      </w:r>
      <w:r w:rsidR="004259FD" w:rsidRPr="00676542">
        <w:rPr>
          <w:rFonts w:eastAsia="TimesNewRomanPSMT"/>
          <w:szCs w:val="28"/>
        </w:rPr>
        <w:t>5</w:t>
      </w:r>
      <w:r w:rsidRPr="00676542">
        <w:rPr>
          <w:rFonts w:eastAsia="TimesNewRomanPSMT"/>
          <w:szCs w:val="28"/>
        </w:rPr>
        <w:t xml:space="preserve"> составила </w:t>
      </w:r>
      <w:r w:rsidR="00C55CE0" w:rsidRPr="00676542">
        <w:rPr>
          <w:rFonts w:eastAsia="TimesNewRomanPSMT"/>
          <w:szCs w:val="28"/>
        </w:rPr>
        <w:t xml:space="preserve">7 </w:t>
      </w:r>
      <w:r w:rsidR="00676542" w:rsidRPr="00676542">
        <w:rPr>
          <w:rFonts w:eastAsia="TimesNewRomanPSMT"/>
          <w:szCs w:val="28"/>
        </w:rPr>
        <w:t>096</w:t>
      </w:r>
      <w:r w:rsidRPr="00676542">
        <w:rPr>
          <w:rFonts w:eastAsia="TimesNewRomanPSMT"/>
          <w:szCs w:val="28"/>
        </w:rPr>
        <w:t xml:space="preserve"> человек</w:t>
      </w:r>
      <w:r w:rsidRPr="00AC2338">
        <w:rPr>
          <w:rFonts w:eastAsia="TimesNewRomanPSMT"/>
          <w:szCs w:val="28"/>
        </w:rPr>
        <w:t xml:space="preserve"> (источник – Федеральная служба государственной статистики (Росстат). </w:t>
      </w:r>
    </w:p>
    <w:p w:rsidR="00CF1023" w:rsidRPr="00AC2338" w:rsidRDefault="00CF1023" w:rsidP="00A236F9">
      <w:pPr>
        <w:pStyle w:val="1"/>
        <w:numPr>
          <w:ilvl w:val="1"/>
          <w:numId w:val="24"/>
        </w:numPr>
        <w:jc w:val="center"/>
        <w:rPr>
          <w:szCs w:val="28"/>
        </w:rPr>
      </w:pPr>
      <w:bookmarkStart w:id="3" w:name="_Toc185441708"/>
      <w:r w:rsidRPr="00AC2338">
        <w:rPr>
          <w:szCs w:val="28"/>
        </w:rPr>
        <w:t>Существующее положение в сфере теплоснабжения</w:t>
      </w:r>
      <w:bookmarkEnd w:id="3"/>
    </w:p>
    <w:p w:rsidR="00CF1023" w:rsidRPr="00AC2338" w:rsidRDefault="00CF1023" w:rsidP="00CF1023">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Анализ существующего состояния системы теплоснабжения</w:t>
      </w:r>
      <w:r w:rsidR="001132EB" w:rsidRPr="00AC2338">
        <w:rPr>
          <w:rFonts w:ascii="Times New Roman" w:eastAsia="TimesNewRomanPSMT" w:hAnsi="Times New Roman" w:cs="Times New Roman"/>
          <w:color w:val="auto"/>
          <w:sz w:val="28"/>
          <w:szCs w:val="28"/>
          <w:lang w:eastAsia="zh-CN"/>
        </w:rPr>
        <w:t xml:space="preserve"> </w:t>
      </w:r>
      <w:r w:rsidR="00F2512D" w:rsidRPr="00AC2338">
        <w:rPr>
          <w:rFonts w:ascii="Times New Roman" w:eastAsia="TimesNewRomanPSMT" w:hAnsi="Times New Roman" w:cs="Times New Roman"/>
          <w:sz w:val="28"/>
          <w:szCs w:val="28"/>
        </w:rPr>
        <w:t>Кызыл-Озёкско</w:t>
      </w:r>
      <w:r w:rsidR="00C55CE0" w:rsidRPr="00AC2338">
        <w:rPr>
          <w:rFonts w:ascii="Times New Roman" w:eastAsia="TimesNewRomanPSMT" w:hAnsi="Times New Roman" w:cs="Times New Roman"/>
          <w:sz w:val="28"/>
          <w:szCs w:val="28"/>
        </w:rPr>
        <w:t>го</w:t>
      </w:r>
      <w:r w:rsidR="00F2512D" w:rsidRPr="00AC2338">
        <w:rPr>
          <w:rFonts w:ascii="Times New Roman" w:eastAsia="TimesNewRomanPSMT" w:hAnsi="Times New Roman" w:cs="Times New Roman"/>
          <w:sz w:val="28"/>
          <w:szCs w:val="28"/>
        </w:rPr>
        <w:t xml:space="preserve"> СП</w:t>
      </w:r>
      <w:r w:rsidR="007C35E5" w:rsidRPr="00AC2338">
        <w:rPr>
          <w:rFonts w:ascii="Times New Roman" w:eastAsia="TimesNewRomanPSMT" w:hAnsi="Times New Roman" w:cs="Times New Roman"/>
          <w:sz w:val="28"/>
          <w:szCs w:val="28"/>
        </w:rPr>
        <w:t xml:space="preserve"> </w:t>
      </w:r>
      <w:r w:rsidR="00C742D7" w:rsidRPr="00AC2338">
        <w:rPr>
          <w:rFonts w:ascii="Times New Roman" w:eastAsia="TimesNewRomanPSMT" w:hAnsi="Times New Roman" w:cs="Times New Roman"/>
          <w:color w:val="auto"/>
          <w:sz w:val="28"/>
          <w:szCs w:val="28"/>
          <w:lang w:eastAsia="zh-CN"/>
        </w:rPr>
        <w:t>п</w:t>
      </w:r>
      <w:r w:rsidRPr="00AC2338">
        <w:rPr>
          <w:rFonts w:ascii="Times New Roman" w:eastAsia="TimesNewRomanPSMT" w:hAnsi="Times New Roman" w:cs="Times New Roman"/>
          <w:color w:val="auto"/>
          <w:sz w:val="28"/>
          <w:szCs w:val="28"/>
          <w:lang w:eastAsia="zh-CN"/>
        </w:rPr>
        <w:t xml:space="preserve">риведен в документе «Обосновывающие материалы к схеме теплоснабжения. Глава 1. Существующее положение в сфере производства, передачи и потребления тепловой энергии для целей теплоснабжения» и приложениях к указанному документу. </w:t>
      </w:r>
    </w:p>
    <w:p w:rsidR="00CF1023" w:rsidRPr="00AC2338" w:rsidRDefault="00CF1023" w:rsidP="00A236F9">
      <w:pPr>
        <w:pStyle w:val="1"/>
        <w:jc w:val="center"/>
      </w:pPr>
      <w:bookmarkStart w:id="4" w:name="_Toc185441709"/>
      <w:r w:rsidRPr="00AC2338">
        <w:t>1.2.1</w:t>
      </w:r>
      <w:r w:rsidR="004B66D6">
        <w:rPr>
          <w:lang w:val="ru-RU"/>
        </w:rPr>
        <w:t>.</w:t>
      </w:r>
      <w:r w:rsidRPr="00AC2338">
        <w:t xml:space="preserve"> Общая характеристика систем теплоснабжения</w:t>
      </w:r>
      <w:bookmarkEnd w:id="4"/>
    </w:p>
    <w:p w:rsidR="00CF1023" w:rsidRPr="00AC2338" w:rsidRDefault="00CF1023"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w:t>
      </w:r>
      <w:r w:rsidR="00C55CE0" w:rsidRPr="00AC2338">
        <w:rPr>
          <w:rFonts w:ascii="Times New Roman" w:eastAsia="TimesNewRomanPSMT" w:hAnsi="Times New Roman" w:cs="Times New Roman"/>
          <w:sz w:val="28"/>
          <w:szCs w:val="28"/>
        </w:rPr>
        <w:t xml:space="preserve">Кызыл-Озёкском СП </w:t>
      </w:r>
      <w:r w:rsidR="00C55CE0" w:rsidRPr="00AC2338">
        <w:rPr>
          <w:rFonts w:ascii="Times New Roman" w:eastAsia="TimesNewRomanPSMT" w:hAnsi="Times New Roman" w:cs="Times New Roman"/>
          <w:color w:val="auto"/>
          <w:sz w:val="28"/>
          <w:szCs w:val="28"/>
          <w:lang w:eastAsia="zh-CN"/>
        </w:rPr>
        <w:t>имеется</w:t>
      </w:r>
      <w:r w:rsidRPr="00AC2338">
        <w:rPr>
          <w:rFonts w:ascii="Times New Roman" w:eastAsia="TimesNewRomanPSMT" w:hAnsi="Times New Roman" w:cs="Times New Roman"/>
          <w:color w:val="auto"/>
          <w:sz w:val="28"/>
          <w:szCs w:val="28"/>
          <w:lang w:eastAsia="zh-CN"/>
        </w:rPr>
        <w:t xml:space="preserve"> центра</w:t>
      </w:r>
      <w:r w:rsidR="00985106" w:rsidRPr="00AC2338">
        <w:rPr>
          <w:rFonts w:ascii="Times New Roman" w:eastAsia="TimesNewRomanPSMT" w:hAnsi="Times New Roman" w:cs="Times New Roman"/>
          <w:color w:val="auto"/>
          <w:sz w:val="28"/>
          <w:szCs w:val="28"/>
          <w:lang w:eastAsia="zh-CN"/>
        </w:rPr>
        <w:t>лизованное теплоснабжение от ко</w:t>
      </w:r>
      <w:r w:rsidRPr="00AC2338">
        <w:rPr>
          <w:rFonts w:ascii="Times New Roman" w:eastAsia="TimesNewRomanPSMT" w:hAnsi="Times New Roman" w:cs="Times New Roman"/>
          <w:color w:val="auto"/>
          <w:sz w:val="28"/>
          <w:szCs w:val="28"/>
          <w:lang w:eastAsia="zh-CN"/>
        </w:rPr>
        <w:t>тельн</w:t>
      </w:r>
      <w:r w:rsidR="00C55CE0" w:rsidRPr="00AC2338">
        <w:rPr>
          <w:rFonts w:ascii="Times New Roman" w:eastAsia="TimesNewRomanPSMT" w:hAnsi="Times New Roman" w:cs="Times New Roman"/>
          <w:color w:val="auto"/>
          <w:sz w:val="28"/>
          <w:szCs w:val="28"/>
          <w:lang w:eastAsia="zh-CN"/>
        </w:rPr>
        <w:t>ой</w:t>
      </w:r>
      <w:r w:rsidRPr="00AC2338">
        <w:rPr>
          <w:rFonts w:ascii="Times New Roman" w:eastAsia="TimesNewRomanPSMT" w:hAnsi="Times New Roman" w:cs="Times New Roman"/>
          <w:color w:val="auto"/>
          <w:sz w:val="28"/>
          <w:szCs w:val="28"/>
          <w:lang w:eastAsia="zh-CN"/>
        </w:rPr>
        <w:t xml:space="preserve"> и </w:t>
      </w:r>
      <w:r w:rsidR="0065648D" w:rsidRPr="00AC2338">
        <w:rPr>
          <w:rFonts w:ascii="Times New Roman" w:eastAsia="TimesNewRomanPSMT" w:hAnsi="Times New Roman" w:cs="Times New Roman"/>
          <w:color w:val="auto"/>
          <w:sz w:val="28"/>
          <w:szCs w:val="28"/>
          <w:lang w:eastAsia="zh-CN"/>
        </w:rPr>
        <w:t xml:space="preserve">децентрализованное от </w:t>
      </w:r>
      <w:r w:rsidRPr="00AC2338">
        <w:rPr>
          <w:rFonts w:ascii="Times New Roman" w:eastAsia="TimesNewRomanPSMT" w:hAnsi="Times New Roman" w:cs="Times New Roman"/>
          <w:color w:val="auto"/>
          <w:sz w:val="28"/>
          <w:szCs w:val="28"/>
          <w:lang w:eastAsia="zh-CN"/>
        </w:rPr>
        <w:t xml:space="preserve">индивидуальных источников тепла. </w:t>
      </w:r>
    </w:p>
    <w:p w:rsidR="00CF1023" w:rsidRPr="00AC2338" w:rsidRDefault="00C742D7"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hAnsi="Times New Roman" w:cs="Times New Roman"/>
          <w:sz w:val="28"/>
          <w:szCs w:val="28"/>
        </w:rPr>
        <w:lastRenderedPageBreak/>
        <w:t>Согласно данным, предоставленным в у</w:t>
      </w:r>
      <w:r w:rsidR="001118FC" w:rsidRPr="00AC2338">
        <w:rPr>
          <w:rFonts w:ascii="Times New Roman" w:hAnsi="Times New Roman" w:cs="Times New Roman"/>
          <w:sz w:val="28"/>
          <w:szCs w:val="28"/>
        </w:rPr>
        <w:t xml:space="preserve">твержденном Генеральном плане, </w:t>
      </w:r>
      <w:r w:rsidRPr="00676542">
        <w:rPr>
          <w:rFonts w:ascii="Times New Roman" w:hAnsi="Times New Roman" w:cs="Times New Roman"/>
          <w:sz w:val="28"/>
          <w:szCs w:val="28"/>
        </w:rPr>
        <w:t xml:space="preserve">суммарная площадь жилищного фонда </w:t>
      </w:r>
      <w:r w:rsidR="00F2512D" w:rsidRPr="00676542">
        <w:rPr>
          <w:rFonts w:ascii="Times New Roman" w:eastAsia="TimesNewRomanPSMT" w:hAnsi="Times New Roman" w:cs="Times New Roman"/>
          <w:sz w:val="28"/>
          <w:szCs w:val="28"/>
        </w:rPr>
        <w:t>Кызыл-Озёкское СП</w:t>
      </w:r>
      <w:r w:rsidR="00B0103D" w:rsidRPr="00676542">
        <w:rPr>
          <w:rFonts w:ascii="Times New Roman" w:hAnsi="Times New Roman" w:cs="Times New Roman"/>
          <w:sz w:val="28"/>
          <w:szCs w:val="28"/>
        </w:rPr>
        <w:t xml:space="preserve"> </w:t>
      </w:r>
      <w:r w:rsidRPr="00676542">
        <w:rPr>
          <w:rFonts w:ascii="Times New Roman" w:hAnsi="Times New Roman" w:cs="Times New Roman"/>
          <w:sz w:val="28"/>
          <w:szCs w:val="28"/>
        </w:rPr>
        <w:t>составля</w:t>
      </w:r>
      <w:r w:rsidR="00C206A9" w:rsidRPr="00676542">
        <w:rPr>
          <w:rFonts w:ascii="Times New Roman" w:hAnsi="Times New Roman" w:cs="Times New Roman"/>
          <w:sz w:val="28"/>
          <w:szCs w:val="28"/>
        </w:rPr>
        <w:t xml:space="preserve">ет порядка </w:t>
      </w:r>
      <w:r w:rsidR="00774BFB" w:rsidRPr="00676542">
        <w:rPr>
          <w:rFonts w:ascii="Times New Roman" w:hAnsi="Times New Roman" w:cs="Times New Roman"/>
          <w:sz w:val="28"/>
          <w:szCs w:val="28"/>
        </w:rPr>
        <w:t>88,981</w:t>
      </w:r>
      <w:r w:rsidRPr="00676542">
        <w:rPr>
          <w:rFonts w:ascii="Times New Roman" w:hAnsi="Times New Roman" w:cs="Times New Roman"/>
          <w:sz w:val="28"/>
          <w:szCs w:val="28"/>
        </w:rPr>
        <w:t xml:space="preserve"> тыс. кв. м общей площади при количестве домовладений – </w:t>
      </w:r>
      <w:r w:rsidR="00774BFB" w:rsidRPr="00676542">
        <w:rPr>
          <w:rFonts w:ascii="Times New Roman" w:hAnsi="Times New Roman" w:cs="Times New Roman"/>
          <w:sz w:val="28"/>
          <w:szCs w:val="28"/>
        </w:rPr>
        <w:t>2 359</w:t>
      </w:r>
      <w:r w:rsidRPr="00676542">
        <w:rPr>
          <w:rFonts w:ascii="Times New Roman" w:hAnsi="Times New Roman" w:cs="Times New Roman"/>
          <w:sz w:val="28"/>
          <w:szCs w:val="28"/>
        </w:rPr>
        <w:t xml:space="preserve"> ед.</w:t>
      </w:r>
    </w:p>
    <w:p w:rsidR="001201D7" w:rsidRPr="00AC2338" w:rsidRDefault="00CF1023" w:rsidP="001201D7">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w:t>
      </w:r>
      <w:r w:rsidR="00C742D7" w:rsidRPr="00AC2338">
        <w:rPr>
          <w:rFonts w:ascii="Times New Roman" w:eastAsia="TimesNewRomanPSMT" w:hAnsi="Times New Roman" w:cs="Times New Roman"/>
          <w:color w:val="auto"/>
          <w:sz w:val="28"/>
          <w:szCs w:val="28"/>
          <w:lang w:eastAsia="zh-CN"/>
        </w:rPr>
        <w:t xml:space="preserve">подключены объекты жилого фонда только в </w:t>
      </w:r>
      <w:r w:rsidR="00491E6C" w:rsidRPr="00AC2338">
        <w:rPr>
          <w:rFonts w:ascii="Times New Roman" w:eastAsia="TimesNewRomanPSMT" w:hAnsi="Times New Roman" w:cs="Times New Roman"/>
          <w:color w:val="auto"/>
          <w:sz w:val="28"/>
          <w:szCs w:val="28"/>
          <w:lang w:eastAsia="zh-CN"/>
        </w:rPr>
        <w:t xml:space="preserve">с. </w:t>
      </w:r>
      <w:r w:rsidR="00774BFB" w:rsidRPr="00AC2338">
        <w:rPr>
          <w:rFonts w:ascii="Times New Roman" w:eastAsia="TimesNewRomanPSMT" w:hAnsi="Times New Roman" w:cs="Times New Roman"/>
          <w:color w:val="auto"/>
          <w:sz w:val="28"/>
          <w:szCs w:val="28"/>
          <w:lang w:eastAsia="zh-CN"/>
        </w:rPr>
        <w:t>Кызыл – Озёк.</w:t>
      </w:r>
      <w:r w:rsidR="00491E6C" w:rsidRPr="00AC2338">
        <w:rPr>
          <w:rFonts w:ascii="Times New Roman" w:eastAsia="TimesNewRomanPSMT" w:hAnsi="Times New Roman" w:cs="Times New Roman"/>
          <w:color w:val="auto"/>
          <w:sz w:val="28"/>
          <w:szCs w:val="28"/>
          <w:lang w:eastAsia="zh-CN"/>
        </w:rPr>
        <w:t xml:space="preserve"> </w:t>
      </w:r>
      <w:r w:rsidR="00B0103D" w:rsidRPr="00AC2338">
        <w:rPr>
          <w:rFonts w:ascii="Times New Roman" w:eastAsia="TimesNewRomanPSMT" w:hAnsi="Times New Roman" w:cs="Times New Roman"/>
          <w:color w:val="auto"/>
          <w:sz w:val="28"/>
          <w:szCs w:val="28"/>
          <w:lang w:eastAsia="zh-CN"/>
        </w:rPr>
        <w:t xml:space="preserve">Площадь жилого фонда, подключенного к системе </w:t>
      </w:r>
      <w:r w:rsidR="00B0103D" w:rsidRPr="00676542">
        <w:rPr>
          <w:rFonts w:ascii="Times New Roman" w:eastAsia="TimesNewRomanPSMT" w:hAnsi="Times New Roman" w:cs="Times New Roman"/>
          <w:color w:val="auto"/>
          <w:sz w:val="28"/>
          <w:szCs w:val="28"/>
          <w:lang w:eastAsia="zh-CN"/>
        </w:rPr>
        <w:t xml:space="preserve">центрального теплоснабжения в </w:t>
      </w:r>
      <w:r w:rsidR="00774BFB" w:rsidRPr="00676542">
        <w:rPr>
          <w:rFonts w:ascii="Times New Roman" w:eastAsia="TimesNewRomanPSMT" w:hAnsi="Times New Roman" w:cs="Times New Roman"/>
          <w:color w:val="auto"/>
          <w:sz w:val="28"/>
          <w:szCs w:val="28"/>
          <w:lang w:eastAsia="zh-CN"/>
        </w:rPr>
        <w:t>Кызыл-Озёкском сельском поселении</w:t>
      </w:r>
      <w:r w:rsidR="00A527C8"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 xml:space="preserve">составляет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6E1F3F" w:rsidRPr="00676542">
        <w:rPr>
          <w:rFonts w:ascii="Times New Roman" w:eastAsia="TimesNewRomanPSMT" w:hAnsi="Times New Roman" w:cs="Times New Roman"/>
          <w:color w:val="auto"/>
          <w:sz w:val="28"/>
          <w:szCs w:val="28"/>
          <w:lang w:eastAsia="zh-CN"/>
        </w:rPr>
        <w:t xml:space="preserve"> тыс. кв.м, в том числе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B0103D" w:rsidRPr="00676542">
        <w:rPr>
          <w:rFonts w:ascii="Times New Roman" w:eastAsia="TimesNewRomanPSMT" w:hAnsi="Times New Roman" w:cs="Times New Roman"/>
          <w:color w:val="auto"/>
          <w:sz w:val="28"/>
          <w:szCs w:val="28"/>
          <w:lang w:eastAsia="zh-CN"/>
        </w:rPr>
        <w:t xml:space="preserve"> тыс. кв.м </w:t>
      </w:r>
      <w:r w:rsidR="006E1F3F" w:rsidRPr="00676542">
        <w:rPr>
          <w:rFonts w:ascii="Times New Roman" w:eastAsia="TimesNewRomanPSMT" w:hAnsi="Times New Roman" w:cs="Times New Roman"/>
          <w:color w:val="auto"/>
          <w:sz w:val="28"/>
          <w:szCs w:val="28"/>
          <w:lang w:eastAsia="zh-CN"/>
        </w:rPr>
        <w:t>отапливаемых ООО «</w:t>
      </w:r>
      <w:r w:rsidR="00FC2398" w:rsidRPr="00676542">
        <w:rPr>
          <w:rFonts w:ascii="Times New Roman" w:eastAsia="TimesNewRomanPSMT" w:hAnsi="Times New Roman" w:cs="Times New Roman"/>
          <w:color w:val="auto"/>
          <w:sz w:val="28"/>
          <w:szCs w:val="28"/>
          <w:lang w:eastAsia="zh-CN"/>
        </w:rPr>
        <w:t>Сибирь-тепловая компания</w:t>
      </w:r>
      <w:r w:rsidR="006E1F3F"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общей пл</w:t>
      </w:r>
      <w:r w:rsidR="00D933E2" w:rsidRPr="00676542">
        <w:rPr>
          <w:rFonts w:ascii="Times New Roman" w:eastAsia="TimesNewRomanPSMT" w:hAnsi="Times New Roman" w:cs="Times New Roman"/>
          <w:color w:val="auto"/>
          <w:sz w:val="28"/>
          <w:szCs w:val="28"/>
          <w:lang w:eastAsia="zh-CN"/>
        </w:rPr>
        <w:t xml:space="preserve">ощади при количестве домов – </w:t>
      </w:r>
      <w:r w:rsidR="00774BFB" w:rsidRPr="00676542">
        <w:rPr>
          <w:rFonts w:ascii="Times New Roman" w:eastAsia="TimesNewRomanPSMT" w:hAnsi="Times New Roman" w:cs="Times New Roman"/>
          <w:color w:val="auto"/>
          <w:sz w:val="28"/>
          <w:szCs w:val="28"/>
          <w:lang w:eastAsia="zh-CN"/>
        </w:rPr>
        <w:t>2</w:t>
      </w:r>
      <w:r w:rsidR="00AE15C7" w:rsidRPr="00676542">
        <w:rPr>
          <w:rFonts w:ascii="Times New Roman" w:eastAsia="TimesNewRomanPSMT" w:hAnsi="Times New Roman" w:cs="Times New Roman"/>
          <w:color w:val="auto"/>
          <w:sz w:val="28"/>
          <w:szCs w:val="28"/>
          <w:lang w:eastAsia="zh-CN"/>
        </w:rPr>
        <w:t>3</w:t>
      </w:r>
      <w:r w:rsidR="00B0103D" w:rsidRPr="00676542">
        <w:rPr>
          <w:rFonts w:ascii="Times New Roman" w:eastAsia="TimesNewRomanPSMT" w:hAnsi="Times New Roman" w:cs="Times New Roman"/>
          <w:color w:val="auto"/>
          <w:sz w:val="28"/>
          <w:szCs w:val="28"/>
          <w:lang w:eastAsia="zh-CN"/>
        </w:rPr>
        <w:t xml:space="preserve"> ед., </w:t>
      </w:r>
      <w:r w:rsidRPr="00676542">
        <w:rPr>
          <w:rFonts w:ascii="Times New Roman" w:eastAsia="TimesNewRomanPSMT" w:hAnsi="Times New Roman" w:cs="Times New Roman"/>
          <w:color w:val="auto"/>
          <w:sz w:val="28"/>
          <w:szCs w:val="28"/>
          <w:lang w:eastAsia="zh-CN"/>
        </w:rPr>
        <w:t xml:space="preserve"> что составляет </w:t>
      </w:r>
      <w:r w:rsidR="00774BFB" w:rsidRPr="00676542">
        <w:rPr>
          <w:rFonts w:ascii="Times New Roman" w:eastAsia="TimesNewRomanPSMT" w:hAnsi="Times New Roman" w:cs="Times New Roman"/>
          <w:color w:val="auto"/>
          <w:sz w:val="28"/>
          <w:szCs w:val="28"/>
          <w:lang w:eastAsia="zh-CN"/>
        </w:rPr>
        <w:t>7,7</w:t>
      </w:r>
      <w:r w:rsidRPr="00676542">
        <w:rPr>
          <w:rFonts w:ascii="Times New Roman" w:eastAsia="TimesNewRomanPSMT" w:hAnsi="Times New Roman" w:cs="Times New Roman"/>
          <w:color w:val="auto"/>
          <w:sz w:val="28"/>
          <w:szCs w:val="28"/>
          <w:lang w:eastAsia="zh-CN"/>
        </w:rPr>
        <w:t xml:space="preserve"> % от всего жило</w:t>
      </w:r>
      <w:r w:rsidR="00B0103D" w:rsidRPr="00676542">
        <w:rPr>
          <w:rFonts w:ascii="Times New Roman" w:eastAsia="TimesNewRomanPSMT" w:hAnsi="Times New Roman" w:cs="Times New Roman"/>
          <w:color w:val="auto"/>
          <w:sz w:val="28"/>
          <w:szCs w:val="28"/>
          <w:lang w:eastAsia="zh-CN"/>
        </w:rPr>
        <w:t xml:space="preserve">го </w:t>
      </w:r>
      <w:r w:rsidRPr="00676542">
        <w:rPr>
          <w:rFonts w:ascii="Times New Roman" w:eastAsia="TimesNewRomanPSMT" w:hAnsi="Times New Roman" w:cs="Times New Roman"/>
          <w:color w:val="auto"/>
          <w:sz w:val="28"/>
          <w:szCs w:val="28"/>
          <w:lang w:eastAsia="zh-CN"/>
        </w:rPr>
        <w:t xml:space="preserve">фонда </w:t>
      </w:r>
      <w:r w:rsidR="003F66D9" w:rsidRPr="00676542">
        <w:rPr>
          <w:rFonts w:ascii="Times New Roman" w:eastAsia="TimesNewRomanPSMT" w:hAnsi="Times New Roman" w:cs="Times New Roman"/>
          <w:color w:val="auto"/>
          <w:sz w:val="28"/>
          <w:szCs w:val="28"/>
          <w:lang w:eastAsia="zh-CN"/>
        </w:rPr>
        <w:t>сельского поселения</w:t>
      </w:r>
      <w:r w:rsidRPr="00676542">
        <w:rPr>
          <w:rFonts w:ascii="Times New Roman" w:eastAsia="TimesNewRomanPSMT" w:hAnsi="Times New Roman" w:cs="Times New Roman"/>
          <w:color w:val="auto"/>
          <w:sz w:val="28"/>
          <w:szCs w:val="28"/>
          <w:lang w:eastAsia="zh-CN"/>
        </w:rPr>
        <w:t xml:space="preserve">. </w:t>
      </w:r>
      <w:r w:rsidR="00FE02C1" w:rsidRPr="00676542">
        <w:rPr>
          <w:rFonts w:ascii="Times New Roman" w:eastAsia="TimesNewRomanPSMT" w:hAnsi="Times New Roman" w:cs="Times New Roman"/>
          <w:color w:val="auto"/>
          <w:sz w:val="28"/>
          <w:szCs w:val="28"/>
          <w:lang w:eastAsia="zh-CN"/>
        </w:rPr>
        <w:t>Площадь отапливаемых общественных зданий составляет 7,689 тыс. кв.м, промышленных и производственных зданий – 258,37 кв.м.</w:t>
      </w:r>
    </w:p>
    <w:p w:rsidR="00CF1023" w:rsidRPr="00AC2338" w:rsidRDefault="00CF1023" w:rsidP="00B53071">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по ГВС </w:t>
      </w:r>
      <w:r w:rsidR="00774BFB" w:rsidRPr="00AC2338">
        <w:rPr>
          <w:rFonts w:ascii="Times New Roman" w:eastAsia="TimesNewRomanPSMT" w:hAnsi="Times New Roman" w:cs="Times New Roman"/>
          <w:color w:val="auto"/>
          <w:sz w:val="28"/>
          <w:szCs w:val="28"/>
          <w:lang w:eastAsia="zh-CN"/>
        </w:rPr>
        <w:t>потребители не подключены.</w:t>
      </w:r>
      <w:r w:rsidRPr="00AC2338">
        <w:rPr>
          <w:rFonts w:ascii="Times New Roman" w:eastAsia="TimesNewRomanPSMT" w:hAnsi="Times New Roman" w:cs="Times New Roman"/>
          <w:color w:val="auto"/>
          <w:sz w:val="28"/>
          <w:szCs w:val="28"/>
          <w:lang w:eastAsia="zh-CN"/>
        </w:rPr>
        <w:t xml:space="preserve"> Общественно – деловая застройка также преимущественно подключена </w:t>
      </w:r>
      <w:r w:rsidR="00774BFB" w:rsidRPr="00AC2338">
        <w:rPr>
          <w:rFonts w:ascii="Times New Roman" w:eastAsia="TimesNewRomanPSMT" w:hAnsi="Times New Roman" w:cs="Times New Roman"/>
          <w:color w:val="auto"/>
          <w:sz w:val="28"/>
          <w:szCs w:val="28"/>
          <w:lang w:eastAsia="zh-CN"/>
        </w:rPr>
        <w:t xml:space="preserve">только </w:t>
      </w:r>
      <w:r w:rsidRPr="00AC2338">
        <w:rPr>
          <w:rFonts w:ascii="Times New Roman" w:eastAsia="TimesNewRomanPSMT" w:hAnsi="Times New Roman" w:cs="Times New Roman"/>
          <w:color w:val="auto"/>
          <w:sz w:val="28"/>
          <w:szCs w:val="28"/>
          <w:lang w:eastAsia="zh-CN"/>
        </w:rPr>
        <w:t>к си</w:t>
      </w:r>
      <w:r w:rsidR="003F66D9" w:rsidRPr="00AC2338">
        <w:rPr>
          <w:rFonts w:ascii="Times New Roman" w:eastAsia="TimesNewRomanPSMT" w:hAnsi="Times New Roman" w:cs="Times New Roman"/>
          <w:color w:val="auto"/>
          <w:sz w:val="28"/>
          <w:szCs w:val="28"/>
          <w:lang w:eastAsia="zh-CN"/>
        </w:rPr>
        <w:t>сте</w:t>
      </w:r>
      <w:r w:rsidRPr="00AC2338">
        <w:rPr>
          <w:rFonts w:ascii="Times New Roman" w:eastAsia="TimesNewRomanPSMT" w:hAnsi="Times New Roman" w:cs="Times New Roman"/>
          <w:color w:val="auto"/>
          <w:sz w:val="28"/>
          <w:szCs w:val="28"/>
          <w:lang w:eastAsia="zh-CN"/>
        </w:rPr>
        <w:t xml:space="preserve">мам централизованного теплоснабжения. </w:t>
      </w:r>
    </w:p>
    <w:p w:rsidR="00F24E8E" w:rsidRPr="00AC2338" w:rsidRDefault="00CF1023" w:rsidP="00F23D70">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централизованном теплоснабжении ЖКС </w:t>
      </w:r>
      <w:r w:rsidR="00774BFB" w:rsidRPr="00AC2338">
        <w:rPr>
          <w:rFonts w:ascii="Times New Roman" w:eastAsia="TimesNewRomanPSMT" w:hAnsi="Times New Roman" w:cs="Times New Roman"/>
          <w:color w:val="auto"/>
          <w:sz w:val="28"/>
          <w:szCs w:val="28"/>
          <w:lang w:eastAsia="zh-CN"/>
        </w:rPr>
        <w:t>Кызыл - Озёкского</w:t>
      </w:r>
      <w:r w:rsidR="002719F3" w:rsidRPr="00AC2338">
        <w:rPr>
          <w:rFonts w:ascii="Times New Roman" w:eastAsia="TimesNewRomanPSMT" w:hAnsi="Times New Roman" w:cs="Times New Roman"/>
          <w:color w:val="auto"/>
          <w:sz w:val="28"/>
          <w:szCs w:val="28"/>
          <w:lang w:eastAsia="zh-CN"/>
        </w:rPr>
        <w:t xml:space="preserve"> СП п</w:t>
      </w:r>
      <w:r w:rsidR="00B53071" w:rsidRPr="00AC2338">
        <w:rPr>
          <w:rFonts w:ascii="Times New Roman" w:eastAsia="TimesNewRomanPSMT" w:hAnsi="Times New Roman" w:cs="Times New Roman"/>
          <w:color w:val="auto"/>
          <w:sz w:val="28"/>
          <w:szCs w:val="28"/>
          <w:lang w:eastAsia="zh-CN"/>
        </w:rPr>
        <w:t>ринима</w:t>
      </w:r>
      <w:r w:rsidR="00774BFB" w:rsidRPr="00AC2338">
        <w:rPr>
          <w:rFonts w:ascii="Times New Roman" w:eastAsia="TimesNewRomanPSMT" w:hAnsi="Times New Roman" w:cs="Times New Roman"/>
          <w:color w:val="auto"/>
          <w:sz w:val="28"/>
          <w:szCs w:val="28"/>
          <w:lang w:eastAsia="zh-CN"/>
        </w:rPr>
        <w:t>е</w:t>
      </w:r>
      <w:r w:rsidR="00B53071" w:rsidRPr="00AC2338">
        <w:rPr>
          <w:rFonts w:ascii="Times New Roman" w:eastAsia="TimesNewRomanPSMT" w:hAnsi="Times New Roman" w:cs="Times New Roman"/>
          <w:color w:val="auto"/>
          <w:sz w:val="28"/>
          <w:szCs w:val="28"/>
          <w:lang w:eastAsia="zh-CN"/>
        </w:rPr>
        <w:t xml:space="preserve">т участие </w:t>
      </w:r>
      <w:r w:rsidRPr="00AC2338">
        <w:rPr>
          <w:rFonts w:ascii="Times New Roman" w:eastAsia="TimesNewRomanPSMT" w:hAnsi="Times New Roman" w:cs="Times New Roman"/>
          <w:color w:val="auto"/>
          <w:sz w:val="28"/>
          <w:szCs w:val="28"/>
          <w:lang w:eastAsia="zh-CN"/>
        </w:rPr>
        <w:t xml:space="preserve"> ООО «</w:t>
      </w:r>
      <w:r w:rsidR="00FC2398">
        <w:rPr>
          <w:rFonts w:ascii="Times New Roman" w:eastAsia="TimesNewRomanPSMT" w:hAnsi="Times New Roman" w:cs="Times New Roman"/>
          <w:color w:val="auto"/>
          <w:sz w:val="28"/>
          <w:szCs w:val="28"/>
          <w:lang w:eastAsia="zh-CN"/>
        </w:rPr>
        <w:t>Сибирь-тепловая компания</w:t>
      </w:r>
      <w:r w:rsidR="00B53071" w:rsidRPr="00AC2338">
        <w:rPr>
          <w:rFonts w:ascii="Times New Roman" w:eastAsia="TimesNewRomanPSMT" w:hAnsi="Times New Roman" w:cs="Times New Roman"/>
          <w:color w:val="auto"/>
          <w:sz w:val="28"/>
          <w:szCs w:val="28"/>
          <w:lang w:eastAsia="zh-CN"/>
        </w:rPr>
        <w:t>»</w:t>
      </w:r>
      <w:r w:rsidR="00676542">
        <w:rPr>
          <w:rFonts w:ascii="Times New Roman" w:eastAsia="TimesNewRomanPSMT" w:hAnsi="Times New Roman" w:cs="Times New Roman"/>
          <w:color w:val="auto"/>
          <w:sz w:val="28"/>
          <w:szCs w:val="28"/>
          <w:lang w:eastAsia="zh-CN"/>
        </w:rPr>
        <w:t>, а также МУП «Кристалл»</w:t>
      </w:r>
      <w:r w:rsidR="00774BFB" w:rsidRPr="00AC2338">
        <w:rPr>
          <w:rFonts w:ascii="Times New Roman" w:eastAsia="TimesNewRomanPSMT" w:hAnsi="Times New Roman" w:cs="Times New Roman"/>
          <w:color w:val="auto"/>
          <w:sz w:val="28"/>
          <w:szCs w:val="28"/>
          <w:lang w:eastAsia="zh-CN"/>
        </w:rPr>
        <w:t>.</w:t>
      </w:r>
    </w:p>
    <w:p w:rsidR="00B53071" w:rsidRDefault="00B53071" w:rsidP="000F260D">
      <w:pPr>
        <w:ind w:firstLine="708"/>
        <w:rPr>
          <w:rFonts w:eastAsia="TimesNewRomanPSMT"/>
          <w:color w:val="000000"/>
          <w:szCs w:val="28"/>
        </w:rPr>
      </w:pPr>
      <w:r w:rsidRPr="00AC2338">
        <w:rPr>
          <w:rFonts w:eastAsia="TimesNewRomanPSMT"/>
          <w:szCs w:val="28"/>
        </w:rPr>
        <w:t>Расположение источник</w:t>
      </w:r>
      <w:r w:rsidR="00532B05" w:rsidRPr="00AC2338">
        <w:rPr>
          <w:rFonts w:eastAsia="TimesNewRomanPSMT"/>
          <w:szCs w:val="28"/>
        </w:rPr>
        <w:t>а</w:t>
      </w:r>
      <w:r w:rsidRPr="00AC2338">
        <w:rPr>
          <w:rFonts w:eastAsia="TimesNewRomanPSMT"/>
          <w:szCs w:val="28"/>
        </w:rPr>
        <w:t xml:space="preserve"> тепловой энергии на территории </w:t>
      </w:r>
      <w:r w:rsidR="00FF3B93" w:rsidRPr="00AC2338">
        <w:rPr>
          <w:rFonts w:eastAsia="TimesNewRomanPSMT"/>
          <w:szCs w:val="28"/>
        </w:rPr>
        <w:t xml:space="preserve">МО </w:t>
      </w:r>
      <w:r w:rsidR="0093737B" w:rsidRPr="00AC2338">
        <w:rPr>
          <w:rFonts w:eastAsia="TimesNewRomanPSMT"/>
          <w:szCs w:val="28"/>
        </w:rPr>
        <w:t>Кызыл-Озёкское сельское поселение</w:t>
      </w:r>
      <w:r w:rsidR="00A21E24" w:rsidRPr="00AC2338">
        <w:rPr>
          <w:rFonts w:eastAsia="TimesNewRomanPSMT"/>
          <w:szCs w:val="28"/>
        </w:rPr>
        <w:t xml:space="preserve"> </w:t>
      </w:r>
      <w:r w:rsidRPr="00AC2338">
        <w:rPr>
          <w:rFonts w:eastAsia="TimesNewRomanPSMT"/>
          <w:szCs w:val="28"/>
        </w:rPr>
        <w:t xml:space="preserve">представлено на рисунке 1.1, а также в документе «Обосновывающие материалы к схеме теплоснабжения </w:t>
      </w:r>
      <w:r w:rsidR="00FF3B93" w:rsidRPr="00AC2338">
        <w:rPr>
          <w:rFonts w:eastAsia="TimesNewRomanPSMT"/>
          <w:szCs w:val="28"/>
        </w:rPr>
        <w:t xml:space="preserve">МО </w:t>
      </w:r>
      <w:r w:rsidR="0093737B" w:rsidRPr="00AC2338">
        <w:rPr>
          <w:rFonts w:eastAsia="TimesNewRomanPSMT"/>
          <w:szCs w:val="28"/>
        </w:rPr>
        <w:t>Кызыл-Озёкское сельское поселение</w:t>
      </w:r>
      <w:r w:rsidR="00DA153E" w:rsidRPr="00AC2338">
        <w:rPr>
          <w:rFonts w:eastAsia="TimesNewRomanPSMT"/>
          <w:szCs w:val="28"/>
        </w:rPr>
        <w:t xml:space="preserve"> </w:t>
      </w:r>
      <w:r w:rsidRPr="00AC2338">
        <w:rPr>
          <w:rFonts w:eastAsia="TimesNewRomanPSMT"/>
          <w:szCs w:val="28"/>
        </w:rPr>
        <w:t xml:space="preserve"> на период до </w:t>
      </w:r>
      <w:r w:rsidR="00876C0A" w:rsidRPr="00AC2338">
        <w:rPr>
          <w:rFonts w:eastAsia="TimesNewRomanPSMT"/>
          <w:szCs w:val="28"/>
        </w:rPr>
        <w:t>20</w:t>
      </w:r>
      <w:r w:rsidR="00FB43C4" w:rsidRPr="00AC2338">
        <w:rPr>
          <w:rFonts w:eastAsia="TimesNewRomanPSMT"/>
          <w:szCs w:val="28"/>
        </w:rPr>
        <w:t>31</w:t>
      </w:r>
      <w:r w:rsidR="00FF3B93" w:rsidRPr="00AC2338">
        <w:rPr>
          <w:rFonts w:eastAsia="TimesNewRomanPSMT"/>
          <w:szCs w:val="28"/>
        </w:rPr>
        <w:t xml:space="preserve"> года</w:t>
      </w:r>
      <w:r w:rsidR="00DA153E" w:rsidRPr="00AC2338">
        <w:rPr>
          <w:rFonts w:eastAsia="TimesNewRomanPSMT"/>
          <w:szCs w:val="28"/>
        </w:rPr>
        <w:t xml:space="preserve">», </w:t>
      </w:r>
      <w:r w:rsidRPr="00AC2338">
        <w:rPr>
          <w:rFonts w:eastAsia="TimesNewRomanPSMT"/>
          <w:szCs w:val="28"/>
        </w:rPr>
        <w:t>Глава 1 «Существующее положение в сфере производства, передачи и потребления тепловой энергии для целей теплоснабжения</w:t>
      </w:r>
      <w:r w:rsidRPr="00AC2338">
        <w:rPr>
          <w:rFonts w:eastAsia="TimesNewRomanPSMT"/>
          <w:color w:val="000000"/>
          <w:szCs w:val="28"/>
        </w:rPr>
        <w:t xml:space="preserve">». Приложение </w:t>
      </w:r>
      <w:r w:rsidR="00181165">
        <w:rPr>
          <w:rFonts w:eastAsia="TimesNewRomanPSMT"/>
          <w:color w:val="000000"/>
          <w:szCs w:val="28"/>
        </w:rPr>
        <w:t>1-1</w:t>
      </w:r>
      <w:r w:rsidRPr="00AC2338">
        <w:rPr>
          <w:rFonts w:eastAsia="TimesNewRomanPSMT"/>
          <w:color w:val="000000"/>
          <w:szCs w:val="28"/>
        </w:rPr>
        <w:t>. Графическая часть».</w:t>
      </w:r>
    </w:p>
    <w:p w:rsidR="00676542" w:rsidRDefault="00676542" w:rsidP="000F260D">
      <w:pPr>
        <w:ind w:firstLine="708"/>
        <w:rPr>
          <w:rFonts w:eastAsia="TimesNewRomanPSMT"/>
          <w:color w:val="000000"/>
          <w:szCs w:val="28"/>
        </w:rPr>
      </w:pPr>
    </w:p>
    <w:p w:rsidR="00676542" w:rsidRPr="00676542" w:rsidRDefault="00676542" w:rsidP="00676542">
      <w:pPr>
        <w:ind w:firstLine="0"/>
        <w:rPr>
          <w:b/>
          <w:szCs w:val="22"/>
        </w:rPr>
      </w:pPr>
      <w:r w:rsidRPr="00676542">
        <w:rPr>
          <w:b/>
          <w:szCs w:val="22"/>
        </w:rPr>
        <w:t xml:space="preserve">Рисунок 1.1 – Расположение источника тепловой энергии и его существующие зоны действия на территории МО Кызыл-Озёкское сельское поселение  </w:t>
      </w:r>
    </w:p>
    <w:p w:rsidR="00676542" w:rsidRDefault="00676542" w:rsidP="000F260D">
      <w:pPr>
        <w:ind w:firstLine="708"/>
        <w:rPr>
          <w:rFonts w:eastAsia="TimesNewRomanPSMT"/>
          <w:color w:val="000000"/>
          <w:szCs w:val="28"/>
        </w:rPr>
      </w:pPr>
    </w:p>
    <w:p w:rsidR="006B730F" w:rsidRPr="00AC2338" w:rsidRDefault="002063AC" w:rsidP="002063AC">
      <w:pPr>
        <w:ind w:firstLine="708"/>
        <w:rPr>
          <w:rFonts w:eastAsia="TimesNewRomanPSMT"/>
          <w:color w:val="000000"/>
          <w:szCs w:val="28"/>
        </w:rPr>
      </w:pPr>
      <w:r w:rsidRPr="00AC2338">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2641600</wp:posOffset>
                </wp:positionH>
                <wp:positionV relativeFrom="paragraph">
                  <wp:posOffset>1730375</wp:posOffset>
                </wp:positionV>
                <wp:extent cx="1062355" cy="247015"/>
                <wp:effectExtent l="6985" t="5715" r="6985" b="444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47015"/>
                        </a:xfrm>
                        <a:prstGeom prst="rect">
                          <a:avLst/>
                        </a:prstGeom>
                        <a:solidFill>
                          <a:srgbClr val="FFFFFF">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9C9" w:rsidRPr="006B730F" w:rsidRDefault="00CE29C9" w:rsidP="001A2252">
                            <w:pPr>
                              <w:ind w:firstLine="0"/>
                              <w:rPr>
                                <w:sz w:val="20"/>
                              </w:rPr>
                            </w:pPr>
                            <w:r w:rsidRPr="006B730F">
                              <w:rPr>
                                <w:sz w:val="20"/>
                              </w:rPr>
                              <w:t>Котельная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Надпись 2" o:spid="_x0000_s1026" type="#_x0000_t202" style="position:absolute;left:0;text-align:left;margin-left:208pt;margin-top:136.25pt;width:83.65pt;height:19.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" stroked="f">
                <v:fill opacity="55769f"/>
                <v:textbox>
                  <w:txbxContent>
                    <w:p w:rsidR="00CE29C9" w:rsidRPr="006B730F" w:rsidRDefault="00CE29C9" w:rsidP="001A2252">
                      <w:pPr>
                        <w:ind w:firstLine="0"/>
                        <w:rPr>
                          <w:sz w:val="20"/>
                        </w:rPr>
                      </w:pPr>
                      <w:r w:rsidRPr="006B730F">
                        <w:rPr>
                          <w:sz w:val="20"/>
                        </w:rPr>
                        <w:t>Котельная №9</w:t>
                      </w:r>
                    </w:p>
                  </w:txbxContent>
                </v:textbox>
              </v:shape>
            </w:pict>
          </mc:Fallback>
        </mc:AlternateContent>
      </w:r>
      <w:r w:rsidRPr="00AC2338">
        <w:rPr>
          <w:noProof/>
          <w:lang w:eastAsia="ru-RU"/>
        </w:rPr>
        <mc:AlternateContent>
          <mc:Choice Requires="wps">
            <w:drawing>
              <wp:anchor distT="0" distB="0" distL="114300" distR="114300" simplePos="0" relativeHeight="251658752" behindDoc="0" locked="0" layoutInCell="1" allowOverlap="1">
                <wp:simplePos x="0" y="0"/>
                <wp:positionH relativeFrom="column">
                  <wp:posOffset>2448541</wp:posOffset>
                </wp:positionH>
                <wp:positionV relativeFrom="paragraph">
                  <wp:posOffset>1634811</wp:posOffset>
                </wp:positionV>
                <wp:extent cx="133350" cy="133350"/>
                <wp:effectExtent l="13335" t="5080" r="5715" b="13970"/>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6D9D539" id="Oval 8" o:spid="_x0000_s1026" style="position:absolute;margin-left:192.8pt;margin-top:128.75pt;width:10.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" fillcolor="red" strokecolor="red"/>
            </w:pict>
          </mc:Fallback>
        </mc:AlternateContent>
      </w:r>
      <w:r w:rsidR="00DE5EB7">
        <w:rPr>
          <w:rFonts w:eastAsia="TimesNewRomanPSMT"/>
          <w:noProof/>
          <w:color w:val="000000"/>
          <w:szCs w:val="28"/>
        </w:rPr>
        <w:pict>
          <v:shape id="_x0000_i1026" type="#_x0000_t75" alt="" style="width:422.25pt;height:289.5pt;mso-width-percent:0;mso-height-percent:0;mso-width-percent:0;mso-height-percent:0">
            <v:imagedata r:id="rId8" o:title="1 — копия"/>
          </v:shape>
        </w:pict>
      </w:r>
    </w:p>
    <w:p w:rsidR="00676542" w:rsidRDefault="00676542" w:rsidP="008119A4">
      <w:pPr>
        <w:ind w:firstLine="708"/>
        <w:rPr>
          <w:bCs/>
          <w:szCs w:val="22"/>
        </w:rPr>
      </w:pPr>
    </w:p>
    <w:p w:rsidR="008119A4" w:rsidRPr="00AC2338" w:rsidRDefault="008119A4" w:rsidP="008119A4">
      <w:pPr>
        <w:ind w:firstLine="708"/>
        <w:rPr>
          <w:rFonts w:eastAsia="TimesNewRomanPSMT"/>
          <w:szCs w:val="28"/>
        </w:rPr>
      </w:pPr>
      <w:r w:rsidRPr="00AC2338">
        <w:rPr>
          <w:szCs w:val="26"/>
        </w:rPr>
        <w:lastRenderedPageBreak/>
        <w:t>К индивидуальным источникам теплоснабжения относятся котельные</w:t>
      </w:r>
      <w:r w:rsidR="00A21E24" w:rsidRPr="00AC2338">
        <w:rPr>
          <w:szCs w:val="26"/>
        </w:rPr>
        <w:t>,</w:t>
      </w:r>
      <w:r w:rsidRPr="00AC2338">
        <w:rPr>
          <w:szCs w:val="26"/>
        </w:rPr>
        <w:t xml:space="preserve"> отапливающие объекты социальной сферы. </w:t>
      </w:r>
      <w:r w:rsidRPr="00AC2338">
        <w:rPr>
          <w:rFonts w:eastAsia="TimesNewRomanPSMT"/>
          <w:szCs w:val="28"/>
        </w:rPr>
        <w:t xml:space="preserve">Поадресный список котельных социальных объектов </w:t>
      </w:r>
      <w:r w:rsidR="00FC5D95" w:rsidRPr="00AC2338">
        <w:rPr>
          <w:rFonts w:eastAsia="TimesNewRomanPSMT"/>
          <w:szCs w:val="28"/>
        </w:rPr>
        <w:t xml:space="preserve">не осуществляющих регулируемую деятельность в сфере теплоснабжения </w:t>
      </w:r>
      <w:r w:rsidR="00532B05" w:rsidRPr="00AC2338">
        <w:rPr>
          <w:rFonts w:eastAsia="TimesNewRomanPSMT"/>
          <w:szCs w:val="28"/>
        </w:rPr>
        <w:t>Кызыл -Озекского</w:t>
      </w:r>
      <w:r w:rsidR="00FC5D95" w:rsidRPr="00AC2338">
        <w:rPr>
          <w:rFonts w:eastAsia="TimesNewRomanPSMT"/>
          <w:szCs w:val="28"/>
        </w:rPr>
        <w:t xml:space="preserve"> СП </w:t>
      </w:r>
      <w:r w:rsidRPr="00AC2338">
        <w:rPr>
          <w:rFonts w:eastAsia="TimesNewRomanPSMT"/>
          <w:szCs w:val="28"/>
        </w:rPr>
        <w:t>представлен в таблице 1.</w:t>
      </w:r>
      <w:r w:rsidR="00532B05" w:rsidRPr="00AC2338">
        <w:rPr>
          <w:rFonts w:eastAsia="TimesNewRomanPSMT"/>
          <w:szCs w:val="28"/>
        </w:rPr>
        <w:t>2</w:t>
      </w:r>
      <w:r w:rsidRPr="00AC2338">
        <w:rPr>
          <w:rFonts w:eastAsia="TimesNewRomanPSMT"/>
          <w:szCs w:val="28"/>
        </w:rPr>
        <w:t>.</w:t>
      </w:r>
    </w:p>
    <w:p w:rsidR="00676542" w:rsidRDefault="00676542" w:rsidP="00676542">
      <w:pPr>
        <w:ind w:firstLine="0"/>
        <w:rPr>
          <w:rFonts w:eastAsia="TimesNewRomanPSMT"/>
          <w:szCs w:val="28"/>
        </w:rPr>
      </w:pPr>
    </w:p>
    <w:p w:rsidR="00446134" w:rsidRPr="00676542" w:rsidRDefault="008119A4" w:rsidP="00676542">
      <w:pPr>
        <w:ind w:firstLine="0"/>
        <w:rPr>
          <w:rFonts w:eastAsia="TimesNewRomanPSMT"/>
          <w:b/>
          <w:bCs/>
          <w:szCs w:val="28"/>
        </w:rPr>
      </w:pPr>
      <w:r w:rsidRPr="00676542">
        <w:rPr>
          <w:rFonts w:eastAsia="TimesNewRomanPSMT"/>
          <w:b/>
          <w:bCs/>
          <w:szCs w:val="28"/>
        </w:rPr>
        <w:t>Таблица 1.</w:t>
      </w:r>
      <w:r w:rsidR="00532B05" w:rsidRPr="00676542">
        <w:rPr>
          <w:rFonts w:eastAsia="TimesNewRomanPSMT"/>
          <w:b/>
          <w:bCs/>
          <w:szCs w:val="28"/>
        </w:rPr>
        <w:t>2</w:t>
      </w:r>
      <w:r w:rsidR="005757E5" w:rsidRPr="00676542">
        <w:rPr>
          <w:rFonts w:eastAsia="TimesNewRomanPSMT"/>
          <w:b/>
          <w:bCs/>
          <w:szCs w:val="28"/>
        </w:rPr>
        <w:t xml:space="preserve"> – Поадресный список котельных социальных объектов не осуществляющих регулируемую деятельность в сфере теплоснабжения Кызыл -Озекского СП</w:t>
      </w:r>
    </w:p>
    <w:p w:rsidR="00676542" w:rsidRPr="00AC2338" w:rsidRDefault="00676542" w:rsidP="00676542">
      <w:pPr>
        <w:ind w:firstLine="0"/>
        <w:rPr>
          <w:rFonts w:eastAsia="TimesNewRomanPSMT"/>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5740"/>
      </w:tblGrid>
      <w:tr w:rsidR="009E782F" w:rsidRPr="00AC2338" w:rsidTr="005757E5">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Адрес местонахождения</w:t>
            </w:r>
          </w:p>
        </w:tc>
      </w:tr>
      <w:tr w:rsidR="009E782F" w:rsidRPr="00AC2338" w:rsidTr="005757E5">
        <w:trPr>
          <w:trHeight w:val="20"/>
        </w:trPr>
        <w:tc>
          <w:tcPr>
            <w:tcW w:w="213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МБОУ Алферовская НОШ</w:t>
            </w:r>
          </w:p>
        </w:tc>
        <w:tc>
          <w:tcPr>
            <w:tcW w:w="287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19</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Карасукская ООШ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24</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Кызыл-Озёкская СОШ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Кызыл-Озёк, ул. Советская, 64 (начальная)</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ФАП с. Карасук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21А</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Алферовский СК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35</w:t>
            </w:r>
          </w:p>
        </w:tc>
      </w:tr>
    </w:tbl>
    <w:p w:rsidR="00B97456" w:rsidRPr="00AC2338" w:rsidRDefault="00B97456" w:rsidP="00A236F9">
      <w:pPr>
        <w:pStyle w:val="1"/>
        <w:jc w:val="center"/>
      </w:pPr>
      <w:bookmarkStart w:id="5" w:name="_Toc185441710"/>
      <w:r w:rsidRPr="00AC2338">
        <w:t>1.2.2</w:t>
      </w:r>
      <w:r w:rsidR="00181165">
        <w:rPr>
          <w:lang w:val="ru-RU"/>
        </w:rPr>
        <w:t>.</w:t>
      </w:r>
      <w:r w:rsidRPr="00AC2338">
        <w:t xml:space="preserve"> Установленная и располагаемая мощность источников тепловой энергии</w:t>
      </w:r>
      <w:bookmarkEnd w:id="5"/>
    </w:p>
    <w:p w:rsidR="00B97456" w:rsidRDefault="00B97456" w:rsidP="00B9745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E94BEC" w:rsidRPr="00676542">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w:t>
      </w:r>
      <w:r w:rsidR="00A21E24" w:rsidRPr="00AC2338">
        <w:rPr>
          <w:rFonts w:ascii="Times New Roman" w:hAnsi="Times New Roman" w:cs="Times New Roman"/>
          <w:color w:val="auto"/>
          <w:sz w:val="28"/>
          <w:szCs w:val="26"/>
          <w:lang w:eastAsia="zh-CN"/>
        </w:rPr>
        <w:t>лице 1.</w:t>
      </w:r>
      <w:r w:rsidR="000C4193" w:rsidRPr="00AC2338">
        <w:rPr>
          <w:rFonts w:ascii="Times New Roman" w:hAnsi="Times New Roman" w:cs="Times New Roman"/>
          <w:color w:val="auto"/>
          <w:sz w:val="28"/>
          <w:szCs w:val="26"/>
          <w:lang w:eastAsia="zh-CN"/>
        </w:rPr>
        <w:t>3</w:t>
      </w:r>
      <w:r w:rsidRPr="00AC2338">
        <w:rPr>
          <w:rFonts w:ascii="Times New Roman" w:hAnsi="Times New Roman" w:cs="Times New Roman"/>
          <w:color w:val="auto"/>
          <w:sz w:val="28"/>
          <w:szCs w:val="26"/>
          <w:lang w:eastAsia="zh-CN"/>
        </w:rPr>
        <w:t>.</w:t>
      </w:r>
    </w:p>
    <w:p w:rsidR="00676542" w:rsidRDefault="00676542" w:rsidP="00676542">
      <w:pPr>
        <w:pStyle w:val="Default"/>
        <w:jc w:val="both"/>
        <w:rPr>
          <w:rFonts w:ascii="Times New Roman" w:hAnsi="Times New Roman" w:cs="Times New Roman"/>
          <w:color w:val="auto"/>
          <w:sz w:val="28"/>
          <w:szCs w:val="26"/>
          <w:lang w:eastAsia="zh-CN"/>
        </w:rPr>
      </w:pPr>
    </w:p>
    <w:p w:rsidR="00B97456" w:rsidRPr="00676542" w:rsidRDefault="00B97456" w:rsidP="00676542">
      <w:pPr>
        <w:pStyle w:val="Default"/>
        <w:jc w:val="both"/>
        <w:rPr>
          <w:rFonts w:ascii="Times New Roman" w:hAnsi="Times New Roman" w:cs="Times New Roman"/>
          <w:b/>
          <w:color w:val="auto"/>
          <w:sz w:val="28"/>
          <w:szCs w:val="18"/>
          <w:lang w:eastAsia="zh-CN"/>
        </w:rPr>
      </w:pPr>
      <w:r w:rsidRPr="00676542">
        <w:rPr>
          <w:rFonts w:ascii="Times New Roman" w:hAnsi="Times New Roman" w:cs="Times New Roman"/>
          <w:b/>
          <w:color w:val="auto"/>
          <w:sz w:val="28"/>
          <w:szCs w:val="18"/>
          <w:lang w:eastAsia="zh-CN"/>
        </w:rPr>
        <w:t>Таблица 1.</w:t>
      </w:r>
      <w:r w:rsidR="000C4193" w:rsidRPr="00676542">
        <w:rPr>
          <w:rFonts w:ascii="Times New Roman" w:hAnsi="Times New Roman" w:cs="Times New Roman"/>
          <w:b/>
          <w:color w:val="auto"/>
          <w:sz w:val="28"/>
          <w:szCs w:val="18"/>
          <w:lang w:eastAsia="zh-CN"/>
        </w:rPr>
        <w:t>3</w:t>
      </w:r>
      <w:r w:rsidR="009B738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 xml:space="preserve">– Установленная, располагаемая тепловая мощность, тепловая мощность нетто котельных на территории МО </w:t>
      </w:r>
      <w:r w:rsidR="0093737B" w:rsidRPr="00676542">
        <w:rPr>
          <w:rFonts w:ascii="Times New Roman" w:hAnsi="Times New Roman" w:cs="Times New Roman"/>
          <w:b/>
          <w:color w:val="auto"/>
          <w:sz w:val="28"/>
          <w:szCs w:val="18"/>
          <w:lang w:eastAsia="zh-CN"/>
        </w:rPr>
        <w:t>Кызыл-Озёкское сельское поселение</w:t>
      </w:r>
      <w:r w:rsidR="00323B3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по состоянию на 01.01.202</w:t>
      </w:r>
      <w:r w:rsidR="00E94BEC" w:rsidRPr="00A236F9">
        <w:rPr>
          <w:rFonts w:ascii="Times New Roman" w:hAnsi="Times New Roman" w:cs="Times New Roman"/>
          <w:b/>
          <w:color w:val="auto"/>
          <w:sz w:val="28"/>
          <w:szCs w:val="18"/>
          <w:lang w:eastAsia="zh-CN"/>
        </w:rPr>
        <w:t>5</w:t>
      </w:r>
      <w:r w:rsidRPr="00676542">
        <w:rPr>
          <w:rFonts w:ascii="Times New Roman" w:hAnsi="Times New Roman" w:cs="Times New Roman"/>
          <w:b/>
          <w:color w:val="auto"/>
          <w:sz w:val="28"/>
          <w:szCs w:val="18"/>
          <w:lang w:eastAsia="zh-CN"/>
        </w:rPr>
        <w:t xml:space="preserve"> г., Гкал/ч</w:t>
      </w:r>
    </w:p>
    <w:p w:rsidR="00676542" w:rsidRPr="00AC2338" w:rsidRDefault="00676542" w:rsidP="00676542">
      <w:pPr>
        <w:pStyle w:val="Default"/>
        <w:jc w:val="both"/>
        <w:rPr>
          <w:rFonts w:ascii="Times New Roman" w:hAnsi="Times New Roman" w:cs="Times New Roman"/>
          <w:bCs/>
          <w:color w:val="auto"/>
          <w:sz w:val="28"/>
          <w:szCs w:val="18"/>
          <w:lang w:eastAsia="zh-CN"/>
        </w:rPr>
      </w:pPr>
    </w:p>
    <w:tbl>
      <w:tblPr>
        <w:tblW w:w="4972" w:type="pct"/>
        <w:tblLayout w:type="fixed"/>
        <w:tblLook w:val="04A0" w:firstRow="1" w:lastRow="0" w:firstColumn="1" w:lastColumn="0" w:noHBand="0" w:noVBand="1"/>
      </w:tblPr>
      <w:tblGrid>
        <w:gridCol w:w="1894"/>
        <w:gridCol w:w="1220"/>
        <w:gridCol w:w="1536"/>
        <w:gridCol w:w="1181"/>
        <w:gridCol w:w="1281"/>
        <w:gridCol w:w="1718"/>
        <w:gridCol w:w="1114"/>
      </w:tblGrid>
      <w:tr w:rsidR="00A21E24" w:rsidRPr="00AC2338" w:rsidTr="00181165">
        <w:trPr>
          <w:trHeight w:val="1200"/>
        </w:trPr>
        <w:tc>
          <w:tcPr>
            <w:tcW w:w="9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lang w:eastAsia="ru-RU"/>
              </w:rPr>
            </w:pPr>
            <w:r w:rsidRPr="00AC2338">
              <w:rPr>
                <w:b/>
                <w:color w:val="000000"/>
                <w:sz w:val="20"/>
                <w:szCs w:val="18"/>
              </w:rPr>
              <w:t>Наименование  теплоснабжающей  организации</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Установленная тепловая мощность, Гкал/ч</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Располагаемая тепловая мощность, Гкал/ч</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Потребление тепловой мощности на собственные нужды, Гкал/ч</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Потери в тепловых сетях, Гкал/ч</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Присоединенная тепловая мощность нетто,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Отклонение присоединенной мощности, к установленной  Гкал/ч</w:t>
            </w:r>
          </w:p>
        </w:tc>
      </w:tr>
      <w:tr w:rsidR="001F53F5" w:rsidRPr="00AC2338" w:rsidTr="00181165">
        <w:trPr>
          <w:trHeight w:val="480"/>
        </w:trPr>
        <w:tc>
          <w:tcPr>
            <w:tcW w:w="952" w:type="pct"/>
            <w:tcBorders>
              <w:top w:val="nil"/>
              <w:left w:val="single" w:sz="4" w:space="0" w:color="auto"/>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ООО «Сибирь-тепловая компания» Газовая котельная № 9 (с. Кызыл – Озек, ул. Совхозная, 13)</w:t>
            </w:r>
          </w:p>
        </w:tc>
        <w:tc>
          <w:tcPr>
            <w:tcW w:w="613"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772"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59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0,0137</w:t>
            </w:r>
          </w:p>
        </w:tc>
        <w:tc>
          <w:tcPr>
            <w:tcW w:w="64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0,131</w:t>
            </w:r>
          </w:p>
        </w:tc>
        <w:tc>
          <w:tcPr>
            <w:tcW w:w="864"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1,15</w:t>
            </w:r>
          </w:p>
        </w:tc>
        <w:tc>
          <w:tcPr>
            <w:tcW w:w="560"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0,425</w:t>
            </w:r>
          </w:p>
        </w:tc>
      </w:tr>
      <w:tr w:rsidR="001F53F5" w:rsidRPr="00A236F9" w:rsidTr="00635CE4">
        <w:trPr>
          <w:trHeight w:val="30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rsidR="001F53F5"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Кызыл-Озек ул. Гуляева 2)</w:t>
            </w:r>
          </w:p>
        </w:tc>
        <w:tc>
          <w:tcPr>
            <w:tcW w:w="613"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772"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59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0,003</w:t>
            </w:r>
          </w:p>
        </w:tc>
        <w:tc>
          <w:tcPr>
            <w:tcW w:w="64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0,02</w:t>
            </w:r>
          </w:p>
        </w:tc>
        <w:tc>
          <w:tcPr>
            <w:tcW w:w="864"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0,193</w:t>
            </w:r>
          </w:p>
        </w:tc>
        <w:tc>
          <w:tcPr>
            <w:tcW w:w="560"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Кызыл-Озек ул. Ипподромная)</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0,064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0,843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 xml:space="preserve">МУП «Кристалл» Угольная  котель-ная (с. Средний </w:t>
            </w:r>
            <w:r w:rsidRPr="00A236F9">
              <w:rPr>
                <w:color w:val="000000"/>
                <w:sz w:val="20"/>
                <w:szCs w:val="18"/>
              </w:rPr>
              <w:lastRenderedPageBreak/>
              <w:t>сайдыс С. Сураза-кова 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lastRenderedPageBreak/>
              <w:t>0,96</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0,96</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0,083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C2338"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676542" w:rsidRDefault="00D80DD6" w:rsidP="00D80DD6">
            <w:pPr>
              <w:ind w:firstLine="0"/>
              <w:rPr>
                <w:b/>
                <w:bCs/>
                <w:color w:val="000000"/>
                <w:sz w:val="20"/>
                <w:szCs w:val="18"/>
              </w:rPr>
            </w:pPr>
            <w:r w:rsidRPr="00676542">
              <w:rPr>
                <w:b/>
                <w:bCs/>
                <w:color w:val="000000"/>
                <w:sz w:val="20"/>
                <w:szCs w:val="18"/>
              </w:rPr>
              <w:lastRenderedPageBreak/>
              <w:t xml:space="preserve">         </w:t>
            </w:r>
            <w:r w:rsidR="00635CE4" w:rsidRPr="00676542">
              <w:rPr>
                <w:b/>
                <w:bCs/>
                <w:color w:val="000000"/>
                <w:sz w:val="20"/>
                <w:szCs w:val="18"/>
              </w:rPr>
              <w:t>ВСЕГО</w:t>
            </w:r>
          </w:p>
          <w:p w:rsidR="00635CE4" w:rsidRPr="00676542" w:rsidRDefault="00635CE4" w:rsidP="001F53F5">
            <w:pPr>
              <w:ind w:firstLine="0"/>
              <w:jc w:val="center"/>
              <w:rPr>
                <w:b/>
                <w:bCs/>
                <w:color w:val="000000"/>
                <w:sz w:val="20"/>
                <w:szCs w:val="18"/>
              </w:rPr>
            </w:pP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0,0247</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0,229</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2,269</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0,455</w:t>
            </w:r>
          </w:p>
        </w:tc>
      </w:tr>
    </w:tbl>
    <w:p w:rsidR="00B61B8B" w:rsidRPr="00597911" w:rsidRDefault="00B61B8B" w:rsidP="00B61B8B">
      <w:pPr>
        <w:rPr>
          <w:bCs/>
          <w:color w:val="000000"/>
          <w:szCs w:val="20"/>
        </w:rPr>
      </w:pPr>
      <w:bookmarkStart w:id="6" w:name="_Toc185441711"/>
      <w:r w:rsidRPr="00597911">
        <w:rPr>
          <w:bCs/>
          <w:color w:val="000000"/>
          <w:szCs w:val="20"/>
        </w:rPr>
        <w:t>Полезный отпуск тепловой энергии представлен в таблице 1.</w:t>
      </w:r>
      <w:r w:rsidR="00676542">
        <w:rPr>
          <w:bCs/>
          <w:color w:val="000000"/>
          <w:szCs w:val="20"/>
        </w:rPr>
        <w:t>3</w:t>
      </w:r>
      <w:r w:rsidRPr="00597911">
        <w:rPr>
          <w:bCs/>
          <w:color w:val="000000"/>
          <w:szCs w:val="20"/>
        </w:rPr>
        <w:t>.1.</w:t>
      </w:r>
      <w:r w:rsidR="00676542">
        <w:rPr>
          <w:bCs/>
          <w:color w:val="000000"/>
          <w:szCs w:val="20"/>
        </w:rPr>
        <w:t>, 1.3.2.</w:t>
      </w:r>
    </w:p>
    <w:p w:rsidR="00676542" w:rsidRDefault="00676542" w:rsidP="00676542">
      <w:pPr>
        <w:ind w:firstLine="0"/>
        <w:rPr>
          <w:bCs/>
          <w:color w:val="000000"/>
          <w:szCs w:val="20"/>
        </w:rPr>
      </w:pPr>
    </w:p>
    <w:p w:rsidR="00B61B8B" w:rsidRPr="00676542" w:rsidRDefault="00B61B8B" w:rsidP="00676542">
      <w:pPr>
        <w:ind w:firstLine="0"/>
        <w:rPr>
          <w:b/>
          <w:szCs w:val="18"/>
        </w:rPr>
      </w:pPr>
      <w:r w:rsidRPr="00676542">
        <w:rPr>
          <w:b/>
          <w:color w:val="000000"/>
          <w:szCs w:val="20"/>
        </w:rPr>
        <w:t xml:space="preserve">Таблица 1.3.1 – Полезный отпуск тепловой энергии </w:t>
      </w:r>
      <w:r w:rsidRPr="00676542">
        <w:rPr>
          <w:b/>
          <w:szCs w:val="18"/>
        </w:rPr>
        <w:t>котельной на территории по состоянию за 2024 год, Гкал/ч</w:t>
      </w:r>
    </w:p>
    <w:p w:rsidR="00676542" w:rsidRPr="00676542" w:rsidRDefault="00676542" w:rsidP="00B61B8B">
      <w:pPr>
        <w:rPr>
          <w:bCs/>
          <w:szCs w:val="18"/>
        </w:rPr>
      </w:pPr>
    </w:p>
    <w:tbl>
      <w:tblPr>
        <w:tblW w:w="5000" w:type="pct"/>
        <w:tblLook w:val="04A0" w:firstRow="1" w:lastRow="0" w:firstColumn="1" w:lastColumn="0" w:noHBand="0" w:noVBand="1"/>
      </w:tblPr>
      <w:tblGrid>
        <w:gridCol w:w="5147"/>
        <w:gridCol w:w="4843"/>
      </w:tblGrid>
      <w:tr w:rsidR="00B61B8B"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lang w:eastAsia="ru-RU"/>
              </w:rPr>
            </w:pPr>
            <w:r w:rsidRPr="00676542">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61B8B" w:rsidRPr="00676542"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color w:val="000000"/>
                <w:sz w:val="20"/>
                <w:szCs w:val="20"/>
              </w:rPr>
            </w:pPr>
            <w:r w:rsidRPr="00676542">
              <w:rPr>
                <w:color w:val="000000"/>
                <w:sz w:val="20"/>
                <w:szCs w:val="20"/>
              </w:rPr>
              <w:t>ООО «Сибирь - тепловая компания» Котельная № 9 (с. Кызыл-Озек,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rsidR="00B61B8B" w:rsidRPr="00676542" w:rsidRDefault="00B61B8B" w:rsidP="008D4F90">
            <w:pPr>
              <w:jc w:val="center"/>
              <w:rPr>
                <w:color w:val="000000"/>
                <w:sz w:val="20"/>
                <w:szCs w:val="20"/>
              </w:rPr>
            </w:pPr>
            <w:r w:rsidRPr="00676542">
              <w:rPr>
                <w:color w:val="000000"/>
                <w:sz w:val="20"/>
                <w:szCs w:val="20"/>
              </w:rPr>
              <w:t>1 927,5</w:t>
            </w:r>
          </w:p>
        </w:tc>
      </w:tr>
    </w:tbl>
    <w:p w:rsidR="00676542" w:rsidRPr="00676542" w:rsidRDefault="00676542" w:rsidP="00676542">
      <w:pPr>
        <w:ind w:firstLine="0"/>
        <w:rPr>
          <w:bCs/>
          <w:color w:val="000000"/>
          <w:szCs w:val="20"/>
        </w:rPr>
      </w:pPr>
    </w:p>
    <w:p w:rsidR="00BB0A22" w:rsidRPr="00676542" w:rsidRDefault="00BB0A22" w:rsidP="00676542">
      <w:pPr>
        <w:ind w:firstLine="0"/>
        <w:rPr>
          <w:b/>
          <w:szCs w:val="18"/>
        </w:rPr>
      </w:pPr>
      <w:r w:rsidRPr="00676542">
        <w:rPr>
          <w:b/>
          <w:color w:val="000000"/>
          <w:szCs w:val="20"/>
        </w:rPr>
        <w:t xml:space="preserve">Таблица 1.3.2 – </w:t>
      </w:r>
      <w:r w:rsidR="00676542" w:rsidRPr="00676542">
        <w:rPr>
          <w:b/>
          <w:color w:val="000000"/>
          <w:szCs w:val="20"/>
        </w:rPr>
        <w:t>Перспективный п</w:t>
      </w:r>
      <w:r w:rsidRPr="00676542">
        <w:rPr>
          <w:b/>
          <w:color w:val="000000"/>
          <w:szCs w:val="20"/>
        </w:rPr>
        <w:t xml:space="preserve">олезный отпуск тепловой энергии </w:t>
      </w:r>
      <w:r w:rsidRPr="00676542">
        <w:rPr>
          <w:b/>
          <w:szCs w:val="18"/>
        </w:rPr>
        <w:t>котельных на территории МО Майминское сельское поселение по состоянию на 2026 год, Гкал/ч</w:t>
      </w:r>
    </w:p>
    <w:p w:rsidR="00676542" w:rsidRPr="00676542" w:rsidRDefault="00676542" w:rsidP="00676542">
      <w:pPr>
        <w:ind w:firstLine="0"/>
        <w:rPr>
          <w:bCs/>
          <w:szCs w:val="18"/>
        </w:rPr>
      </w:pPr>
    </w:p>
    <w:tbl>
      <w:tblPr>
        <w:tblW w:w="5000" w:type="pct"/>
        <w:tblLook w:val="04A0" w:firstRow="1" w:lastRow="0" w:firstColumn="1" w:lastColumn="0" w:noHBand="0" w:noVBand="1"/>
      </w:tblPr>
      <w:tblGrid>
        <w:gridCol w:w="5147"/>
        <w:gridCol w:w="4843"/>
      </w:tblGrid>
      <w:tr w:rsidR="00BB0A22"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lang w:eastAsia="ru-RU"/>
              </w:rPr>
            </w:pPr>
            <w:r w:rsidRPr="00676542">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B0A22" w:rsidRPr="00597911"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color w:val="000000"/>
                <w:sz w:val="20"/>
                <w:szCs w:val="20"/>
              </w:rPr>
            </w:pPr>
            <w:r w:rsidRPr="00676542">
              <w:rPr>
                <w:color w:val="000000"/>
                <w:sz w:val="20"/>
                <w:szCs w:val="20"/>
              </w:rPr>
              <w:t>ООО «Сибирь - тепловая компания» Котельная № 9 (с. Кызыл-Озек,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tcPr>
          <w:p w:rsidR="00BB0A22" w:rsidRPr="00DA083A" w:rsidRDefault="00BB0A22" w:rsidP="008D4F90">
            <w:pPr>
              <w:jc w:val="center"/>
              <w:rPr>
                <w:color w:val="000000"/>
                <w:sz w:val="20"/>
                <w:szCs w:val="20"/>
              </w:rPr>
            </w:pPr>
            <w:r w:rsidRPr="00676542">
              <w:rPr>
                <w:sz w:val="20"/>
                <w:szCs w:val="20"/>
              </w:rPr>
              <w:t>1 951,5</w:t>
            </w:r>
          </w:p>
        </w:tc>
      </w:tr>
    </w:tbl>
    <w:p w:rsidR="00BB0A22" w:rsidRDefault="00BB0A22" w:rsidP="00B61B8B">
      <w:pPr>
        <w:pStyle w:val="ConsPlusCell"/>
      </w:pPr>
    </w:p>
    <w:p w:rsidR="00D53D77" w:rsidRPr="00AC2338" w:rsidRDefault="00D53D77" w:rsidP="00A236F9">
      <w:pPr>
        <w:pStyle w:val="1"/>
        <w:jc w:val="center"/>
      </w:pPr>
      <w:r w:rsidRPr="00AC2338">
        <w:t>1.2.3</w:t>
      </w:r>
      <w:r w:rsidR="00181165">
        <w:rPr>
          <w:lang w:val="ru-RU"/>
        </w:rPr>
        <w:t>.</w:t>
      </w:r>
      <w:r w:rsidRPr="00AC2338">
        <w:t xml:space="preserve"> Тепловые сети</w:t>
      </w:r>
      <w:bookmarkEnd w:id="6"/>
    </w:p>
    <w:p w:rsidR="00D53D77" w:rsidRPr="00AC2338" w:rsidRDefault="00D53D77" w:rsidP="00D53D77">
      <w:pPr>
        <w:ind w:firstLine="708"/>
        <w:rPr>
          <w:szCs w:val="26"/>
        </w:rPr>
      </w:pPr>
      <w:r w:rsidRPr="00AC2338">
        <w:rPr>
          <w:szCs w:val="26"/>
        </w:rPr>
        <w:t xml:space="preserve">Суммарная протяженность тепловых сетей основных теплоснабжающих и теплосетевых организаций на территории </w:t>
      </w:r>
      <w:r w:rsidR="00943A3A" w:rsidRPr="00AC2338">
        <w:rPr>
          <w:szCs w:val="26"/>
        </w:rPr>
        <w:t>Кызыл-Озёкского</w:t>
      </w:r>
      <w:r w:rsidR="0043720C" w:rsidRPr="00AC2338">
        <w:rPr>
          <w:szCs w:val="26"/>
        </w:rPr>
        <w:t xml:space="preserve"> СП </w:t>
      </w:r>
      <w:r w:rsidRPr="00AC2338">
        <w:rPr>
          <w:szCs w:val="26"/>
        </w:rPr>
        <w:t xml:space="preserve">составляет </w:t>
      </w:r>
      <w:r w:rsidR="0076313D" w:rsidRPr="00AC2338">
        <w:rPr>
          <w:szCs w:val="26"/>
        </w:rPr>
        <w:t>4,</w:t>
      </w:r>
      <w:r w:rsidR="0070722A" w:rsidRPr="00AC2338">
        <w:rPr>
          <w:szCs w:val="26"/>
        </w:rPr>
        <w:t>576</w:t>
      </w:r>
      <w:r w:rsidRPr="00AC2338">
        <w:rPr>
          <w:szCs w:val="26"/>
        </w:rPr>
        <w:t xml:space="preserve"> км в однотрубном исчислении.</w:t>
      </w:r>
    </w:p>
    <w:p w:rsidR="00D53D77" w:rsidRPr="00AC2338" w:rsidRDefault="00D53D77" w:rsidP="00D53D77">
      <w:pPr>
        <w:ind w:firstLine="708"/>
        <w:rPr>
          <w:szCs w:val="26"/>
        </w:rPr>
      </w:pPr>
      <w:r w:rsidRPr="00AC2338">
        <w:rPr>
          <w:szCs w:val="26"/>
        </w:rPr>
        <w:t>Информация о протяженности и материальной характеристике тепловых сетей различных теплоснабжающих организаций представлена в таблице 1.</w:t>
      </w:r>
      <w:r w:rsidR="00943A3A" w:rsidRPr="00AC2338">
        <w:rPr>
          <w:szCs w:val="26"/>
        </w:rPr>
        <w:t>4</w:t>
      </w:r>
      <w:r w:rsidRPr="00AC2338">
        <w:rPr>
          <w:szCs w:val="26"/>
        </w:rPr>
        <w:t>.</w:t>
      </w:r>
    </w:p>
    <w:p w:rsidR="00676542" w:rsidRPr="00676542" w:rsidRDefault="00676542" w:rsidP="00F635E8">
      <w:pPr>
        <w:ind w:firstLine="360"/>
        <w:rPr>
          <w:b/>
          <w:szCs w:val="18"/>
        </w:rPr>
      </w:pPr>
    </w:p>
    <w:p w:rsidR="007C0D3D" w:rsidRPr="00676542" w:rsidRDefault="00D53D77" w:rsidP="00676542">
      <w:pPr>
        <w:ind w:firstLine="0"/>
        <w:rPr>
          <w:b/>
          <w:sz w:val="44"/>
          <w:szCs w:val="26"/>
        </w:rPr>
      </w:pPr>
      <w:r w:rsidRPr="00676542">
        <w:rPr>
          <w:b/>
          <w:szCs w:val="18"/>
        </w:rPr>
        <w:t>Таблица 1.</w:t>
      </w:r>
      <w:r w:rsidR="00943A3A" w:rsidRPr="00676542">
        <w:rPr>
          <w:b/>
          <w:szCs w:val="18"/>
        </w:rPr>
        <w:t>4</w:t>
      </w:r>
      <w:r w:rsidRPr="00676542">
        <w:rPr>
          <w:b/>
          <w:szCs w:val="18"/>
        </w:rPr>
        <w:t xml:space="preserve"> – Общая характеристика тепловых сетей теплоснабжающих организаций на территории МО </w:t>
      </w:r>
      <w:r w:rsidR="0093737B" w:rsidRPr="00676542">
        <w:rPr>
          <w:b/>
          <w:szCs w:val="18"/>
        </w:rPr>
        <w:t>Кызыл-Озёкское сельское поселение</w:t>
      </w:r>
      <w:r w:rsidR="00B7083C" w:rsidRPr="00676542">
        <w:rPr>
          <w:b/>
          <w:szCs w:val="18"/>
        </w:rPr>
        <w:t xml:space="preserve"> </w:t>
      </w:r>
      <w:r w:rsidR="00B7083C" w:rsidRPr="00676542">
        <w:rPr>
          <w:b/>
          <w:sz w:val="44"/>
          <w:szCs w:val="26"/>
        </w:rPr>
        <w:t xml:space="preserve"> </w:t>
      </w:r>
    </w:p>
    <w:p w:rsidR="00676542" w:rsidRPr="00676542" w:rsidRDefault="00676542" w:rsidP="00F635E8">
      <w:pPr>
        <w:ind w:firstLine="360"/>
        <w:rPr>
          <w:szCs w:val="28"/>
        </w:rPr>
      </w:pP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3161"/>
        <w:gridCol w:w="3161"/>
      </w:tblGrid>
      <w:tr w:rsidR="00D53D77" w:rsidRPr="00AC2338" w:rsidTr="00181165">
        <w:trPr>
          <w:trHeight w:val="187"/>
        </w:trPr>
        <w:tc>
          <w:tcPr>
            <w:tcW w:w="368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Наименование теплоснабжающей (теплосетевой) организации</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Длина трубопроводов</w:t>
            </w:r>
          </w:p>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в однотрубном исчислении, </w:t>
            </w:r>
            <w:r w:rsidR="00DF332C">
              <w:rPr>
                <w:rFonts w:ascii="Times New Roman" w:hAnsi="Times New Roman" w:cs="Times New Roman"/>
                <w:b/>
                <w:bCs/>
                <w:szCs w:val="18"/>
              </w:rPr>
              <w:t>к</w:t>
            </w:r>
            <w:r w:rsidRPr="00AC2338">
              <w:rPr>
                <w:rFonts w:ascii="Times New Roman" w:hAnsi="Times New Roman" w:cs="Times New Roman"/>
                <w:b/>
                <w:bCs/>
                <w:szCs w:val="18"/>
              </w:rPr>
              <w:t>м</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Материальная характеристика, </w:t>
            </w:r>
            <w:r w:rsidR="00AC2338" w:rsidRPr="00AC2338">
              <w:rPr>
                <w:rFonts w:ascii="Times New Roman" w:hAnsi="Times New Roman" w:cs="Times New Roman"/>
                <w:b/>
                <w:bCs/>
                <w:szCs w:val="18"/>
              </w:rPr>
              <w:t>м²</w:t>
            </w:r>
          </w:p>
        </w:tc>
      </w:tr>
      <w:tr w:rsidR="00D53D77" w:rsidRPr="00AC2338" w:rsidTr="00181165">
        <w:trPr>
          <w:trHeight w:val="84"/>
        </w:trPr>
        <w:tc>
          <w:tcPr>
            <w:tcW w:w="3681" w:type="dxa"/>
            <w:vAlign w:val="center"/>
          </w:tcPr>
          <w:p w:rsidR="00D53D77" w:rsidRPr="00676542" w:rsidRDefault="00D9543B" w:rsidP="0070722A">
            <w:pPr>
              <w:pStyle w:val="Default"/>
              <w:jc w:val="center"/>
              <w:rPr>
                <w:rFonts w:ascii="Times New Roman" w:hAnsi="Times New Roman" w:cs="Times New Roman"/>
                <w:szCs w:val="18"/>
              </w:rPr>
            </w:pPr>
            <w:r w:rsidRPr="00676542">
              <w:rPr>
                <w:rFonts w:ascii="Times New Roman" w:hAnsi="Times New Roman" w:cs="Times New Roman"/>
                <w:szCs w:val="18"/>
              </w:rPr>
              <w:t>ООО «</w:t>
            </w:r>
            <w:r w:rsidR="00FC2398" w:rsidRPr="00676542">
              <w:rPr>
                <w:rFonts w:ascii="Times New Roman" w:hAnsi="Times New Roman" w:cs="Times New Roman"/>
                <w:szCs w:val="18"/>
              </w:rPr>
              <w:t>Сибирь-тепловая компания</w:t>
            </w:r>
            <w:r w:rsidRPr="00676542">
              <w:rPr>
                <w:rFonts w:ascii="Times New Roman" w:hAnsi="Times New Roman" w:cs="Times New Roman"/>
                <w:szCs w:val="18"/>
              </w:rPr>
              <w:t>»</w:t>
            </w:r>
          </w:p>
        </w:tc>
        <w:tc>
          <w:tcPr>
            <w:tcW w:w="3161" w:type="dxa"/>
            <w:vAlign w:val="center"/>
          </w:tcPr>
          <w:p w:rsidR="00D53D77" w:rsidRPr="00AC2338" w:rsidRDefault="0070722A" w:rsidP="0070722A">
            <w:pPr>
              <w:pStyle w:val="Default"/>
              <w:jc w:val="center"/>
              <w:rPr>
                <w:rFonts w:ascii="Times New Roman" w:hAnsi="Times New Roman" w:cs="Times New Roman"/>
                <w:szCs w:val="18"/>
              </w:rPr>
            </w:pPr>
            <w:r w:rsidRPr="00AC2338">
              <w:rPr>
                <w:rFonts w:ascii="Times New Roman" w:hAnsi="Times New Roman" w:cs="Times New Roman"/>
                <w:szCs w:val="18"/>
              </w:rPr>
              <w:t>4,576</w:t>
            </w:r>
          </w:p>
        </w:tc>
        <w:tc>
          <w:tcPr>
            <w:tcW w:w="3161" w:type="dxa"/>
            <w:vAlign w:val="center"/>
          </w:tcPr>
          <w:p w:rsidR="00D53D77" w:rsidRPr="00AC2338" w:rsidRDefault="0028507A" w:rsidP="0070722A">
            <w:pPr>
              <w:pStyle w:val="Default"/>
              <w:jc w:val="center"/>
              <w:rPr>
                <w:rFonts w:ascii="Times New Roman" w:hAnsi="Times New Roman" w:cs="Times New Roman"/>
                <w:szCs w:val="18"/>
              </w:rPr>
            </w:pPr>
            <w:r w:rsidRPr="00AC2338">
              <w:rPr>
                <w:rFonts w:ascii="Times New Roman" w:hAnsi="Times New Roman" w:cs="Times New Roman"/>
                <w:szCs w:val="18"/>
              </w:rPr>
              <w:t>553</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Кызыл-Озек ул. Гу-ляева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Кызыл-Озек ул. Ип-подромная)</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Угольная  котельная (с. Средний сайдыс С. Суразакова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0,110</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p>
        </w:tc>
      </w:tr>
    </w:tbl>
    <w:p w:rsidR="00EA1402" w:rsidRPr="00AC2338" w:rsidRDefault="00EA1402" w:rsidP="00A236F9">
      <w:pPr>
        <w:pStyle w:val="1"/>
        <w:numPr>
          <w:ilvl w:val="1"/>
          <w:numId w:val="24"/>
        </w:numPr>
        <w:jc w:val="center"/>
        <w:rPr>
          <w:szCs w:val="28"/>
        </w:rPr>
      </w:pPr>
      <w:bookmarkStart w:id="7" w:name="_Toc185441712"/>
      <w:r w:rsidRPr="00AC2338">
        <w:rPr>
          <w:szCs w:val="28"/>
        </w:rPr>
        <w:lastRenderedPageBreak/>
        <w:t>Основные проблемы организации теплоснабжения</w:t>
      </w:r>
      <w:bookmarkEnd w:id="7"/>
    </w:p>
    <w:p w:rsidR="001733B4" w:rsidRPr="00AC2338" w:rsidRDefault="001733B4" w:rsidP="009B738E">
      <w:pPr>
        <w:ind w:firstLine="708"/>
        <w:rPr>
          <w:szCs w:val="26"/>
        </w:rPr>
      </w:pPr>
      <w:r w:rsidRPr="00AC2338">
        <w:rPr>
          <w:szCs w:val="26"/>
        </w:rPr>
        <w:t>Генеральным планом</w:t>
      </w:r>
      <w:r w:rsidR="00347C15" w:rsidRPr="00AC2338">
        <w:rPr>
          <w:szCs w:val="26"/>
        </w:rPr>
        <w:t xml:space="preserve"> муниципального образования Кызыл-Озёкского</w:t>
      </w:r>
      <w:r w:rsidR="009B738E" w:rsidRPr="00AC2338">
        <w:rPr>
          <w:szCs w:val="26"/>
        </w:rPr>
        <w:t xml:space="preserve"> </w:t>
      </w:r>
      <w:r w:rsidR="00347C15" w:rsidRPr="00AC2338">
        <w:rPr>
          <w:szCs w:val="26"/>
        </w:rPr>
        <w:t>сельского поселения Майминского района Республики Алтай</w:t>
      </w:r>
      <w:r w:rsidRPr="00AC2338">
        <w:rPr>
          <w:szCs w:val="26"/>
        </w:rPr>
        <w:t xml:space="preserve"> планируется увеличение численности населения, прирост жилой площади обеспечивается за счет строительства жилых домов во всех микрорайонах села Кызыл-Озек. </w:t>
      </w:r>
      <w:r w:rsidR="00C038A6" w:rsidRPr="00AC2338">
        <w:rPr>
          <w:szCs w:val="26"/>
        </w:rPr>
        <w:t xml:space="preserve">Принимая во внимание, что срок застройки не указан в генеральном плане, </w:t>
      </w:r>
      <w:r w:rsidR="00A236F9">
        <w:rPr>
          <w:szCs w:val="26"/>
        </w:rPr>
        <w:t>возможно предусмотреть модернизацию существующих источников тепловой энергии, а также тепловых сетей (особенно являющихся ветхими).</w:t>
      </w:r>
    </w:p>
    <w:p w:rsidR="00741E0D" w:rsidRPr="00AC2338" w:rsidRDefault="00741E0D" w:rsidP="00A236F9">
      <w:pPr>
        <w:pStyle w:val="1"/>
        <w:numPr>
          <w:ilvl w:val="1"/>
          <w:numId w:val="24"/>
        </w:numPr>
        <w:jc w:val="center"/>
        <w:rPr>
          <w:szCs w:val="28"/>
        </w:rPr>
      </w:pPr>
      <w:bookmarkStart w:id="8" w:name="_Toc185441713"/>
      <w:r w:rsidRPr="00AC2338">
        <w:rPr>
          <w:szCs w:val="28"/>
        </w:rPr>
        <w:t>Основные положения технической политики</w:t>
      </w:r>
      <w:bookmarkEnd w:id="8"/>
    </w:p>
    <w:p w:rsidR="00741E0D" w:rsidRPr="00AC2338" w:rsidRDefault="00741E0D" w:rsidP="00741E0D">
      <w:pPr>
        <w:ind w:firstLine="708"/>
        <w:rPr>
          <w:szCs w:val="26"/>
        </w:rPr>
      </w:pPr>
      <w:r w:rsidRPr="00AC2338">
        <w:rPr>
          <w:szCs w:val="26"/>
        </w:rPr>
        <w:t>Реализация технической политики развития систем</w:t>
      </w:r>
      <w:r w:rsidR="00347C15" w:rsidRPr="00AC2338">
        <w:rPr>
          <w:szCs w:val="26"/>
        </w:rPr>
        <w:t>ы</w:t>
      </w:r>
      <w:r w:rsidRPr="00AC2338">
        <w:rPr>
          <w:szCs w:val="26"/>
        </w:rPr>
        <w:t xml:space="preserve"> теплоснабжения </w:t>
      </w:r>
      <w:r w:rsidR="00943A3A" w:rsidRPr="00AC2338">
        <w:rPr>
          <w:szCs w:val="26"/>
        </w:rPr>
        <w:t>Кызыл-Озёкского</w:t>
      </w:r>
      <w:r w:rsidR="00FA2254" w:rsidRPr="00AC2338">
        <w:rPr>
          <w:szCs w:val="26"/>
        </w:rPr>
        <w:t xml:space="preserve"> СП </w:t>
      </w:r>
      <w:r w:rsidRPr="00AC2338">
        <w:rPr>
          <w:szCs w:val="26"/>
        </w:rPr>
        <w:t>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w:t>
      </w:r>
      <w:r w:rsidR="00082167" w:rsidRPr="00AC2338">
        <w:rPr>
          <w:szCs w:val="26"/>
        </w:rPr>
        <w:t>.</w:t>
      </w:r>
      <w:r w:rsidRPr="00AC2338">
        <w:rPr>
          <w:szCs w:val="26"/>
        </w:rPr>
        <w:t xml:space="preserve"> </w:t>
      </w:r>
    </w:p>
    <w:p w:rsidR="00347C15" w:rsidRPr="00AC2338" w:rsidRDefault="00347C15" w:rsidP="00347C15">
      <w:pPr>
        <w:ind w:firstLine="708"/>
        <w:rPr>
          <w:szCs w:val="26"/>
        </w:rPr>
      </w:pPr>
      <w:r w:rsidRPr="00AC2338">
        <w:rPr>
          <w:szCs w:val="26"/>
        </w:rPr>
        <w:t>Г</w:t>
      </w:r>
      <w:r w:rsidR="00A91A49" w:rsidRPr="00AC2338">
        <w:rPr>
          <w:szCs w:val="26"/>
        </w:rPr>
        <w:t>енеральны</w:t>
      </w:r>
      <w:r w:rsidRPr="00AC2338">
        <w:rPr>
          <w:szCs w:val="26"/>
        </w:rPr>
        <w:t>й</w:t>
      </w:r>
      <w:r w:rsidR="00A91A49" w:rsidRPr="00AC2338">
        <w:rPr>
          <w:szCs w:val="26"/>
        </w:rPr>
        <w:t xml:space="preserve"> план</w:t>
      </w:r>
      <w:r w:rsidR="00AD47DC" w:rsidRPr="00AC2338">
        <w:rPr>
          <w:szCs w:val="26"/>
        </w:rPr>
        <w:t xml:space="preserve"> </w:t>
      </w:r>
      <w:r w:rsidR="0093737B" w:rsidRPr="00AC2338">
        <w:rPr>
          <w:szCs w:val="26"/>
        </w:rPr>
        <w:t>Кызыл-Озёкского сельского поселения</w:t>
      </w:r>
      <w:r w:rsidR="00A91A49" w:rsidRPr="00AC2338">
        <w:rPr>
          <w:szCs w:val="26"/>
        </w:rPr>
        <w:t xml:space="preserve"> муниципального образования «Майминский район» Республики Алтай</w:t>
      </w:r>
      <w:r w:rsidRPr="00AC2338">
        <w:rPr>
          <w:szCs w:val="26"/>
        </w:rPr>
        <w:t xml:space="preserve"> не содержит мероприятий</w:t>
      </w:r>
      <w:r w:rsidR="00082167" w:rsidRPr="00AC2338">
        <w:rPr>
          <w:szCs w:val="26"/>
        </w:rPr>
        <w:t>,</w:t>
      </w:r>
      <w:r w:rsidR="00DE0F50" w:rsidRPr="00AC2338">
        <w:rPr>
          <w:szCs w:val="26"/>
        </w:rPr>
        <w:t xml:space="preserve"> </w:t>
      </w:r>
      <w:r w:rsidRPr="00AC2338">
        <w:rPr>
          <w:szCs w:val="26"/>
        </w:rPr>
        <w:t>н</w:t>
      </w:r>
      <w:r w:rsidR="00DE0F50" w:rsidRPr="00AC2338">
        <w:rPr>
          <w:szCs w:val="26"/>
        </w:rPr>
        <w:t>аправлен</w:t>
      </w:r>
      <w:r w:rsidRPr="00AC2338">
        <w:rPr>
          <w:szCs w:val="26"/>
        </w:rPr>
        <w:t xml:space="preserve">ных на </w:t>
      </w:r>
      <w:r w:rsidR="00DE0F50" w:rsidRPr="00AC2338">
        <w:rPr>
          <w:szCs w:val="26"/>
        </w:rPr>
        <w:t>обеспечени</w:t>
      </w:r>
      <w:r w:rsidRPr="00AC2338">
        <w:rPr>
          <w:szCs w:val="26"/>
        </w:rPr>
        <w:t>е</w:t>
      </w:r>
      <w:r w:rsidR="00DE0F50" w:rsidRPr="00AC2338">
        <w:rPr>
          <w:szCs w:val="26"/>
        </w:rPr>
        <w:t xml:space="preserve"> качественного теплоснабжения потребителей и повышения эффективности использования энергоресурсов</w:t>
      </w:r>
      <w:r w:rsidRPr="00AC2338">
        <w:rPr>
          <w:szCs w:val="26"/>
        </w:rPr>
        <w:t>.</w:t>
      </w:r>
    </w:p>
    <w:p w:rsidR="001573F3" w:rsidRPr="00AC2338" w:rsidRDefault="00067ABD" w:rsidP="00A236F9">
      <w:pPr>
        <w:pStyle w:val="1"/>
        <w:numPr>
          <w:ilvl w:val="0"/>
          <w:numId w:val="3"/>
        </w:numPr>
        <w:spacing w:before="0"/>
        <w:ind w:left="0" w:firstLine="709"/>
        <w:jc w:val="center"/>
      </w:pPr>
      <w:r w:rsidRPr="00AC2338">
        <w:br w:type="page"/>
      </w:r>
      <w:bookmarkStart w:id="9" w:name="_Toc185441714"/>
      <w:r w:rsidR="001573F3" w:rsidRPr="008D4F90">
        <w:lastRenderedPageBreak/>
        <w:t>РАЗДЕЛ 1.</w:t>
      </w:r>
      <w:r w:rsidR="001573F3" w:rsidRPr="00AC2338">
        <w:t xml:space="preserve"> ПОКАЗАТЕЛИ СУЩЕСТВУЮЩЕГО И ПЕРСПЕКТИВНОГО</w:t>
      </w:r>
      <w:r w:rsidR="005E1053" w:rsidRPr="00AC2338">
        <w:t xml:space="preserve"> </w:t>
      </w:r>
      <w:r w:rsidR="001573F3" w:rsidRPr="00AC2338">
        <w:t xml:space="preserve">СПРОСА НА ТЕПЛОВУЮ Э НЕРГИЮ (МОЩНОСТЬ) И ТЕПЛОНОСИТЕЛЬ В УСТАНОВЛЕННЫХ ГРАНИЦАХ МО </w:t>
      </w:r>
      <w:r w:rsidR="0093737B" w:rsidRPr="00AC2338">
        <w:t>КЫЗЫЛ-ОЗЁКСКОЕ СЕЛЬСКОЕ ПОСЕЛЕНИЕ</w:t>
      </w:r>
      <w:bookmarkEnd w:id="9"/>
    </w:p>
    <w:p w:rsidR="001573F3" w:rsidRPr="00AC2338" w:rsidRDefault="00067ABD" w:rsidP="00A236F9">
      <w:pPr>
        <w:pStyle w:val="1"/>
        <w:numPr>
          <w:ilvl w:val="1"/>
          <w:numId w:val="3"/>
        </w:numPr>
        <w:ind w:left="0" w:firstLine="709"/>
        <w:jc w:val="center"/>
        <w:rPr>
          <w:szCs w:val="28"/>
        </w:rPr>
      </w:pPr>
      <w:bookmarkStart w:id="10" w:name="_Toc185441715"/>
      <w:r w:rsidRPr="00AC2338">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p>
    <w:p w:rsidR="001573F3" w:rsidRPr="00AC2338" w:rsidRDefault="001573F3" w:rsidP="00067ABD">
      <w:r w:rsidRPr="00AC2338">
        <w:t xml:space="preserve">Для определения перспективного спроса на тепловую энергию (мощность) и теплоноситель сформирован прогноз застройки </w:t>
      </w:r>
      <w:r w:rsidR="00943A3A" w:rsidRPr="00AC2338">
        <w:t>Кызыл-Озёкского</w:t>
      </w:r>
      <w:r w:rsidR="00BA5024" w:rsidRPr="00AC2338">
        <w:t xml:space="preserve"> СП </w:t>
      </w:r>
      <w:r w:rsidRPr="00AC2338">
        <w:t xml:space="preserve">на период до </w:t>
      </w:r>
      <w:r w:rsidR="00876C0A" w:rsidRPr="00AC2338">
        <w:t>20</w:t>
      </w:r>
      <w:r w:rsidR="00067ABD" w:rsidRPr="00AC2338">
        <w:t>31</w:t>
      </w:r>
      <w:r w:rsidRPr="00AC2338">
        <w:t xml:space="preserve"> года. Прогноз основан на данных генерального плана </w:t>
      </w:r>
      <w:r w:rsidR="0093737B" w:rsidRPr="00AC2338">
        <w:t>Кызыл-Озёкского сельского поселения</w:t>
      </w:r>
      <w:r w:rsidR="00161B82" w:rsidRPr="00AC2338">
        <w:t xml:space="preserve"> Муниципального образования «Майминский район»</w:t>
      </w:r>
      <w:r w:rsidR="007315AD" w:rsidRPr="00AC2338">
        <w:t xml:space="preserve"> Республики Алтай</w:t>
      </w:r>
      <w:r w:rsidRPr="00AC2338">
        <w:t>, технических условий на подключение объектов-потребителей к тепловым сетям теплоснабжающих организаций.</w:t>
      </w:r>
    </w:p>
    <w:p w:rsidR="001573F3" w:rsidRPr="00AC2338" w:rsidRDefault="001573F3" w:rsidP="00067ABD">
      <w:r w:rsidRPr="00AC2338">
        <w:t xml:space="preserve">Подробное описание прогноза перспективной застройки приведено в документе «Обосновывающие материалы к схеме теплоснабжения </w:t>
      </w:r>
      <w:r w:rsidR="007315AD" w:rsidRPr="00AC2338">
        <w:t xml:space="preserve">МО </w:t>
      </w:r>
      <w:r w:rsidR="0093737B" w:rsidRPr="00AC2338">
        <w:t>Кызыл-Озёкское сельское поселение</w:t>
      </w:r>
      <w:r w:rsidRPr="00AC2338">
        <w:t xml:space="preserve"> на период до </w:t>
      </w:r>
      <w:r w:rsidR="00876C0A" w:rsidRPr="00AC2338">
        <w:t>20</w:t>
      </w:r>
      <w:r w:rsidR="00B05DE5" w:rsidRPr="00AC2338">
        <w:t>31</w:t>
      </w:r>
      <w:r w:rsidRPr="00AC2338">
        <w:t xml:space="preserve"> года. Глава 2. Существующее и перспективное потребление тепловой энергии и теплоносителя на цели теплоснабжения».</w:t>
      </w:r>
    </w:p>
    <w:p w:rsidR="00741E0D" w:rsidRPr="00AC2338" w:rsidRDefault="001573F3" w:rsidP="00F76B93">
      <w:r w:rsidRPr="00AC2338">
        <w:t>Динамика движения общей площади жилищного фонда, общественно-деловой и промышленной застройки с централизованным теп</w:t>
      </w:r>
      <w:r w:rsidR="00A607DD" w:rsidRPr="00AC2338">
        <w:t>лоснабжением</w:t>
      </w:r>
      <w:r w:rsidR="00D933E2" w:rsidRPr="00AC2338">
        <w:t xml:space="preserve"> по </w:t>
      </w:r>
      <w:r w:rsidR="00860F9C" w:rsidRPr="00AC2338">
        <w:t>Кызыл - Озекскому</w:t>
      </w:r>
      <w:r w:rsidR="006E1F3F" w:rsidRPr="00AC2338">
        <w:t xml:space="preserve"> сельскому поселению</w:t>
      </w:r>
      <w:r w:rsidR="00D933E2" w:rsidRPr="00AC2338">
        <w:t xml:space="preserve"> </w:t>
      </w:r>
      <w:r w:rsidR="00A607DD" w:rsidRPr="00AC2338">
        <w:t>представлена в таб</w:t>
      </w:r>
      <w:r w:rsidRPr="00AC2338">
        <w:t>лице 2.1</w:t>
      </w:r>
      <w:r w:rsidR="00181165">
        <w:t>.</w:t>
      </w:r>
    </w:p>
    <w:p w:rsidR="00A236F9" w:rsidRDefault="00A236F9" w:rsidP="00F76B93">
      <w:pPr>
        <w:rPr>
          <w:bCs/>
          <w:szCs w:val="28"/>
        </w:rPr>
      </w:pPr>
    </w:p>
    <w:p w:rsidR="007315AD" w:rsidRPr="00A236F9" w:rsidRDefault="00C61C20" w:rsidP="00A236F9">
      <w:pPr>
        <w:ind w:firstLine="0"/>
        <w:rPr>
          <w:b/>
          <w:szCs w:val="28"/>
        </w:rPr>
      </w:pPr>
      <w:r w:rsidRPr="00A236F9">
        <w:rPr>
          <w:b/>
          <w:szCs w:val="28"/>
        </w:rPr>
        <w:t>Таблица 2.1 – Общая площадь жилищного фонда, общественно-деловой и</w:t>
      </w:r>
      <w:r w:rsidR="00BA5024" w:rsidRPr="00A236F9">
        <w:rPr>
          <w:b/>
          <w:szCs w:val="28"/>
        </w:rPr>
        <w:t xml:space="preserve"> промышленной застройки МО </w:t>
      </w:r>
      <w:r w:rsidR="0093737B" w:rsidRPr="00A236F9">
        <w:rPr>
          <w:b/>
          <w:szCs w:val="28"/>
        </w:rPr>
        <w:t>Кызыл-Озёкское сельское поселение</w:t>
      </w:r>
      <w:r w:rsidRPr="00A236F9">
        <w:rPr>
          <w:b/>
          <w:szCs w:val="28"/>
        </w:rPr>
        <w:t xml:space="preserve"> с централизованным теплоснабжением, тыс. </w:t>
      </w:r>
      <w:r w:rsidR="00AC2338" w:rsidRPr="00A236F9">
        <w:rPr>
          <w:b/>
          <w:szCs w:val="28"/>
        </w:rPr>
        <w:t>м²</w:t>
      </w:r>
    </w:p>
    <w:p w:rsidR="00A236F9" w:rsidRPr="00AC2338" w:rsidRDefault="00A236F9" w:rsidP="00F76B93">
      <w:pPr>
        <w:rPr>
          <w:bCs/>
          <w:szCs w:val="28"/>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1143"/>
        <w:gridCol w:w="1064"/>
        <w:gridCol w:w="1062"/>
        <w:gridCol w:w="1062"/>
        <w:gridCol w:w="1062"/>
        <w:gridCol w:w="1062"/>
        <w:gridCol w:w="1058"/>
      </w:tblGrid>
      <w:tr w:rsidR="00C705D1" w:rsidRPr="00A236F9" w:rsidTr="00AE15C7">
        <w:trPr>
          <w:trHeight w:val="20"/>
        </w:trPr>
        <w:tc>
          <w:tcPr>
            <w:tcW w:w="1201" w:type="pct"/>
            <w:vMerge w:val="restar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Категория потребителей теплоснабжения</w:t>
            </w:r>
          </w:p>
        </w:tc>
        <w:tc>
          <w:tcPr>
            <w:tcW w:w="3799" w:type="pct"/>
            <w:gridSpan w:val="7"/>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 xml:space="preserve">Отапливаемая площадь строительных фондов, </w:t>
            </w:r>
            <w:r w:rsidR="00AC2338" w:rsidRPr="00A236F9">
              <w:rPr>
                <w:b/>
                <w:bCs/>
                <w:sz w:val="20"/>
                <w:szCs w:val="20"/>
              </w:rPr>
              <w:t>м²</w:t>
            </w:r>
          </w:p>
        </w:tc>
      </w:tr>
      <w:tr w:rsidR="00262B4A" w:rsidRPr="00A236F9" w:rsidTr="001F53F5">
        <w:trPr>
          <w:trHeight w:val="20"/>
        </w:trPr>
        <w:tc>
          <w:tcPr>
            <w:tcW w:w="1201" w:type="pct"/>
            <w:vMerge/>
            <w:shd w:val="clear" w:color="auto" w:fill="auto"/>
            <w:vAlign w:val="center"/>
            <w:hideMark/>
          </w:tcPr>
          <w:p w:rsidR="00262B4A" w:rsidRPr="00A236F9" w:rsidRDefault="00262B4A" w:rsidP="006264D5">
            <w:pPr>
              <w:ind w:left="-57" w:right="-57" w:firstLine="0"/>
              <w:jc w:val="center"/>
              <w:rPr>
                <w:b/>
                <w:bCs/>
                <w:sz w:val="20"/>
                <w:szCs w:val="20"/>
              </w:rPr>
            </w:pPr>
          </w:p>
        </w:tc>
        <w:tc>
          <w:tcPr>
            <w:tcW w:w="578" w:type="pc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Существующая</w:t>
            </w:r>
          </w:p>
        </w:tc>
        <w:tc>
          <w:tcPr>
            <w:tcW w:w="3221" w:type="pct"/>
            <w:gridSpan w:val="6"/>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Перспективная</w:t>
            </w:r>
          </w:p>
        </w:tc>
      </w:tr>
      <w:tr w:rsidR="001F53F5" w:rsidRPr="00A236F9" w:rsidTr="001F53F5">
        <w:trPr>
          <w:trHeight w:val="20"/>
        </w:trPr>
        <w:tc>
          <w:tcPr>
            <w:tcW w:w="1201" w:type="pct"/>
            <w:vMerge/>
            <w:shd w:val="clear" w:color="auto" w:fill="auto"/>
            <w:vAlign w:val="center"/>
            <w:hideMark/>
          </w:tcPr>
          <w:p w:rsidR="001F53F5" w:rsidRPr="00A236F9" w:rsidRDefault="001F53F5" w:rsidP="001F53F5">
            <w:pPr>
              <w:ind w:left="-57" w:right="-57" w:firstLine="0"/>
              <w:jc w:val="center"/>
              <w:rPr>
                <w:b/>
                <w:bCs/>
                <w:sz w:val="20"/>
                <w:szCs w:val="20"/>
              </w:rPr>
            </w:pPr>
          </w:p>
        </w:tc>
        <w:tc>
          <w:tcPr>
            <w:tcW w:w="578"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2023 год</w:t>
            </w:r>
          </w:p>
        </w:tc>
        <w:tc>
          <w:tcPr>
            <w:tcW w:w="538"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2024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2025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2026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2027 год</w:t>
            </w:r>
          </w:p>
        </w:tc>
        <w:tc>
          <w:tcPr>
            <w:tcW w:w="537"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2028 год</w:t>
            </w:r>
          </w:p>
        </w:tc>
        <w:tc>
          <w:tcPr>
            <w:tcW w:w="535"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2029-2031 годы</w:t>
            </w:r>
          </w:p>
        </w:tc>
      </w:tr>
      <w:tr w:rsidR="001F53F5" w:rsidRPr="00A236F9" w:rsidTr="006264D5">
        <w:trPr>
          <w:trHeight w:val="20"/>
        </w:trPr>
        <w:tc>
          <w:tcPr>
            <w:tcW w:w="5000" w:type="pct"/>
            <w:gridSpan w:val="8"/>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Котельная №9</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Многоквартирные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6715,25</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Индивидуальные жилые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Общественные здания</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Производственные здания промышленных предприятий</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Итого по котельной</w:t>
            </w:r>
          </w:p>
        </w:tc>
        <w:tc>
          <w:tcPr>
            <w:tcW w:w="578" w:type="pct"/>
            <w:shd w:val="clear" w:color="auto" w:fill="auto"/>
            <w:vAlign w:val="center"/>
            <w:hideMark/>
          </w:tcPr>
          <w:p w:rsidR="001F53F5" w:rsidRPr="00A236F9" w:rsidRDefault="001F53F5" w:rsidP="001F53F5">
            <w:pPr>
              <w:ind w:left="-113" w:right="-113" w:firstLine="0"/>
              <w:jc w:val="center"/>
              <w:rPr>
                <w:b/>
                <w:bCs/>
                <w:sz w:val="20"/>
                <w:szCs w:val="20"/>
              </w:rPr>
            </w:pPr>
            <w:r w:rsidRPr="00A236F9">
              <w:rPr>
                <w:b/>
                <w:bCs/>
                <w:sz w:val="20"/>
                <w:szCs w:val="20"/>
              </w:rPr>
              <w:t>14663,38</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r>
      <w:tr w:rsidR="00BA3F96" w:rsidRPr="00A236F9" w:rsidTr="00BA3F96">
        <w:trPr>
          <w:trHeight w:val="20"/>
        </w:trPr>
        <w:tc>
          <w:tcPr>
            <w:tcW w:w="5000" w:type="pct"/>
            <w:gridSpan w:val="8"/>
            <w:shd w:val="clear" w:color="auto" w:fill="auto"/>
            <w:vAlign w:val="center"/>
          </w:tcPr>
          <w:p w:rsidR="00BA3F96" w:rsidRPr="00A236F9" w:rsidRDefault="00BA3F96" w:rsidP="001F53F5">
            <w:pPr>
              <w:ind w:left="-113" w:right="-113" w:firstLine="0"/>
              <w:jc w:val="center"/>
              <w:rPr>
                <w:b/>
                <w:bCs/>
                <w:sz w:val="20"/>
                <w:szCs w:val="20"/>
              </w:rPr>
            </w:pPr>
            <w:r w:rsidRPr="00A236F9">
              <w:rPr>
                <w:b/>
                <w:bCs/>
                <w:sz w:val="20"/>
                <w:szCs w:val="20"/>
              </w:rPr>
              <w:t>МУП «Кристалл» Газовая котельная (с. Кызыл-Озек ул. Гуляева 2)</w:t>
            </w:r>
          </w:p>
        </w:tc>
      </w:tr>
      <w:tr w:rsidR="00BA3F96" w:rsidRPr="00A236F9" w:rsidTr="00CE29C9">
        <w:trPr>
          <w:trHeight w:val="20"/>
        </w:trPr>
        <w:tc>
          <w:tcPr>
            <w:tcW w:w="1201" w:type="pct"/>
            <w:shd w:val="clear" w:color="auto" w:fill="auto"/>
            <w:vAlign w:val="center"/>
          </w:tcPr>
          <w:p w:rsidR="00BA3F96" w:rsidRPr="00A236F9" w:rsidRDefault="00BA3F96" w:rsidP="00BA3F9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BA3F96" w:rsidRPr="00A236F9" w:rsidRDefault="00BA3F96" w:rsidP="00BA3F96">
            <w:pPr>
              <w:rPr>
                <w:sz w:val="20"/>
                <w:szCs w:val="20"/>
              </w:rPr>
            </w:pPr>
            <w:r w:rsidRPr="00A236F9">
              <w:rPr>
                <w:sz w:val="20"/>
                <w:szCs w:val="20"/>
              </w:rPr>
              <w:t>0</w:t>
            </w:r>
          </w:p>
        </w:tc>
        <w:tc>
          <w:tcPr>
            <w:tcW w:w="538"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5" w:type="pct"/>
            <w:shd w:val="clear" w:color="auto" w:fill="auto"/>
          </w:tcPr>
          <w:p w:rsidR="00BA3F96" w:rsidRPr="00A236F9" w:rsidRDefault="00BA3F96" w:rsidP="00BA3F9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Общественные зда-ния</w:t>
            </w:r>
          </w:p>
        </w:tc>
        <w:tc>
          <w:tcPr>
            <w:tcW w:w="578" w:type="pct"/>
            <w:shd w:val="clear" w:color="auto" w:fill="auto"/>
          </w:tcPr>
          <w:p w:rsidR="00EF1CC6" w:rsidRPr="00A236F9" w:rsidRDefault="00EF1CC6" w:rsidP="00EF1CC6">
            <w:pPr>
              <w:ind w:firstLine="0"/>
              <w:rPr>
                <w:sz w:val="20"/>
                <w:szCs w:val="20"/>
              </w:rPr>
            </w:pPr>
            <w:r w:rsidRPr="00A236F9">
              <w:rPr>
                <w:sz w:val="20"/>
                <w:szCs w:val="20"/>
              </w:rPr>
              <w:t>916,40</w:t>
            </w:r>
          </w:p>
        </w:tc>
        <w:tc>
          <w:tcPr>
            <w:tcW w:w="538"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5" w:type="pct"/>
            <w:shd w:val="clear" w:color="auto" w:fill="auto"/>
          </w:tcPr>
          <w:p w:rsidR="00EF1CC6" w:rsidRPr="00A236F9" w:rsidRDefault="00EF1CC6" w:rsidP="00EF1CC6">
            <w:pPr>
              <w:ind w:firstLine="0"/>
              <w:rPr>
                <w:sz w:val="20"/>
                <w:szCs w:val="20"/>
              </w:rPr>
            </w:pPr>
            <w:r w:rsidRPr="00A236F9">
              <w:rPr>
                <w:sz w:val="20"/>
                <w:szCs w:val="20"/>
              </w:rPr>
              <w:t>916,40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Производственные здания промышлен-ных предприятий</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EF1CC6">
        <w:trPr>
          <w:trHeight w:val="20"/>
        </w:trPr>
        <w:tc>
          <w:tcPr>
            <w:tcW w:w="5000" w:type="pct"/>
            <w:gridSpan w:val="8"/>
            <w:shd w:val="clear" w:color="auto" w:fill="auto"/>
            <w:vAlign w:val="center"/>
          </w:tcPr>
          <w:p w:rsidR="00EF1CC6" w:rsidRPr="00A236F9" w:rsidRDefault="00EF1CC6" w:rsidP="00EF1CC6">
            <w:pPr>
              <w:rPr>
                <w:b/>
                <w:sz w:val="20"/>
                <w:szCs w:val="20"/>
              </w:rPr>
            </w:pPr>
            <w:r w:rsidRPr="00A236F9">
              <w:rPr>
                <w:b/>
                <w:sz w:val="20"/>
                <w:szCs w:val="20"/>
              </w:rPr>
              <w:lastRenderedPageBreak/>
              <w:t>МУП «Кристалл» Газовая котельная (с. Кызыл-Озек ул. Ипподромная)</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EF1CC6" w:rsidRPr="00A236F9" w:rsidRDefault="00EF1CC6" w:rsidP="00EF1CC6">
            <w:pPr>
              <w:ind w:firstLine="0"/>
              <w:rPr>
                <w:sz w:val="20"/>
                <w:szCs w:val="20"/>
              </w:rPr>
            </w:pPr>
            <w:r w:rsidRPr="00A236F9">
              <w:rPr>
                <w:sz w:val="20"/>
                <w:szCs w:val="20"/>
              </w:rPr>
              <w:t>4022</w:t>
            </w:r>
          </w:p>
        </w:tc>
        <w:tc>
          <w:tcPr>
            <w:tcW w:w="538"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5" w:type="pct"/>
            <w:shd w:val="clear" w:color="auto" w:fill="auto"/>
          </w:tcPr>
          <w:p w:rsidR="00EF1CC6" w:rsidRPr="00A236F9" w:rsidRDefault="00EF1CC6" w:rsidP="00EF1CC6">
            <w:pPr>
              <w:ind w:firstLine="0"/>
              <w:rPr>
                <w:sz w:val="20"/>
                <w:szCs w:val="20"/>
              </w:rPr>
            </w:pPr>
            <w:r w:rsidRPr="00A236F9">
              <w:rPr>
                <w:sz w:val="20"/>
                <w:szCs w:val="20"/>
              </w:rPr>
              <w:t>4022</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Общественные зда-ния</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Производственные здания промышлен-ных предприятий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EF1CC6">
        <w:trPr>
          <w:trHeight w:val="20"/>
        </w:trPr>
        <w:tc>
          <w:tcPr>
            <w:tcW w:w="5000" w:type="pct"/>
            <w:gridSpan w:val="8"/>
            <w:shd w:val="clear" w:color="auto" w:fill="auto"/>
            <w:vAlign w:val="center"/>
          </w:tcPr>
          <w:p w:rsidR="00EF1CC6" w:rsidRPr="00A236F9" w:rsidRDefault="00EF1CC6" w:rsidP="00EF1CC6">
            <w:pPr>
              <w:rPr>
                <w:b/>
                <w:sz w:val="20"/>
                <w:szCs w:val="20"/>
              </w:rPr>
            </w:pPr>
            <w:r w:rsidRPr="00A236F9">
              <w:rPr>
                <w:b/>
                <w:sz w:val="20"/>
                <w:szCs w:val="20"/>
              </w:rPr>
              <w:t>МУП «Кристалл» Угольная  котельная (с. Средний сайдыс С. Суразакова 2)</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Многоквартирные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Общественные зда-ния</w:t>
            </w:r>
          </w:p>
        </w:tc>
        <w:tc>
          <w:tcPr>
            <w:tcW w:w="578" w:type="pct"/>
            <w:shd w:val="clear" w:color="auto" w:fill="auto"/>
          </w:tcPr>
          <w:p w:rsidR="00EF1CC6" w:rsidRPr="00A236F9" w:rsidRDefault="00EF1CC6" w:rsidP="00EF1CC6">
            <w:pPr>
              <w:ind w:firstLine="0"/>
              <w:rPr>
                <w:sz w:val="20"/>
                <w:szCs w:val="20"/>
              </w:rPr>
            </w:pPr>
            <w:r w:rsidRPr="00A236F9">
              <w:rPr>
                <w:sz w:val="20"/>
                <w:szCs w:val="20"/>
              </w:rPr>
              <w:t>1960</w:t>
            </w:r>
          </w:p>
        </w:tc>
        <w:tc>
          <w:tcPr>
            <w:tcW w:w="538"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5" w:type="pct"/>
            <w:shd w:val="clear" w:color="auto" w:fill="auto"/>
          </w:tcPr>
          <w:p w:rsidR="00EF1CC6" w:rsidRPr="00A236F9" w:rsidRDefault="00EF1CC6" w:rsidP="00EF1CC6">
            <w:pPr>
              <w:ind w:firstLine="0"/>
              <w:rPr>
                <w:sz w:val="20"/>
                <w:szCs w:val="20"/>
              </w:rPr>
            </w:pPr>
            <w:r w:rsidRPr="00A236F9">
              <w:rPr>
                <w:sz w:val="20"/>
                <w:szCs w:val="20"/>
              </w:rPr>
              <w:t>1960</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Производственные здания промышлен-ных предприятий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496EAA" w:rsidRPr="00A236F9" w:rsidTr="00CE29C9">
        <w:trPr>
          <w:trHeight w:val="20"/>
        </w:trPr>
        <w:tc>
          <w:tcPr>
            <w:tcW w:w="1201" w:type="pct"/>
            <w:shd w:val="clear" w:color="auto" w:fill="auto"/>
          </w:tcPr>
          <w:p w:rsidR="00496EAA" w:rsidRPr="00A236F9" w:rsidRDefault="00496EAA" w:rsidP="00496EAA">
            <w:pPr>
              <w:ind w:firstLine="0"/>
              <w:rPr>
                <w:b/>
                <w:sz w:val="20"/>
                <w:szCs w:val="20"/>
              </w:rPr>
            </w:pPr>
            <w:r w:rsidRPr="00A236F9">
              <w:rPr>
                <w:b/>
                <w:sz w:val="20"/>
                <w:szCs w:val="20"/>
              </w:rPr>
              <w:t>Итого по муници-пальному образова-нию</w:t>
            </w:r>
          </w:p>
        </w:tc>
        <w:tc>
          <w:tcPr>
            <w:tcW w:w="57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5" w:type="pct"/>
            <w:shd w:val="clear" w:color="auto" w:fill="auto"/>
          </w:tcPr>
          <w:p w:rsidR="00496EAA" w:rsidRPr="00A236F9" w:rsidRDefault="00496EAA" w:rsidP="00496EAA">
            <w:pPr>
              <w:ind w:firstLine="0"/>
              <w:rPr>
                <w:sz w:val="20"/>
                <w:szCs w:val="20"/>
              </w:rPr>
            </w:pPr>
            <w:r w:rsidRPr="00A236F9">
              <w:rPr>
                <w:sz w:val="20"/>
                <w:szCs w:val="20"/>
              </w:rPr>
              <w:t>21561,78</w:t>
            </w:r>
          </w:p>
        </w:tc>
      </w:tr>
    </w:tbl>
    <w:p w:rsidR="007315AD" w:rsidRPr="00AC2338" w:rsidRDefault="00C61C20" w:rsidP="00C705D1">
      <w:pPr>
        <w:spacing w:before="120"/>
        <w:ind w:firstLine="357"/>
        <w:rPr>
          <w:szCs w:val="26"/>
        </w:rPr>
      </w:pPr>
      <w:r w:rsidRPr="00A236F9">
        <w:rPr>
          <w:szCs w:val="26"/>
        </w:rPr>
        <w:t>Таким образом, планируется, что за период 202</w:t>
      </w:r>
      <w:r w:rsidR="001F53F5" w:rsidRPr="00A236F9">
        <w:rPr>
          <w:szCs w:val="26"/>
        </w:rPr>
        <w:t>3</w:t>
      </w:r>
      <w:r w:rsidRPr="00A236F9">
        <w:rPr>
          <w:szCs w:val="26"/>
        </w:rPr>
        <w:t xml:space="preserve"> – </w:t>
      </w:r>
      <w:r w:rsidR="00876C0A" w:rsidRPr="00A236F9">
        <w:rPr>
          <w:szCs w:val="26"/>
        </w:rPr>
        <w:t>20</w:t>
      </w:r>
      <w:r w:rsidR="00C705D1" w:rsidRPr="00A236F9">
        <w:rPr>
          <w:szCs w:val="26"/>
        </w:rPr>
        <w:t>31</w:t>
      </w:r>
      <w:r w:rsidRPr="00A236F9">
        <w:rPr>
          <w:szCs w:val="26"/>
        </w:rPr>
        <w:t xml:space="preserve"> годов в МО </w:t>
      </w:r>
      <w:r w:rsidR="0093737B" w:rsidRPr="00A236F9">
        <w:rPr>
          <w:szCs w:val="26"/>
        </w:rPr>
        <w:t>Кызыл-Озёкское сельское поселение</w:t>
      </w:r>
      <w:r w:rsidR="00161B82" w:rsidRPr="00A236F9">
        <w:rPr>
          <w:szCs w:val="26"/>
        </w:rPr>
        <w:t xml:space="preserve"> п</w:t>
      </w:r>
      <w:r w:rsidRPr="00A236F9">
        <w:rPr>
          <w:szCs w:val="26"/>
        </w:rPr>
        <w:t xml:space="preserve">лощадь </w:t>
      </w:r>
      <w:r w:rsidR="00496EAA" w:rsidRPr="00A236F9">
        <w:rPr>
          <w:szCs w:val="26"/>
        </w:rPr>
        <w:t>составит 21</w:t>
      </w:r>
      <w:r w:rsidR="00C705D1" w:rsidRPr="00A236F9">
        <w:rPr>
          <w:szCs w:val="26"/>
        </w:rPr>
        <w:t>,</w:t>
      </w:r>
      <w:r w:rsidR="00496EAA" w:rsidRPr="00A236F9">
        <w:rPr>
          <w:szCs w:val="26"/>
        </w:rPr>
        <w:t>562</w:t>
      </w:r>
      <w:r w:rsidR="00537F3D" w:rsidRPr="00A236F9">
        <w:rPr>
          <w:szCs w:val="26"/>
        </w:rPr>
        <w:t xml:space="preserve"> тыс. </w:t>
      </w:r>
      <w:r w:rsidR="00AC2338" w:rsidRPr="00A236F9">
        <w:rPr>
          <w:szCs w:val="26"/>
        </w:rPr>
        <w:t>м²</w:t>
      </w:r>
      <w:r w:rsidR="00537F3D" w:rsidRPr="00A236F9">
        <w:rPr>
          <w:szCs w:val="26"/>
        </w:rPr>
        <w:t>.</w:t>
      </w:r>
      <w:r w:rsidRPr="00AC2338">
        <w:rPr>
          <w:szCs w:val="26"/>
        </w:rPr>
        <w:t xml:space="preserve"> </w:t>
      </w:r>
    </w:p>
    <w:p w:rsidR="00C61C20" w:rsidRPr="00AC2338" w:rsidRDefault="00C61C20" w:rsidP="00A236F9">
      <w:pPr>
        <w:pStyle w:val="1"/>
        <w:numPr>
          <w:ilvl w:val="1"/>
          <w:numId w:val="3"/>
        </w:numPr>
        <w:ind w:left="0" w:firstLine="709"/>
        <w:jc w:val="center"/>
        <w:rPr>
          <w:szCs w:val="28"/>
        </w:rPr>
      </w:pPr>
      <w:bookmarkStart w:id="11" w:name="_Toc185441716"/>
      <w:r w:rsidRPr="00AC2338">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rsidR="00C61C20" w:rsidRPr="00AC2338" w:rsidRDefault="00C61C20" w:rsidP="00F76B93">
      <w:r w:rsidRPr="00AC2338">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w:t>
      </w:r>
      <w:r w:rsidR="0093737B" w:rsidRPr="00AC2338">
        <w:t>Кызыл-Озёкское сельское поселение</w:t>
      </w:r>
      <w:r w:rsidRPr="00AC2338">
        <w:t xml:space="preserve">. </w:t>
      </w:r>
    </w:p>
    <w:p w:rsidR="00C61C20" w:rsidRPr="00AC2338" w:rsidRDefault="00C61C20" w:rsidP="00F76B93">
      <w:r w:rsidRPr="00AC2338">
        <w:t xml:space="preserve">Подробное описание прогноза прироста тепловых нагрузок и теплопотребления приведено в документе «Обосновывающие материалы к схеме теплоснабжения МО </w:t>
      </w:r>
      <w:r w:rsidR="0093737B" w:rsidRPr="00AC2338">
        <w:t>Кызыл-Озёкское сельское поселение</w:t>
      </w:r>
      <w:r w:rsidRPr="00AC2338">
        <w:t xml:space="preserve"> на период до </w:t>
      </w:r>
      <w:r w:rsidR="00876C0A" w:rsidRPr="00AC2338">
        <w:t>20</w:t>
      </w:r>
      <w:r w:rsidR="00B05DE5" w:rsidRPr="00AC2338">
        <w:t>31</w:t>
      </w:r>
      <w:r w:rsidRPr="00AC2338">
        <w:t xml:space="preserve"> года. Глава 2. Существующее и перспективное потребление тепловой энергии и теплоносителя на цели теплоснабжения» и приложении к указанному документу. </w:t>
      </w:r>
    </w:p>
    <w:p w:rsidR="00C61C20" w:rsidRPr="00AC2338" w:rsidRDefault="00C61C20" w:rsidP="00F76B93">
      <w:r w:rsidRPr="00AC2338">
        <w:t xml:space="preserve">В таблице 2.2 приведены укрупненные значения перспективных тепловых нагрузок по МО </w:t>
      </w:r>
      <w:r w:rsidR="0093737B" w:rsidRPr="00AC2338">
        <w:t>Кызыл-Озёкское сельское поселение</w:t>
      </w:r>
      <w:r w:rsidR="00B7083C" w:rsidRPr="00AC2338">
        <w:t xml:space="preserve"> </w:t>
      </w:r>
      <w:r w:rsidRPr="00AC2338">
        <w:t>.</w:t>
      </w:r>
    </w:p>
    <w:p w:rsidR="00A236F9" w:rsidRDefault="00A236F9" w:rsidP="00A236F9">
      <w:pPr>
        <w:ind w:firstLine="0"/>
        <w:rPr>
          <w:bCs/>
          <w:szCs w:val="28"/>
        </w:rPr>
      </w:pPr>
    </w:p>
    <w:p w:rsidR="007315AD" w:rsidRPr="00A236F9" w:rsidRDefault="00C61C20" w:rsidP="00A236F9">
      <w:pPr>
        <w:ind w:firstLine="0"/>
        <w:rPr>
          <w:b/>
          <w:szCs w:val="28"/>
        </w:rPr>
      </w:pPr>
      <w:r w:rsidRPr="00A236F9">
        <w:rPr>
          <w:b/>
          <w:szCs w:val="28"/>
        </w:rPr>
        <w:t>Таблица 2.2</w:t>
      </w:r>
      <w:r w:rsidR="00793C9D" w:rsidRPr="00A236F9">
        <w:rPr>
          <w:b/>
          <w:szCs w:val="28"/>
        </w:rPr>
        <w:t xml:space="preserve"> </w:t>
      </w:r>
      <w:r w:rsidRPr="00A236F9">
        <w:rPr>
          <w:b/>
          <w:szCs w:val="28"/>
        </w:rPr>
        <w:t xml:space="preserve">– Тепловая нагрузка потребителей с централизованным теплоснабжением на территории МО </w:t>
      </w:r>
      <w:r w:rsidR="0093737B" w:rsidRPr="00A236F9">
        <w:rPr>
          <w:b/>
          <w:szCs w:val="28"/>
        </w:rPr>
        <w:t>Кызыл-Озёкское сельское поселение</w:t>
      </w:r>
      <w:r w:rsidR="00B7083C" w:rsidRPr="00A236F9">
        <w:rPr>
          <w:b/>
          <w:szCs w:val="28"/>
        </w:rPr>
        <w:t xml:space="preserve">  </w:t>
      </w:r>
      <w:r w:rsidRPr="00A236F9">
        <w:rPr>
          <w:b/>
          <w:szCs w:val="28"/>
        </w:rPr>
        <w:t xml:space="preserve"> на период до </w:t>
      </w:r>
      <w:r w:rsidR="00876C0A" w:rsidRPr="00A236F9">
        <w:rPr>
          <w:b/>
          <w:szCs w:val="28"/>
        </w:rPr>
        <w:t>20</w:t>
      </w:r>
      <w:r w:rsidR="00AE2351" w:rsidRPr="00A236F9">
        <w:rPr>
          <w:b/>
          <w:szCs w:val="28"/>
        </w:rPr>
        <w:t>31</w:t>
      </w:r>
      <w:r w:rsidRPr="00A236F9">
        <w:rPr>
          <w:b/>
          <w:szCs w:val="28"/>
        </w:rPr>
        <w:t xml:space="preserve"> года, Гкал/ч</w:t>
      </w:r>
    </w:p>
    <w:p w:rsidR="00A236F9" w:rsidRPr="00AC2338" w:rsidRDefault="00A236F9" w:rsidP="00A236F9">
      <w:pPr>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092"/>
        <w:gridCol w:w="890"/>
        <w:gridCol w:w="888"/>
        <w:gridCol w:w="890"/>
        <w:gridCol w:w="804"/>
        <w:gridCol w:w="844"/>
        <w:gridCol w:w="832"/>
      </w:tblGrid>
      <w:tr w:rsidR="00AE2351" w:rsidRPr="00A236F9" w:rsidTr="006264D5">
        <w:trPr>
          <w:trHeight w:val="315"/>
        </w:trPr>
        <w:tc>
          <w:tcPr>
            <w:tcW w:w="1380" w:type="pct"/>
            <w:vMerge w:val="restar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Виды теплопотребления</w:t>
            </w: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Объемы потребления тепловой энергии</w:t>
            </w:r>
          </w:p>
        </w:tc>
      </w:tr>
      <w:tr w:rsidR="00AE2351" w:rsidRPr="00A236F9" w:rsidTr="006264D5">
        <w:trPr>
          <w:trHeight w:val="330"/>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муниципальным образованием, Гкал/час</w:t>
            </w:r>
          </w:p>
        </w:tc>
      </w:tr>
      <w:tr w:rsidR="00AE2351" w:rsidRPr="00A236F9" w:rsidTr="006264D5">
        <w:trPr>
          <w:trHeight w:val="645"/>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Существующие</w:t>
            </w:r>
          </w:p>
        </w:tc>
        <w:tc>
          <w:tcPr>
            <w:tcW w:w="2574" w:type="pct"/>
            <w:gridSpan w:val="6"/>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Перспективные</w:t>
            </w:r>
          </w:p>
        </w:tc>
      </w:tr>
      <w:tr w:rsidR="009345EF" w:rsidRPr="00A236F9" w:rsidTr="006264D5">
        <w:trPr>
          <w:trHeight w:val="960"/>
        </w:trPr>
        <w:tc>
          <w:tcPr>
            <w:tcW w:w="1380" w:type="pct"/>
            <w:vMerge/>
            <w:shd w:val="clear" w:color="auto" w:fill="auto"/>
            <w:vAlign w:val="center"/>
            <w:hideMark/>
          </w:tcPr>
          <w:p w:rsidR="009345EF" w:rsidRPr="00A236F9" w:rsidRDefault="009345EF" w:rsidP="009345EF">
            <w:pPr>
              <w:ind w:firstLine="0"/>
              <w:jc w:val="center"/>
              <w:rPr>
                <w:b/>
                <w:bCs/>
                <w:sz w:val="20"/>
                <w:szCs w:val="20"/>
              </w:rPr>
            </w:pPr>
          </w:p>
        </w:tc>
        <w:tc>
          <w:tcPr>
            <w:tcW w:w="104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2023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2024 год</w:t>
            </w:r>
          </w:p>
        </w:tc>
        <w:tc>
          <w:tcPr>
            <w:tcW w:w="444"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2025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2026 год</w:t>
            </w:r>
          </w:p>
        </w:tc>
        <w:tc>
          <w:tcPr>
            <w:tcW w:w="40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2027 год</w:t>
            </w:r>
          </w:p>
        </w:tc>
        <w:tc>
          <w:tcPr>
            <w:tcW w:w="42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2028 год</w:t>
            </w:r>
          </w:p>
        </w:tc>
        <w:tc>
          <w:tcPr>
            <w:tcW w:w="41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2029-2031 годы</w:t>
            </w:r>
          </w:p>
        </w:tc>
      </w:tr>
      <w:tr w:rsidR="00AE2351" w:rsidRPr="00A236F9" w:rsidTr="006264D5">
        <w:trPr>
          <w:trHeight w:val="330"/>
        </w:trPr>
        <w:tc>
          <w:tcPr>
            <w:tcW w:w="5000" w:type="pct"/>
            <w:gridSpan w:val="8"/>
            <w:shd w:val="clear" w:color="auto" w:fill="auto"/>
            <w:vAlign w:val="center"/>
            <w:hideMark/>
          </w:tcPr>
          <w:p w:rsidR="00AE2351" w:rsidRPr="00A236F9" w:rsidRDefault="007D11A8" w:rsidP="006264D5">
            <w:pPr>
              <w:ind w:firstLine="0"/>
              <w:jc w:val="center"/>
              <w:rPr>
                <w:b/>
                <w:bCs/>
                <w:sz w:val="20"/>
                <w:szCs w:val="20"/>
              </w:rPr>
            </w:pPr>
            <w:r w:rsidRPr="00A236F9">
              <w:rPr>
                <w:b/>
                <w:bCs/>
                <w:sz w:val="20"/>
                <w:szCs w:val="20"/>
              </w:rPr>
              <w:t>Котельная №9</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lastRenderedPageBreak/>
              <w:t>Отопление и вентиляция</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Горячее водоснабжение</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Технологические нужды</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960"/>
        </w:trPr>
        <w:tc>
          <w:tcPr>
            <w:tcW w:w="1380"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Итого по котельной</w:t>
            </w: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4"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0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2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1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r>
      <w:tr w:rsidR="00CF569F" w:rsidRPr="00A236F9" w:rsidTr="00CF569F">
        <w:trPr>
          <w:trHeight w:val="960"/>
        </w:trPr>
        <w:tc>
          <w:tcPr>
            <w:tcW w:w="5000" w:type="pct"/>
            <w:gridSpan w:val="8"/>
            <w:shd w:val="clear" w:color="auto" w:fill="auto"/>
            <w:vAlign w:val="center"/>
          </w:tcPr>
          <w:p w:rsidR="00CF569F" w:rsidRPr="00A236F9" w:rsidRDefault="00CF569F" w:rsidP="006264D5">
            <w:pPr>
              <w:ind w:firstLine="0"/>
              <w:jc w:val="center"/>
              <w:rPr>
                <w:b/>
                <w:bCs/>
                <w:sz w:val="20"/>
                <w:szCs w:val="20"/>
              </w:rPr>
            </w:pPr>
            <w:r w:rsidRPr="00A236F9">
              <w:rPr>
                <w:b/>
                <w:bCs/>
                <w:sz w:val="20"/>
                <w:szCs w:val="20"/>
              </w:rPr>
              <w:t>МУП «Кристалл» Газовая котельная (с. Кызыл-Озек ул. Гуляева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F569F">
        <w:trPr>
          <w:trHeight w:val="960"/>
        </w:trPr>
        <w:tc>
          <w:tcPr>
            <w:tcW w:w="5000" w:type="pct"/>
            <w:gridSpan w:val="8"/>
            <w:shd w:val="clear" w:color="auto" w:fill="auto"/>
          </w:tcPr>
          <w:p w:rsidR="00CF569F" w:rsidRPr="00A236F9" w:rsidRDefault="00CF569F" w:rsidP="00CF569F">
            <w:pPr>
              <w:ind w:firstLine="0"/>
              <w:rPr>
                <w:b/>
                <w:sz w:val="20"/>
                <w:szCs w:val="20"/>
              </w:rPr>
            </w:pPr>
            <w:r w:rsidRPr="00A236F9">
              <w:rPr>
                <w:b/>
                <w:sz w:val="20"/>
                <w:szCs w:val="20"/>
              </w:rPr>
              <w:t>МУП «Кристалл» Газовая котельная (с. Кызыл-Озек ул. Ипподромная)</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F569F">
        <w:trPr>
          <w:trHeight w:val="960"/>
        </w:trPr>
        <w:tc>
          <w:tcPr>
            <w:tcW w:w="5000" w:type="pct"/>
            <w:gridSpan w:val="8"/>
            <w:shd w:val="clear" w:color="auto" w:fill="auto"/>
          </w:tcPr>
          <w:p w:rsidR="00CF569F" w:rsidRPr="00A236F9" w:rsidRDefault="00CF569F" w:rsidP="00CF569F">
            <w:pPr>
              <w:ind w:firstLine="0"/>
              <w:rPr>
                <w:b/>
                <w:sz w:val="20"/>
                <w:szCs w:val="20"/>
              </w:rPr>
            </w:pPr>
            <w:r w:rsidRPr="00A236F9">
              <w:rPr>
                <w:b/>
                <w:sz w:val="20"/>
                <w:szCs w:val="20"/>
              </w:rPr>
              <w:t>МУП «Кристалл» Угольная  котельная (с. Средний сайдыс С. Суразакова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lastRenderedPageBreak/>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bl>
    <w:p w:rsidR="00C61C20" w:rsidRDefault="007D11A8" w:rsidP="00F76B93">
      <w:pPr>
        <w:spacing w:before="120"/>
      </w:pPr>
      <w:r w:rsidRPr="00AC2338">
        <w:t xml:space="preserve">Существующие объемы потребления тепловой энергии МО Кызыл-Озёкское сельское поселение по состоянию на отчетный </w:t>
      </w:r>
      <w:r w:rsidR="003B78B8">
        <w:t>(базовый) 2023</w:t>
      </w:r>
      <w:r w:rsidRPr="00AC2338">
        <w:t xml:space="preserve"> год составляют 1,15 Гкал/час. Объем потребления тепловой энергии муниципальным образованием на перспективу до 2031 года не измениться.</w:t>
      </w:r>
    </w:p>
    <w:p w:rsidR="0011017D" w:rsidRDefault="00154190" w:rsidP="009459BC">
      <w:r>
        <w:t>Полезная тепловая нагрузка потребителей представлена в таблице 2.2.1</w:t>
      </w:r>
    </w:p>
    <w:p w:rsidR="00A236F9" w:rsidRDefault="00A236F9" w:rsidP="00A236F9">
      <w:pPr>
        <w:ind w:firstLine="0"/>
        <w:rPr>
          <w:bCs/>
          <w:szCs w:val="28"/>
        </w:rPr>
      </w:pPr>
    </w:p>
    <w:p w:rsidR="009459BC" w:rsidRPr="00A236F9" w:rsidRDefault="009459BC" w:rsidP="00A236F9">
      <w:pPr>
        <w:ind w:firstLine="0"/>
        <w:rPr>
          <w:b/>
          <w:szCs w:val="28"/>
        </w:rPr>
      </w:pPr>
      <w:r w:rsidRPr="00A236F9">
        <w:rPr>
          <w:b/>
          <w:szCs w:val="28"/>
        </w:rPr>
        <w:t>Таблица 2.2.1 – Полезная тепловая нагрузка потребителей на территории МО Кызыл-Озёкское сельское поселение на период до 2031 года, Гкал/год</w:t>
      </w:r>
    </w:p>
    <w:p w:rsidR="00A236F9" w:rsidRDefault="00A236F9" w:rsidP="00A236F9">
      <w:pPr>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1060"/>
        <w:gridCol w:w="1062"/>
        <w:gridCol w:w="1060"/>
        <w:gridCol w:w="1122"/>
        <w:gridCol w:w="1002"/>
        <w:gridCol w:w="1062"/>
        <w:gridCol w:w="1058"/>
      </w:tblGrid>
      <w:tr w:rsidR="00154190" w:rsidRPr="00A236F9" w:rsidTr="009459BC">
        <w:trPr>
          <w:trHeight w:val="315"/>
        </w:trPr>
        <w:tc>
          <w:tcPr>
            <w:tcW w:w="1287" w:type="pct"/>
            <w:vMerge w:val="restar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Виды теплопотребления</w:t>
            </w:r>
          </w:p>
        </w:tc>
        <w:tc>
          <w:tcPr>
            <w:tcW w:w="3713" w:type="pct"/>
            <w:gridSpan w:val="7"/>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Объемы потребления тепловой энергии</w:t>
            </w:r>
          </w:p>
        </w:tc>
      </w:tr>
      <w:tr w:rsidR="00154190" w:rsidRPr="00A236F9" w:rsidTr="009459BC">
        <w:trPr>
          <w:trHeight w:val="330"/>
        </w:trPr>
        <w:tc>
          <w:tcPr>
            <w:tcW w:w="1287" w:type="pct"/>
            <w:vMerge/>
            <w:shd w:val="clear" w:color="auto" w:fill="auto"/>
            <w:vAlign w:val="center"/>
            <w:hideMark/>
          </w:tcPr>
          <w:p w:rsidR="00154190" w:rsidRPr="00A236F9" w:rsidRDefault="00154190" w:rsidP="008D741F">
            <w:pPr>
              <w:ind w:firstLine="0"/>
              <w:jc w:val="center"/>
              <w:rPr>
                <w:b/>
                <w:bCs/>
                <w:sz w:val="20"/>
                <w:szCs w:val="20"/>
              </w:rPr>
            </w:pPr>
          </w:p>
        </w:tc>
        <w:tc>
          <w:tcPr>
            <w:tcW w:w="3713" w:type="pct"/>
            <w:gridSpan w:val="7"/>
            <w:shd w:val="clear" w:color="auto" w:fill="auto"/>
            <w:vAlign w:val="center"/>
            <w:hideMark/>
          </w:tcPr>
          <w:p w:rsidR="00154190" w:rsidRPr="00A236F9" w:rsidRDefault="00154190" w:rsidP="00154190">
            <w:pPr>
              <w:ind w:firstLine="0"/>
              <w:jc w:val="center"/>
              <w:rPr>
                <w:b/>
                <w:bCs/>
                <w:sz w:val="20"/>
                <w:szCs w:val="20"/>
              </w:rPr>
            </w:pPr>
            <w:r w:rsidRPr="00A236F9">
              <w:rPr>
                <w:b/>
                <w:bCs/>
                <w:sz w:val="20"/>
                <w:szCs w:val="20"/>
              </w:rPr>
              <w:t>муниципальным образованием, Гкал/год</w:t>
            </w:r>
          </w:p>
        </w:tc>
      </w:tr>
      <w:tr w:rsidR="00154190" w:rsidRPr="00A236F9" w:rsidTr="009459BC">
        <w:trPr>
          <w:trHeight w:val="645"/>
        </w:trPr>
        <w:tc>
          <w:tcPr>
            <w:tcW w:w="1287" w:type="pct"/>
            <w:vMerge/>
            <w:shd w:val="clear" w:color="auto" w:fill="auto"/>
            <w:vAlign w:val="center"/>
            <w:hideMark/>
          </w:tcPr>
          <w:p w:rsidR="00154190" w:rsidRPr="00A236F9" w:rsidRDefault="00154190" w:rsidP="008D741F">
            <w:pPr>
              <w:ind w:firstLine="0"/>
              <w:jc w:val="center"/>
              <w:rPr>
                <w:b/>
                <w:bCs/>
                <w:sz w:val="20"/>
                <w:szCs w:val="20"/>
              </w:rPr>
            </w:pPr>
          </w:p>
        </w:tc>
        <w:tc>
          <w:tcPr>
            <w:tcW w:w="530" w:type="pc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Существующие</w:t>
            </w:r>
          </w:p>
        </w:tc>
        <w:tc>
          <w:tcPr>
            <w:tcW w:w="3183" w:type="pct"/>
            <w:gridSpan w:val="6"/>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Перспективные</w:t>
            </w:r>
          </w:p>
        </w:tc>
      </w:tr>
      <w:tr w:rsidR="009345EF" w:rsidRPr="00A236F9" w:rsidTr="009459BC">
        <w:trPr>
          <w:trHeight w:val="960"/>
        </w:trPr>
        <w:tc>
          <w:tcPr>
            <w:tcW w:w="1287" w:type="pct"/>
            <w:vMerge/>
            <w:shd w:val="clear" w:color="auto" w:fill="auto"/>
            <w:vAlign w:val="center"/>
            <w:hideMark/>
          </w:tcPr>
          <w:p w:rsidR="009345EF" w:rsidRPr="00A236F9" w:rsidRDefault="009345EF" w:rsidP="009345EF">
            <w:pPr>
              <w:ind w:firstLine="0"/>
              <w:jc w:val="center"/>
              <w:rPr>
                <w:b/>
                <w:bCs/>
                <w:sz w:val="20"/>
                <w:szCs w:val="20"/>
              </w:rPr>
            </w:pPr>
          </w:p>
        </w:tc>
        <w:tc>
          <w:tcPr>
            <w:tcW w:w="530"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2023 год</w:t>
            </w:r>
          </w:p>
        </w:tc>
        <w:tc>
          <w:tcPr>
            <w:tcW w:w="531"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2024 год</w:t>
            </w:r>
          </w:p>
        </w:tc>
        <w:tc>
          <w:tcPr>
            <w:tcW w:w="530"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2025 год</w:t>
            </w:r>
          </w:p>
        </w:tc>
        <w:tc>
          <w:tcPr>
            <w:tcW w:w="561"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2026 год</w:t>
            </w:r>
          </w:p>
        </w:tc>
        <w:tc>
          <w:tcPr>
            <w:tcW w:w="501"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2027 год</w:t>
            </w:r>
          </w:p>
        </w:tc>
        <w:tc>
          <w:tcPr>
            <w:tcW w:w="531"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2028 год</w:t>
            </w:r>
          </w:p>
        </w:tc>
        <w:tc>
          <w:tcPr>
            <w:tcW w:w="529"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2029-2031 годы</w:t>
            </w:r>
          </w:p>
        </w:tc>
      </w:tr>
      <w:tr w:rsidR="00154190" w:rsidRPr="00A236F9" w:rsidTr="008D741F">
        <w:trPr>
          <w:trHeight w:val="330"/>
        </w:trPr>
        <w:tc>
          <w:tcPr>
            <w:tcW w:w="5000" w:type="pct"/>
            <w:gridSpan w:val="8"/>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Котельная №9</w:t>
            </w:r>
          </w:p>
        </w:tc>
      </w:tr>
      <w:tr w:rsidR="005E2495" w:rsidRPr="00A236F9" w:rsidTr="009459BC">
        <w:trPr>
          <w:trHeight w:val="645"/>
        </w:trPr>
        <w:tc>
          <w:tcPr>
            <w:tcW w:w="1287" w:type="pct"/>
            <w:shd w:val="clear" w:color="auto" w:fill="auto"/>
            <w:vAlign w:val="center"/>
            <w:hideMark/>
          </w:tcPr>
          <w:p w:rsidR="005E2495" w:rsidRPr="00A236F9" w:rsidRDefault="005E2495" w:rsidP="005E2495">
            <w:pPr>
              <w:ind w:firstLine="0"/>
              <w:jc w:val="center"/>
              <w:rPr>
                <w:sz w:val="20"/>
                <w:szCs w:val="20"/>
              </w:rPr>
            </w:pPr>
            <w:r w:rsidRPr="00A236F9">
              <w:rPr>
                <w:sz w:val="20"/>
                <w:szCs w:val="20"/>
              </w:rPr>
              <w:t>Отопление и вентиляция</w:t>
            </w:r>
          </w:p>
        </w:tc>
        <w:tc>
          <w:tcPr>
            <w:tcW w:w="530" w:type="pct"/>
            <w:shd w:val="clear" w:color="auto" w:fill="auto"/>
            <w:vAlign w:val="center"/>
            <w:hideMark/>
          </w:tcPr>
          <w:p w:rsidR="005E2495" w:rsidRPr="00A236F9" w:rsidRDefault="005E2495" w:rsidP="005E2495">
            <w:pPr>
              <w:ind w:left="-113" w:right="-113" w:firstLine="0"/>
              <w:jc w:val="center"/>
              <w:rPr>
                <w:sz w:val="20"/>
                <w:szCs w:val="20"/>
              </w:rPr>
            </w:pPr>
            <w:r w:rsidRPr="00A236F9">
              <w:rPr>
                <w:sz w:val="20"/>
                <w:szCs w:val="20"/>
              </w:rPr>
              <w:t>1943,14</w:t>
            </w:r>
          </w:p>
        </w:tc>
        <w:tc>
          <w:tcPr>
            <w:tcW w:w="531" w:type="pct"/>
            <w:shd w:val="clear" w:color="auto" w:fill="auto"/>
            <w:vAlign w:val="center"/>
            <w:hideMark/>
          </w:tcPr>
          <w:p w:rsidR="005E2495" w:rsidRPr="00A236F9" w:rsidRDefault="005E2495" w:rsidP="005E2495">
            <w:pPr>
              <w:ind w:left="-113" w:right="-113" w:firstLine="0"/>
              <w:jc w:val="center"/>
              <w:rPr>
                <w:sz w:val="20"/>
                <w:szCs w:val="20"/>
              </w:rPr>
            </w:pPr>
            <w:r w:rsidRPr="00A236F9">
              <w:rPr>
                <w:sz w:val="20"/>
                <w:szCs w:val="20"/>
              </w:rPr>
              <w:t>1943,14</w:t>
            </w:r>
          </w:p>
        </w:tc>
        <w:tc>
          <w:tcPr>
            <w:tcW w:w="530" w:type="pct"/>
            <w:shd w:val="clear" w:color="auto" w:fill="auto"/>
            <w:vAlign w:val="center"/>
            <w:hideMark/>
          </w:tcPr>
          <w:p w:rsidR="005E2495" w:rsidRPr="00A236F9" w:rsidRDefault="005E2495" w:rsidP="005E2495">
            <w:pPr>
              <w:ind w:left="-113" w:right="-113" w:firstLine="0"/>
              <w:jc w:val="center"/>
              <w:rPr>
                <w:sz w:val="20"/>
                <w:szCs w:val="20"/>
              </w:rPr>
            </w:pPr>
            <w:r w:rsidRPr="00A236F9">
              <w:rPr>
                <w:sz w:val="20"/>
                <w:szCs w:val="20"/>
              </w:rPr>
              <w:t>1943,14</w:t>
            </w:r>
          </w:p>
        </w:tc>
        <w:tc>
          <w:tcPr>
            <w:tcW w:w="561" w:type="pct"/>
            <w:shd w:val="clear" w:color="auto" w:fill="auto"/>
            <w:vAlign w:val="center"/>
            <w:hideMark/>
          </w:tcPr>
          <w:p w:rsidR="005E2495" w:rsidRPr="00A236F9" w:rsidRDefault="00C068BC" w:rsidP="005E2495">
            <w:pPr>
              <w:ind w:left="-113" w:right="-113" w:firstLine="0"/>
              <w:jc w:val="center"/>
              <w:rPr>
                <w:sz w:val="20"/>
                <w:szCs w:val="20"/>
              </w:rPr>
            </w:pPr>
            <w:r w:rsidRPr="00A236F9">
              <w:rPr>
                <w:sz w:val="20"/>
                <w:szCs w:val="20"/>
              </w:rPr>
              <w:t>1 951,5</w:t>
            </w:r>
          </w:p>
        </w:tc>
        <w:tc>
          <w:tcPr>
            <w:tcW w:w="501" w:type="pct"/>
            <w:shd w:val="clear" w:color="auto" w:fill="auto"/>
            <w:vAlign w:val="center"/>
            <w:hideMark/>
          </w:tcPr>
          <w:p w:rsidR="005E2495" w:rsidRPr="00A236F9" w:rsidRDefault="005E2495" w:rsidP="005E2495">
            <w:pPr>
              <w:ind w:left="-113" w:right="-113" w:firstLine="0"/>
              <w:jc w:val="center"/>
              <w:rPr>
                <w:sz w:val="20"/>
                <w:szCs w:val="20"/>
              </w:rPr>
            </w:pPr>
            <w:r w:rsidRPr="00A236F9">
              <w:rPr>
                <w:sz w:val="20"/>
                <w:szCs w:val="20"/>
              </w:rPr>
              <w:t>1943,14</w:t>
            </w:r>
          </w:p>
        </w:tc>
        <w:tc>
          <w:tcPr>
            <w:tcW w:w="531" w:type="pct"/>
            <w:shd w:val="clear" w:color="auto" w:fill="auto"/>
            <w:vAlign w:val="center"/>
            <w:hideMark/>
          </w:tcPr>
          <w:p w:rsidR="005E2495" w:rsidRPr="00A236F9" w:rsidRDefault="005E2495" w:rsidP="005E2495">
            <w:pPr>
              <w:ind w:left="-113" w:right="-113" w:firstLine="0"/>
              <w:jc w:val="center"/>
              <w:rPr>
                <w:sz w:val="20"/>
                <w:szCs w:val="20"/>
              </w:rPr>
            </w:pPr>
            <w:r w:rsidRPr="00A236F9">
              <w:rPr>
                <w:sz w:val="20"/>
                <w:szCs w:val="20"/>
              </w:rPr>
              <w:t>1943,14</w:t>
            </w:r>
          </w:p>
        </w:tc>
        <w:tc>
          <w:tcPr>
            <w:tcW w:w="529" w:type="pct"/>
            <w:shd w:val="clear" w:color="auto" w:fill="auto"/>
            <w:vAlign w:val="center"/>
            <w:hideMark/>
          </w:tcPr>
          <w:p w:rsidR="005E2495" w:rsidRPr="00A236F9" w:rsidRDefault="005E2495" w:rsidP="005E2495">
            <w:pPr>
              <w:ind w:left="-113" w:right="-113" w:firstLine="0"/>
              <w:jc w:val="center"/>
              <w:rPr>
                <w:sz w:val="20"/>
                <w:szCs w:val="20"/>
              </w:rPr>
            </w:pPr>
            <w:r w:rsidRPr="00A236F9">
              <w:rPr>
                <w:sz w:val="20"/>
                <w:szCs w:val="20"/>
              </w:rPr>
              <w:t>1943,14</w:t>
            </w:r>
          </w:p>
        </w:tc>
      </w:tr>
      <w:tr w:rsidR="00F43567" w:rsidRPr="00A236F9" w:rsidTr="009459BC">
        <w:trPr>
          <w:trHeight w:val="645"/>
        </w:trPr>
        <w:tc>
          <w:tcPr>
            <w:tcW w:w="1287" w:type="pct"/>
            <w:shd w:val="clear" w:color="auto" w:fill="auto"/>
            <w:vAlign w:val="center"/>
            <w:hideMark/>
          </w:tcPr>
          <w:p w:rsidR="00F43567" w:rsidRPr="00A236F9" w:rsidRDefault="00F43567" w:rsidP="00F43567">
            <w:pPr>
              <w:ind w:firstLine="0"/>
              <w:jc w:val="center"/>
              <w:rPr>
                <w:sz w:val="20"/>
                <w:szCs w:val="20"/>
              </w:rPr>
            </w:pPr>
            <w:r w:rsidRPr="00A236F9">
              <w:rPr>
                <w:sz w:val="20"/>
                <w:szCs w:val="20"/>
              </w:rPr>
              <w:t>Горячее водоснабжение</w:t>
            </w:r>
          </w:p>
        </w:tc>
        <w:tc>
          <w:tcPr>
            <w:tcW w:w="530"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3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30"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6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0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3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29"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r>
      <w:tr w:rsidR="00F43567" w:rsidRPr="00A236F9" w:rsidTr="009459BC">
        <w:trPr>
          <w:trHeight w:val="645"/>
        </w:trPr>
        <w:tc>
          <w:tcPr>
            <w:tcW w:w="1287" w:type="pct"/>
            <w:shd w:val="clear" w:color="auto" w:fill="auto"/>
            <w:vAlign w:val="center"/>
            <w:hideMark/>
          </w:tcPr>
          <w:p w:rsidR="00F43567" w:rsidRPr="00A236F9" w:rsidRDefault="00F43567" w:rsidP="00F43567">
            <w:pPr>
              <w:ind w:firstLine="0"/>
              <w:jc w:val="center"/>
              <w:rPr>
                <w:sz w:val="20"/>
                <w:szCs w:val="20"/>
              </w:rPr>
            </w:pPr>
            <w:r w:rsidRPr="00A236F9">
              <w:rPr>
                <w:sz w:val="20"/>
                <w:szCs w:val="20"/>
              </w:rPr>
              <w:t>Технологические нужды</w:t>
            </w:r>
          </w:p>
        </w:tc>
        <w:tc>
          <w:tcPr>
            <w:tcW w:w="530"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3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30"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6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0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31"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c>
          <w:tcPr>
            <w:tcW w:w="529" w:type="pct"/>
            <w:shd w:val="clear" w:color="auto" w:fill="auto"/>
            <w:vAlign w:val="center"/>
            <w:hideMark/>
          </w:tcPr>
          <w:p w:rsidR="00F43567" w:rsidRPr="00A236F9" w:rsidRDefault="00F43567" w:rsidP="00F43567">
            <w:pPr>
              <w:ind w:left="-113" w:right="-113" w:firstLine="0"/>
              <w:jc w:val="center"/>
              <w:rPr>
                <w:sz w:val="20"/>
                <w:szCs w:val="20"/>
              </w:rPr>
            </w:pPr>
            <w:r w:rsidRPr="00A236F9">
              <w:rPr>
                <w:sz w:val="20"/>
                <w:szCs w:val="20"/>
              </w:rPr>
              <w:t>0,00</w:t>
            </w:r>
          </w:p>
        </w:tc>
      </w:tr>
      <w:tr w:rsidR="005E2495" w:rsidRPr="00A236F9" w:rsidTr="009459BC">
        <w:trPr>
          <w:trHeight w:val="960"/>
        </w:trPr>
        <w:tc>
          <w:tcPr>
            <w:tcW w:w="1287" w:type="pct"/>
            <w:shd w:val="clear" w:color="auto" w:fill="auto"/>
            <w:vAlign w:val="center"/>
            <w:hideMark/>
          </w:tcPr>
          <w:p w:rsidR="005E2495" w:rsidRPr="00A236F9" w:rsidRDefault="005E2495" w:rsidP="005E2495">
            <w:pPr>
              <w:ind w:firstLine="0"/>
              <w:jc w:val="center"/>
              <w:rPr>
                <w:b/>
                <w:bCs/>
                <w:sz w:val="20"/>
                <w:szCs w:val="20"/>
              </w:rPr>
            </w:pPr>
            <w:r w:rsidRPr="00A236F9">
              <w:rPr>
                <w:b/>
                <w:bCs/>
                <w:sz w:val="20"/>
                <w:szCs w:val="20"/>
              </w:rPr>
              <w:t>Итого по котельной</w:t>
            </w:r>
          </w:p>
        </w:tc>
        <w:tc>
          <w:tcPr>
            <w:tcW w:w="530" w:type="pct"/>
            <w:shd w:val="clear" w:color="auto" w:fill="auto"/>
            <w:vAlign w:val="center"/>
            <w:hideMark/>
          </w:tcPr>
          <w:p w:rsidR="005E2495" w:rsidRPr="00A236F9" w:rsidRDefault="005E2495" w:rsidP="005E2495">
            <w:pPr>
              <w:ind w:left="-113" w:right="-113" w:firstLine="0"/>
              <w:jc w:val="center"/>
              <w:rPr>
                <w:b/>
                <w:sz w:val="20"/>
                <w:szCs w:val="20"/>
              </w:rPr>
            </w:pPr>
            <w:r w:rsidRPr="00A236F9">
              <w:rPr>
                <w:b/>
                <w:sz w:val="20"/>
                <w:szCs w:val="20"/>
              </w:rPr>
              <w:t>1943,14</w:t>
            </w:r>
          </w:p>
        </w:tc>
        <w:tc>
          <w:tcPr>
            <w:tcW w:w="531" w:type="pct"/>
            <w:shd w:val="clear" w:color="auto" w:fill="auto"/>
            <w:vAlign w:val="center"/>
            <w:hideMark/>
          </w:tcPr>
          <w:p w:rsidR="005E2495" w:rsidRPr="00A236F9" w:rsidRDefault="005E2495" w:rsidP="005E2495">
            <w:pPr>
              <w:ind w:left="-113" w:right="-113" w:firstLine="0"/>
              <w:jc w:val="center"/>
              <w:rPr>
                <w:b/>
                <w:sz w:val="20"/>
                <w:szCs w:val="20"/>
              </w:rPr>
            </w:pPr>
            <w:r w:rsidRPr="00A236F9">
              <w:rPr>
                <w:b/>
                <w:sz w:val="20"/>
                <w:szCs w:val="20"/>
              </w:rPr>
              <w:t>1943,14</w:t>
            </w:r>
          </w:p>
        </w:tc>
        <w:tc>
          <w:tcPr>
            <w:tcW w:w="530" w:type="pct"/>
            <w:shd w:val="clear" w:color="auto" w:fill="auto"/>
            <w:vAlign w:val="center"/>
            <w:hideMark/>
          </w:tcPr>
          <w:p w:rsidR="005E2495" w:rsidRPr="00A236F9" w:rsidRDefault="005E2495" w:rsidP="005E2495">
            <w:pPr>
              <w:ind w:left="-113" w:right="-113" w:firstLine="0"/>
              <w:jc w:val="center"/>
              <w:rPr>
                <w:b/>
                <w:sz w:val="20"/>
                <w:szCs w:val="20"/>
              </w:rPr>
            </w:pPr>
            <w:r w:rsidRPr="00A236F9">
              <w:rPr>
                <w:b/>
                <w:sz w:val="20"/>
                <w:szCs w:val="20"/>
              </w:rPr>
              <w:t>1943,14</w:t>
            </w:r>
          </w:p>
        </w:tc>
        <w:tc>
          <w:tcPr>
            <w:tcW w:w="561" w:type="pct"/>
            <w:shd w:val="clear" w:color="auto" w:fill="auto"/>
            <w:vAlign w:val="center"/>
            <w:hideMark/>
          </w:tcPr>
          <w:p w:rsidR="005E2495" w:rsidRPr="00A236F9" w:rsidRDefault="00C068BC" w:rsidP="005E2495">
            <w:pPr>
              <w:ind w:left="-113" w:right="-113" w:firstLine="0"/>
              <w:jc w:val="center"/>
              <w:rPr>
                <w:b/>
                <w:sz w:val="20"/>
                <w:szCs w:val="20"/>
              </w:rPr>
            </w:pPr>
            <w:r w:rsidRPr="00A236F9">
              <w:rPr>
                <w:b/>
                <w:sz w:val="20"/>
                <w:szCs w:val="20"/>
              </w:rPr>
              <w:t>1 951,5</w:t>
            </w:r>
          </w:p>
        </w:tc>
        <w:tc>
          <w:tcPr>
            <w:tcW w:w="501" w:type="pct"/>
            <w:shd w:val="clear" w:color="auto" w:fill="auto"/>
            <w:vAlign w:val="center"/>
            <w:hideMark/>
          </w:tcPr>
          <w:p w:rsidR="005E2495" w:rsidRPr="00A236F9" w:rsidRDefault="005E2495" w:rsidP="005E2495">
            <w:pPr>
              <w:ind w:left="-113" w:right="-113" w:firstLine="0"/>
              <w:jc w:val="center"/>
              <w:rPr>
                <w:b/>
                <w:sz w:val="20"/>
                <w:szCs w:val="20"/>
              </w:rPr>
            </w:pPr>
            <w:r w:rsidRPr="00A236F9">
              <w:rPr>
                <w:b/>
                <w:sz w:val="20"/>
                <w:szCs w:val="20"/>
              </w:rPr>
              <w:t>1943,14</w:t>
            </w:r>
          </w:p>
        </w:tc>
        <w:tc>
          <w:tcPr>
            <w:tcW w:w="531" w:type="pct"/>
            <w:shd w:val="clear" w:color="auto" w:fill="auto"/>
            <w:vAlign w:val="center"/>
            <w:hideMark/>
          </w:tcPr>
          <w:p w:rsidR="005E2495" w:rsidRPr="00A236F9" w:rsidRDefault="005E2495" w:rsidP="005E2495">
            <w:pPr>
              <w:ind w:left="-113" w:right="-113" w:firstLine="0"/>
              <w:jc w:val="center"/>
              <w:rPr>
                <w:b/>
                <w:sz w:val="20"/>
                <w:szCs w:val="20"/>
              </w:rPr>
            </w:pPr>
            <w:r w:rsidRPr="00A236F9">
              <w:rPr>
                <w:b/>
                <w:sz w:val="20"/>
                <w:szCs w:val="20"/>
              </w:rPr>
              <w:t>1943,14</w:t>
            </w:r>
          </w:p>
        </w:tc>
        <w:tc>
          <w:tcPr>
            <w:tcW w:w="529" w:type="pct"/>
            <w:shd w:val="clear" w:color="auto" w:fill="auto"/>
            <w:vAlign w:val="center"/>
            <w:hideMark/>
          </w:tcPr>
          <w:p w:rsidR="005E2495" w:rsidRPr="00A236F9" w:rsidRDefault="005E2495" w:rsidP="005E2495">
            <w:pPr>
              <w:ind w:left="-113" w:right="-113" w:firstLine="0"/>
              <w:jc w:val="center"/>
              <w:rPr>
                <w:b/>
                <w:sz w:val="20"/>
                <w:szCs w:val="20"/>
              </w:rPr>
            </w:pPr>
            <w:r w:rsidRPr="00A236F9">
              <w:rPr>
                <w:b/>
                <w:sz w:val="20"/>
                <w:szCs w:val="20"/>
              </w:rPr>
              <w:t>1943,14</w:t>
            </w:r>
          </w:p>
        </w:tc>
      </w:tr>
      <w:tr w:rsidR="00CF569F" w:rsidRPr="00A236F9" w:rsidTr="00CF569F">
        <w:trPr>
          <w:trHeight w:val="960"/>
        </w:trPr>
        <w:tc>
          <w:tcPr>
            <w:tcW w:w="5000" w:type="pct"/>
            <w:gridSpan w:val="8"/>
            <w:shd w:val="clear" w:color="auto" w:fill="auto"/>
            <w:vAlign w:val="center"/>
          </w:tcPr>
          <w:p w:rsidR="00CF569F" w:rsidRPr="00A236F9" w:rsidRDefault="00CF569F" w:rsidP="005E2495">
            <w:pPr>
              <w:ind w:left="-113" w:right="-113" w:firstLine="0"/>
              <w:jc w:val="center"/>
              <w:rPr>
                <w:b/>
                <w:sz w:val="20"/>
                <w:szCs w:val="20"/>
              </w:rPr>
            </w:pPr>
            <w:r w:rsidRPr="00A236F9">
              <w:rPr>
                <w:b/>
                <w:sz w:val="20"/>
                <w:szCs w:val="20"/>
              </w:rPr>
              <w:t>МУП «Кристалл» Газовая котельная (с. Кызыл-Озек ул. Гуляева 2)</w:t>
            </w:r>
          </w:p>
        </w:tc>
      </w:tr>
      <w:tr w:rsidR="00496EAA" w:rsidRPr="00A236F9" w:rsidTr="00CE29C9">
        <w:trPr>
          <w:trHeight w:val="960"/>
        </w:trPr>
        <w:tc>
          <w:tcPr>
            <w:tcW w:w="1287" w:type="pct"/>
            <w:shd w:val="clear" w:color="auto" w:fill="auto"/>
          </w:tcPr>
          <w:p w:rsidR="00496EAA" w:rsidRPr="00A236F9" w:rsidRDefault="00496EAA" w:rsidP="00496EAA">
            <w:pPr>
              <w:ind w:firstLine="0"/>
              <w:rPr>
                <w:sz w:val="20"/>
                <w:szCs w:val="20"/>
              </w:rPr>
            </w:pPr>
            <w:r w:rsidRPr="00A236F9">
              <w:rPr>
                <w:sz w:val="20"/>
                <w:szCs w:val="20"/>
              </w:rPr>
              <w:t>Отопление и вентиляция</w:t>
            </w:r>
          </w:p>
        </w:tc>
        <w:tc>
          <w:tcPr>
            <w:tcW w:w="530" w:type="pct"/>
            <w:shd w:val="clear" w:color="auto" w:fill="auto"/>
          </w:tcPr>
          <w:p w:rsidR="00496EAA" w:rsidRPr="00A236F9" w:rsidRDefault="00496EAA" w:rsidP="00496EAA">
            <w:pPr>
              <w:rPr>
                <w:sz w:val="20"/>
                <w:szCs w:val="20"/>
              </w:rPr>
            </w:pPr>
          </w:p>
        </w:tc>
        <w:tc>
          <w:tcPr>
            <w:tcW w:w="531" w:type="pct"/>
            <w:shd w:val="clear" w:color="auto" w:fill="auto"/>
          </w:tcPr>
          <w:p w:rsidR="00496EAA" w:rsidRPr="00A236F9" w:rsidRDefault="00496EAA" w:rsidP="00496EAA">
            <w:pPr>
              <w:rPr>
                <w:sz w:val="20"/>
                <w:szCs w:val="20"/>
              </w:rPr>
            </w:pPr>
          </w:p>
        </w:tc>
        <w:tc>
          <w:tcPr>
            <w:tcW w:w="530" w:type="pct"/>
            <w:shd w:val="clear" w:color="auto" w:fill="auto"/>
          </w:tcPr>
          <w:p w:rsidR="00496EAA" w:rsidRPr="00A236F9" w:rsidRDefault="00496EAA" w:rsidP="00496EAA">
            <w:pPr>
              <w:ind w:firstLine="0"/>
              <w:rPr>
                <w:sz w:val="20"/>
                <w:szCs w:val="20"/>
              </w:rPr>
            </w:pPr>
            <w:r w:rsidRPr="00A236F9">
              <w:rPr>
                <w:sz w:val="20"/>
                <w:szCs w:val="20"/>
              </w:rPr>
              <w:t>75,263</w:t>
            </w:r>
          </w:p>
        </w:tc>
        <w:tc>
          <w:tcPr>
            <w:tcW w:w="561" w:type="pct"/>
            <w:shd w:val="clear" w:color="auto" w:fill="auto"/>
          </w:tcPr>
          <w:p w:rsidR="00496EAA" w:rsidRPr="00A236F9" w:rsidRDefault="00496EAA" w:rsidP="00496EAA">
            <w:pPr>
              <w:ind w:firstLine="0"/>
              <w:rPr>
                <w:sz w:val="20"/>
                <w:szCs w:val="20"/>
              </w:rPr>
            </w:pPr>
            <w:r w:rsidRPr="00A236F9">
              <w:rPr>
                <w:sz w:val="20"/>
                <w:szCs w:val="20"/>
              </w:rPr>
              <w:t>75,263</w:t>
            </w:r>
          </w:p>
        </w:tc>
        <w:tc>
          <w:tcPr>
            <w:tcW w:w="501" w:type="pct"/>
            <w:shd w:val="clear" w:color="auto" w:fill="auto"/>
          </w:tcPr>
          <w:p w:rsidR="00496EAA" w:rsidRPr="00A236F9" w:rsidRDefault="00496EAA" w:rsidP="00496EAA">
            <w:pPr>
              <w:ind w:firstLine="0"/>
              <w:rPr>
                <w:sz w:val="20"/>
                <w:szCs w:val="20"/>
              </w:rPr>
            </w:pPr>
            <w:r w:rsidRPr="00A236F9">
              <w:rPr>
                <w:sz w:val="20"/>
                <w:szCs w:val="20"/>
              </w:rPr>
              <w:t>75,263</w:t>
            </w:r>
          </w:p>
        </w:tc>
        <w:tc>
          <w:tcPr>
            <w:tcW w:w="531" w:type="pct"/>
            <w:shd w:val="clear" w:color="auto" w:fill="auto"/>
          </w:tcPr>
          <w:p w:rsidR="00496EAA" w:rsidRPr="00A236F9" w:rsidRDefault="00496EAA" w:rsidP="00496EAA">
            <w:pPr>
              <w:ind w:firstLine="0"/>
              <w:rPr>
                <w:sz w:val="20"/>
                <w:szCs w:val="20"/>
              </w:rPr>
            </w:pPr>
            <w:r w:rsidRPr="00A236F9">
              <w:rPr>
                <w:sz w:val="20"/>
                <w:szCs w:val="20"/>
              </w:rPr>
              <w:t>75,263</w:t>
            </w:r>
          </w:p>
        </w:tc>
        <w:tc>
          <w:tcPr>
            <w:tcW w:w="529" w:type="pct"/>
            <w:shd w:val="clear" w:color="auto" w:fill="auto"/>
          </w:tcPr>
          <w:p w:rsidR="00496EAA" w:rsidRPr="00A236F9" w:rsidRDefault="00496EAA" w:rsidP="00496EAA">
            <w:pPr>
              <w:ind w:firstLine="0"/>
              <w:rPr>
                <w:sz w:val="20"/>
                <w:szCs w:val="20"/>
              </w:rPr>
            </w:pPr>
            <w:r w:rsidRPr="00A236F9">
              <w:rPr>
                <w:sz w:val="20"/>
                <w:szCs w:val="20"/>
              </w:rPr>
              <w:t>75,263</w:t>
            </w:r>
          </w:p>
        </w:tc>
      </w:tr>
      <w:tr w:rsidR="00CF569F" w:rsidRPr="00A236F9" w:rsidTr="00CE29C9">
        <w:trPr>
          <w:trHeight w:val="960"/>
        </w:trPr>
        <w:tc>
          <w:tcPr>
            <w:tcW w:w="1287"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530" w:type="pct"/>
            <w:shd w:val="clear" w:color="auto" w:fill="auto"/>
            <w:vAlign w:val="center"/>
          </w:tcPr>
          <w:p w:rsidR="00CF569F" w:rsidRPr="00A236F9" w:rsidRDefault="00CF569F" w:rsidP="00CF569F">
            <w:pPr>
              <w:ind w:left="-113" w:right="-113" w:firstLine="0"/>
              <w:jc w:val="center"/>
              <w:rPr>
                <w:b/>
                <w:sz w:val="20"/>
                <w:szCs w:val="20"/>
              </w:rPr>
            </w:pPr>
          </w:p>
        </w:tc>
        <w:tc>
          <w:tcPr>
            <w:tcW w:w="531" w:type="pct"/>
            <w:shd w:val="clear" w:color="auto" w:fill="auto"/>
            <w:vAlign w:val="center"/>
          </w:tcPr>
          <w:p w:rsidR="00CF569F" w:rsidRPr="00A236F9" w:rsidRDefault="00CF569F" w:rsidP="00CF569F">
            <w:pPr>
              <w:ind w:left="-113" w:right="-113" w:firstLine="0"/>
              <w:jc w:val="center"/>
              <w:rPr>
                <w:b/>
                <w:sz w:val="20"/>
                <w:szCs w:val="20"/>
              </w:rPr>
            </w:pPr>
          </w:p>
        </w:tc>
        <w:tc>
          <w:tcPr>
            <w:tcW w:w="530" w:type="pct"/>
            <w:shd w:val="clear" w:color="auto" w:fill="auto"/>
            <w:vAlign w:val="center"/>
          </w:tcPr>
          <w:p w:rsidR="00CF569F" w:rsidRPr="00A236F9" w:rsidRDefault="00CF569F" w:rsidP="00CF569F">
            <w:pPr>
              <w:ind w:left="-113" w:right="-113" w:firstLine="0"/>
              <w:jc w:val="center"/>
              <w:rPr>
                <w:b/>
                <w:sz w:val="20"/>
                <w:szCs w:val="20"/>
              </w:rPr>
            </w:pPr>
          </w:p>
        </w:tc>
        <w:tc>
          <w:tcPr>
            <w:tcW w:w="561" w:type="pct"/>
            <w:shd w:val="clear" w:color="auto" w:fill="auto"/>
            <w:vAlign w:val="center"/>
          </w:tcPr>
          <w:p w:rsidR="00CF569F" w:rsidRPr="00A236F9" w:rsidRDefault="00CF569F" w:rsidP="00CF569F">
            <w:pPr>
              <w:ind w:left="-113" w:right="-113" w:firstLine="0"/>
              <w:jc w:val="center"/>
              <w:rPr>
                <w:b/>
                <w:sz w:val="20"/>
                <w:szCs w:val="20"/>
              </w:rPr>
            </w:pPr>
          </w:p>
        </w:tc>
        <w:tc>
          <w:tcPr>
            <w:tcW w:w="501" w:type="pct"/>
            <w:shd w:val="clear" w:color="auto" w:fill="auto"/>
            <w:vAlign w:val="center"/>
          </w:tcPr>
          <w:p w:rsidR="00CF569F" w:rsidRPr="00A236F9" w:rsidRDefault="00CF569F" w:rsidP="00CF569F">
            <w:pPr>
              <w:ind w:left="-113" w:right="-113" w:firstLine="0"/>
              <w:jc w:val="center"/>
              <w:rPr>
                <w:b/>
                <w:sz w:val="20"/>
                <w:szCs w:val="20"/>
              </w:rPr>
            </w:pPr>
          </w:p>
        </w:tc>
        <w:tc>
          <w:tcPr>
            <w:tcW w:w="531" w:type="pct"/>
            <w:shd w:val="clear" w:color="auto" w:fill="auto"/>
            <w:vAlign w:val="center"/>
          </w:tcPr>
          <w:p w:rsidR="00CF569F" w:rsidRPr="00A236F9" w:rsidRDefault="00CF569F" w:rsidP="00CF569F">
            <w:pPr>
              <w:ind w:left="-113" w:right="-113" w:firstLine="0"/>
              <w:jc w:val="center"/>
              <w:rPr>
                <w:b/>
                <w:sz w:val="20"/>
                <w:szCs w:val="20"/>
              </w:rPr>
            </w:pPr>
          </w:p>
        </w:tc>
        <w:tc>
          <w:tcPr>
            <w:tcW w:w="529" w:type="pct"/>
            <w:shd w:val="clear" w:color="auto" w:fill="auto"/>
            <w:vAlign w:val="center"/>
          </w:tcPr>
          <w:p w:rsidR="00CF569F" w:rsidRPr="00A236F9" w:rsidRDefault="00CF569F" w:rsidP="00CF569F">
            <w:pPr>
              <w:ind w:left="-113" w:right="-113" w:firstLine="0"/>
              <w:jc w:val="center"/>
              <w:rPr>
                <w:b/>
                <w:sz w:val="20"/>
                <w:szCs w:val="20"/>
              </w:rPr>
            </w:pPr>
          </w:p>
        </w:tc>
      </w:tr>
      <w:tr w:rsidR="00CF569F" w:rsidRPr="00A236F9" w:rsidTr="00CE29C9">
        <w:trPr>
          <w:trHeight w:val="960"/>
        </w:trPr>
        <w:tc>
          <w:tcPr>
            <w:tcW w:w="1287" w:type="pct"/>
            <w:shd w:val="clear" w:color="auto" w:fill="auto"/>
          </w:tcPr>
          <w:p w:rsidR="00CF569F" w:rsidRPr="00A236F9" w:rsidRDefault="00CF569F" w:rsidP="00CF569F">
            <w:pPr>
              <w:ind w:firstLine="0"/>
              <w:rPr>
                <w:sz w:val="20"/>
                <w:szCs w:val="20"/>
              </w:rPr>
            </w:pPr>
            <w:r w:rsidRPr="00A236F9">
              <w:rPr>
                <w:sz w:val="20"/>
                <w:szCs w:val="20"/>
              </w:rPr>
              <w:lastRenderedPageBreak/>
              <w:t>Технологические нужды</w:t>
            </w:r>
          </w:p>
        </w:tc>
        <w:tc>
          <w:tcPr>
            <w:tcW w:w="530" w:type="pct"/>
            <w:shd w:val="clear" w:color="auto" w:fill="auto"/>
            <w:vAlign w:val="center"/>
          </w:tcPr>
          <w:p w:rsidR="00CF569F" w:rsidRPr="00A236F9" w:rsidRDefault="00CF569F" w:rsidP="00CF569F">
            <w:pPr>
              <w:ind w:left="-113" w:right="-113" w:firstLine="0"/>
              <w:jc w:val="center"/>
              <w:rPr>
                <w:b/>
                <w:sz w:val="20"/>
                <w:szCs w:val="20"/>
              </w:rPr>
            </w:pPr>
          </w:p>
        </w:tc>
        <w:tc>
          <w:tcPr>
            <w:tcW w:w="531" w:type="pct"/>
            <w:shd w:val="clear" w:color="auto" w:fill="auto"/>
            <w:vAlign w:val="center"/>
          </w:tcPr>
          <w:p w:rsidR="00CF569F" w:rsidRPr="00A236F9" w:rsidRDefault="00CF569F" w:rsidP="00CF569F">
            <w:pPr>
              <w:ind w:left="-113" w:right="-113" w:firstLine="0"/>
              <w:jc w:val="center"/>
              <w:rPr>
                <w:b/>
                <w:sz w:val="20"/>
                <w:szCs w:val="20"/>
              </w:rPr>
            </w:pPr>
          </w:p>
        </w:tc>
        <w:tc>
          <w:tcPr>
            <w:tcW w:w="530" w:type="pct"/>
            <w:shd w:val="clear" w:color="auto" w:fill="auto"/>
            <w:vAlign w:val="center"/>
          </w:tcPr>
          <w:p w:rsidR="00CF569F" w:rsidRPr="00A236F9" w:rsidRDefault="00CF569F" w:rsidP="00CF569F">
            <w:pPr>
              <w:ind w:left="-113" w:right="-113" w:firstLine="0"/>
              <w:jc w:val="center"/>
              <w:rPr>
                <w:b/>
                <w:sz w:val="20"/>
                <w:szCs w:val="20"/>
              </w:rPr>
            </w:pPr>
          </w:p>
        </w:tc>
        <w:tc>
          <w:tcPr>
            <w:tcW w:w="561" w:type="pct"/>
            <w:shd w:val="clear" w:color="auto" w:fill="auto"/>
            <w:vAlign w:val="center"/>
          </w:tcPr>
          <w:p w:rsidR="00CF569F" w:rsidRPr="00A236F9" w:rsidRDefault="00CF569F" w:rsidP="00CF569F">
            <w:pPr>
              <w:ind w:left="-113" w:right="-113" w:firstLine="0"/>
              <w:jc w:val="center"/>
              <w:rPr>
                <w:b/>
                <w:sz w:val="20"/>
                <w:szCs w:val="20"/>
              </w:rPr>
            </w:pPr>
          </w:p>
        </w:tc>
        <w:tc>
          <w:tcPr>
            <w:tcW w:w="501" w:type="pct"/>
            <w:shd w:val="clear" w:color="auto" w:fill="auto"/>
            <w:vAlign w:val="center"/>
          </w:tcPr>
          <w:p w:rsidR="00CF569F" w:rsidRPr="00A236F9" w:rsidRDefault="00CF569F" w:rsidP="00CF569F">
            <w:pPr>
              <w:ind w:left="-113" w:right="-113" w:firstLine="0"/>
              <w:jc w:val="center"/>
              <w:rPr>
                <w:b/>
                <w:sz w:val="20"/>
                <w:szCs w:val="20"/>
              </w:rPr>
            </w:pPr>
          </w:p>
        </w:tc>
        <w:tc>
          <w:tcPr>
            <w:tcW w:w="531" w:type="pct"/>
            <w:shd w:val="clear" w:color="auto" w:fill="auto"/>
            <w:vAlign w:val="center"/>
          </w:tcPr>
          <w:p w:rsidR="00CF569F" w:rsidRPr="00A236F9" w:rsidRDefault="00CF569F" w:rsidP="00CF569F">
            <w:pPr>
              <w:ind w:left="-113" w:right="-113" w:firstLine="0"/>
              <w:jc w:val="center"/>
              <w:rPr>
                <w:b/>
                <w:sz w:val="20"/>
                <w:szCs w:val="20"/>
              </w:rPr>
            </w:pPr>
          </w:p>
        </w:tc>
        <w:tc>
          <w:tcPr>
            <w:tcW w:w="529" w:type="pct"/>
            <w:shd w:val="clear" w:color="auto" w:fill="auto"/>
            <w:vAlign w:val="center"/>
          </w:tcPr>
          <w:p w:rsidR="00CF569F" w:rsidRPr="00A236F9" w:rsidRDefault="00CF569F" w:rsidP="00CF569F">
            <w:pPr>
              <w:ind w:left="-113" w:right="-113" w:firstLine="0"/>
              <w:jc w:val="center"/>
              <w:rPr>
                <w:b/>
                <w:sz w:val="20"/>
                <w:szCs w:val="20"/>
              </w:rPr>
            </w:pP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Итого по котельной</w:t>
            </w:r>
          </w:p>
        </w:tc>
        <w:tc>
          <w:tcPr>
            <w:tcW w:w="530" w:type="pct"/>
            <w:shd w:val="clear" w:color="auto" w:fill="auto"/>
            <w:vAlign w:val="center"/>
          </w:tcPr>
          <w:p w:rsidR="00DA3EBA" w:rsidRPr="00A236F9" w:rsidRDefault="00DA3EBA" w:rsidP="00DA3EBA">
            <w:pPr>
              <w:ind w:left="-113" w:right="-113" w:firstLine="0"/>
              <w:jc w:val="center"/>
              <w:rPr>
                <w:b/>
                <w:sz w:val="20"/>
                <w:szCs w:val="20"/>
              </w:rPr>
            </w:pPr>
          </w:p>
        </w:tc>
        <w:tc>
          <w:tcPr>
            <w:tcW w:w="531" w:type="pct"/>
            <w:shd w:val="clear" w:color="auto" w:fill="auto"/>
            <w:vAlign w:val="center"/>
          </w:tcPr>
          <w:p w:rsidR="00DA3EBA" w:rsidRPr="00A236F9" w:rsidRDefault="00DA3EBA" w:rsidP="00DA3EBA">
            <w:pPr>
              <w:ind w:left="-113" w:right="-113" w:firstLine="0"/>
              <w:jc w:val="center"/>
              <w:rPr>
                <w:b/>
                <w:sz w:val="20"/>
                <w:szCs w:val="20"/>
              </w:rPr>
            </w:pPr>
          </w:p>
        </w:tc>
        <w:tc>
          <w:tcPr>
            <w:tcW w:w="530" w:type="pct"/>
            <w:shd w:val="clear" w:color="auto" w:fill="auto"/>
          </w:tcPr>
          <w:p w:rsidR="00DA3EBA" w:rsidRPr="00A236F9" w:rsidRDefault="00DA3EBA" w:rsidP="00DA3EBA">
            <w:pPr>
              <w:ind w:firstLine="0"/>
              <w:rPr>
                <w:sz w:val="20"/>
                <w:szCs w:val="20"/>
              </w:rPr>
            </w:pPr>
            <w:r w:rsidRPr="00A236F9">
              <w:rPr>
                <w:sz w:val="20"/>
                <w:szCs w:val="20"/>
              </w:rPr>
              <w:t>75,263</w:t>
            </w:r>
          </w:p>
        </w:tc>
        <w:tc>
          <w:tcPr>
            <w:tcW w:w="561" w:type="pct"/>
            <w:shd w:val="clear" w:color="auto" w:fill="auto"/>
          </w:tcPr>
          <w:p w:rsidR="00DA3EBA" w:rsidRPr="00A236F9" w:rsidRDefault="00DA3EBA" w:rsidP="00DA3EBA">
            <w:pPr>
              <w:ind w:firstLine="0"/>
              <w:rPr>
                <w:sz w:val="20"/>
                <w:szCs w:val="20"/>
              </w:rPr>
            </w:pPr>
            <w:r w:rsidRPr="00A236F9">
              <w:rPr>
                <w:sz w:val="20"/>
                <w:szCs w:val="20"/>
              </w:rPr>
              <w:t>75,263</w:t>
            </w:r>
          </w:p>
        </w:tc>
        <w:tc>
          <w:tcPr>
            <w:tcW w:w="501" w:type="pct"/>
            <w:shd w:val="clear" w:color="auto" w:fill="auto"/>
          </w:tcPr>
          <w:p w:rsidR="00DA3EBA" w:rsidRPr="00A236F9" w:rsidRDefault="00DA3EBA" w:rsidP="00DA3EBA">
            <w:pPr>
              <w:ind w:firstLine="0"/>
              <w:rPr>
                <w:sz w:val="20"/>
                <w:szCs w:val="20"/>
              </w:rPr>
            </w:pPr>
            <w:r w:rsidRPr="00A236F9">
              <w:rPr>
                <w:sz w:val="20"/>
                <w:szCs w:val="20"/>
              </w:rPr>
              <w:t>75,263</w:t>
            </w:r>
          </w:p>
        </w:tc>
        <w:tc>
          <w:tcPr>
            <w:tcW w:w="531" w:type="pct"/>
            <w:shd w:val="clear" w:color="auto" w:fill="auto"/>
          </w:tcPr>
          <w:p w:rsidR="00DA3EBA" w:rsidRPr="00A236F9" w:rsidRDefault="00DA3EBA" w:rsidP="00DA3EBA">
            <w:pPr>
              <w:ind w:firstLine="0"/>
              <w:rPr>
                <w:sz w:val="20"/>
                <w:szCs w:val="20"/>
              </w:rPr>
            </w:pPr>
            <w:r w:rsidRPr="00A236F9">
              <w:rPr>
                <w:sz w:val="20"/>
                <w:szCs w:val="20"/>
              </w:rPr>
              <w:t>75,263</w:t>
            </w:r>
          </w:p>
        </w:tc>
        <w:tc>
          <w:tcPr>
            <w:tcW w:w="529" w:type="pct"/>
            <w:shd w:val="clear" w:color="auto" w:fill="auto"/>
          </w:tcPr>
          <w:p w:rsidR="00DA3EBA" w:rsidRPr="00A236F9" w:rsidRDefault="00DA3EBA" w:rsidP="00DA3EBA">
            <w:pPr>
              <w:ind w:firstLine="0"/>
              <w:rPr>
                <w:sz w:val="20"/>
                <w:szCs w:val="20"/>
              </w:rPr>
            </w:pPr>
            <w:r w:rsidRPr="00A236F9">
              <w:rPr>
                <w:sz w:val="20"/>
                <w:szCs w:val="20"/>
              </w:rPr>
              <w:t>75,263</w:t>
            </w:r>
          </w:p>
        </w:tc>
      </w:tr>
      <w:tr w:rsidR="00DA3EBA" w:rsidRPr="00A236F9" w:rsidTr="00DA3EBA">
        <w:trPr>
          <w:trHeight w:val="960"/>
        </w:trPr>
        <w:tc>
          <w:tcPr>
            <w:tcW w:w="5000" w:type="pct"/>
            <w:gridSpan w:val="8"/>
            <w:shd w:val="clear" w:color="auto" w:fill="auto"/>
          </w:tcPr>
          <w:p w:rsidR="00DA3EBA" w:rsidRPr="00A236F9" w:rsidRDefault="00DA3EBA" w:rsidP="00DA3EBA">
            <w:pPr>
              <w:ind w:firstLine="0"/>
              <w:rPr>
                <w:b/>
                <w:sz w:val="20"/>
                <w:szCs w:val="20"/>
              </w:rPr>
            </w:pPr>
            <w:r w:rsidRPr="00A236F9">
              <w:rPr>
                <w:b/>
                <w:sz w:val="20"/>
                <w:szCs w:val="20"/>
              </w:rPr>
              <w:t>МУП «Кристалл» Газовая котельная (с. Кызыл-Озек ул. Ипподромная)</w:t>
            </w: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Отопление и вентиляция</w:t>
            </w:r>
          </w:p>
        </w:tc>
        <w:tc>
          <w:tcPr>
            <w:tcW w:w="530" w:type="pct"/>
            <w:shd w:val="clear" w:color="auto" w:fill="auto"/>
            <w:vAlign w:val="center"/>
          </w:tcPr>
          <w:p w:rsidR="00DA3EBA" w:rsidRPr="00A236F9" w:rsidRDefault="00DA3EBA" w:rsidP="00DA3EBA">
            <w:pPr>
              <w:ind w:left="-113" w:right="-113" w:firstLine="0"/>
              <w:jc w:val="center"/>
              <w:rPr>
                <w:b/>
                <w:sz w:val="20"/>
                <w:szCs w:val="20"/>
              </w:rPr>
            </w:pPr>
          </w:p>
        </w:tc>
        <w:tc>
          <w:tcPr>
            <w:tcW w:w="531" w:type="pct"/>
            <w:shd w:val="clear" w:color="auto" w:fill="auto"/>
            <w:vAlign w:val="center"/>
          </w:tcPr>
          <w:p w:rsidR="00DA3EBA" w:rsidRPr="00A236F9" w:rsidRDefault="00DA3EBA" w:rsidP="00DA3EBA">
            <w:pPr>
              <w:ind w:left="-113" w:right="-113" w:firstLine="0"/>
              <w:jc w:val="center"/>
              <w:rPr>
                <w:b/>
                <w:sz w:val="20"/>
                <w:szCs w:val="20"/>
              </w:rPr>
            </w:pPr>
          </w:p>
        </w:tc>
        <w:tc>
          <w:tcPr>
            <w:tcW w:w="530" w:type="pct"/>
            <w:shd w:val="clear" w:color="auto" w:fill="auto"/>
          </w:tcPr>
          <w:p w:rsidR="00DA3EBA" w:rsidRPr="00A236F9" w:rsidRDefault="00DA3EBA" w:rsidP="00DA3EBA">
            <w:pPr>
              <w:ind w:firstLine="0"/>
              <w:rPr>
                <w:sz w:val="20"/>
                <w:szCs w:val="20"/>
              </w:rPr>
            </w:pPr>
            <w:r w:rsidRPr="00A236F9">
              <w:rPr>
                <w:sz w:val="20"/>
                <w:szCs w:val="20"/>
              </w:rPr>
              <w:t>75,263</w:t>
            </w:r>
          </w:p>
        </w:tc>
        <w:tc>
          <w:tcPr>
            <w:tcW w:w="561" w:type="pct"/>
            <w:shd w:val="clear" w:color="auto" w:fill="auto"/>
          </w:tcPr>
          <w:p w:rsidR="00DA3EBA" w:rsidRPr="00A236F9" w:rsidRDefault="00DA3EBA" w:rsidP="00DA3EBA">
            <w:pPr>
              <w:ind w:firstLine="0"/>
              <w:rPr>
                <w:sz w:val="20"/>
                <w:szCs w:val="20"/>
              </w:rPr>
            </w:pPr>
            <w:r w:rsidRPr="00A236F9">
              <w:rPr>
                <w:sz w:val="20"/>
                <w:szCs w:val="20"/>
              </w:rPr>
              <w:t>75,263</w:t>
            </w:r>
          </w:p>
        </w:tc>
        <w:tc>
          <w:tcPr>
            <w:tcW w:w="501" w:type="pct"/>
            <w:shd w:val="clear" w:color="auto" w:fill="auto"/>
          </w:tcPr>
          <w:p w:rsidR="00DA3EBA" w:rsidRPr="00A236F9" w:rsidRDefault="00DA3EBA" w:rsidP="00DA3EBA">
            <w:pPr>
              <w:ind w:firstLine="0"/>
              <w:rPr>
                <w:sz w:val="20"/>
                <w:szCs w:val="20"/>
              </w:rPr>
            </w:pPr>
            <w:r w:rsidRPr="00A236F9">
              <w:rPr>
                <w:sz w:val="20"/>
                <w:szCs w:val="20"/>
              </w:rPr>
              <w:t>75,263</w:t>
            </w:r>
          </w:p>
        </w:tc>
        <w:tc>
          <w:tcPr>
            <w:tcW w:w="531" w:type="pct"/>
            <w:shd w:val="clear" w:color="auto" w:fill="auto"/>
          </w:tcPr>
          <w:p w:rsidR="00DA3EBA" w:rsidRPr="00A236F9" w:rsidRDefault="00DA3EBA" w:rsidP="00DA3EBA">
            <w:pPr>
              <w:ind w:firstLine="0"/>
              <w:rPr>
                <w:sz w:val="20"/>
                <w:szCs w:val="20"/>
              </w:rPr>
            </w:pPr>
            <w:r w:rsidRPr="00A236F9">
              <w:rPr>
                <w:sz w:val="20"/>
                <w:szCs w:val="20"/>
              </w:rPr>
              <w:t>75,263</w:t>
            </w:r>
          </w:p>
        </w:tc>
        <w:tc>
          <w:tcPr>
            <w:tcW w:w="529" w:type="pct"/>
            <w:shd w:val="clear" w:color="auto" w:fill="auto"/>
          </w:tcPr>
          <w:p w:rsidR="00DA3EBA" w:rsidRPr="00A236F9" w:rsidRDefault="00DA3EBA" w:rsidP="00DA3EBA">
            <w:pPr>
              <w:ind w:firstLine="0"/>
              <w:rPr>
                <w:sz w:val="20"/>
                <w:szCs w:val="20"/>
              </w:rPr>
            </w:pPr>
            <w:r w:rsidRPr="00A236F9">
              <w:rPr>
                <w:sz w:val="20"/>
                <w:szCs w:val="20"/>
              </w:rPr>
              <w:t>75,263</w:t>
            </w: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Горячее водоснабжение</w:t>
            </w:r>
          </w:p>
        </w:tc>
        <w:tc>
          <w:tcPr>
            <w:tcW w:w="530" w:type="pct"/>
            <w:shd w:val="clear" w:color="auto" w:fill="auto"/>
            <w:vAlign w:val="center"/>
          </w:tcPr>
          <w:p w:rsidR="00DA3EBA" w:rsidRPr="00A236F9" w:rsidRDefault="00DA3EBA" w:rsidP="00DA3EBA">
            <w:pPr>
              <w:ind w:left="-113" w:right="-113" w:firstLine="0"/>
              <w:jc w:val="center"/>
              <w:rPr>
                <w:b/>
                <w:sz w:val="20"/>
                <w:szCs w:val="20"/>
              </w:rPr>
            </w:pPr>
          </w:p>
        </w:tc>
        <w:tc>
          <w:tcPr>
            <w:tcW w:w="531" w:type="pct"/>
            <w:shd w:val="clear" w:color="auto" w:fill="auto"/>
            <w:vAlign w:val="center"/>
          </w:tcPr>
          <w:p w:rsidR="00DA3EBA" w:rsidRPr="00A236F9" w:rsidRDefault="00DA3EBA" w:rsidP="00DA3EBA">
            <w:pPr>
              <w:ind w:left="-113" w:right="-113" w:firstLine="0"/>
              <w:jc w:val="center"/>
              <w:rPr>
                <w:b/>
                <w:sz w:val="20"/>
                <w:szCs w:val="20"/>
              </w:rPr>
            </w:pPr>
          </w:p>
        </w:tc>
        <w:tc>
          <w:tcPr>
            <w:tcW w:w="530" w:type="pct"/>
            <w:shd w:val="clear" w:color="auto" w:fill="auto"/>
          </w:tcPr>
          <w:p w:rsidR="00DA3EBA" w:rsidRPr="00A236F9" w:rsidRDefault="00DA3EBA" w:rsidP="00DA3EBA">
            <w:pPr>
              <w:ind w:firstLine="0"/>
              <w:rPr>
                <w:sz w:val="20"/>
                <w:szCs w:val="20"/>
              </w:rPr>
            </w:pPr>
          </w:p>
        </w:tc>
        <w:tc>
          <w:tcPr>
            <w:tcW w:w="561" w:type="pct"/>
            <w:shd w:val="clear" w:color="auto" w:fill="auto"/>
          </w:tcPr>
          <w:p w:rsidR="00DA3EBA" w:rsidRPr="00A236F9" w:rsidRDefault="00DA3EBA" w:rsidP="00DA3EBA">
            <w:pPr>
              <w:ind w:firstLine="0"/>
              <w:rPr>
                <w:sz w:val="20"/>
                <w:szCs w:val="20"/>
              </w:rPr>
            </w:pPr>
          </w:p>
        </w:tc>
        <w:tc>
          <w:tcPr>
            <w:tcW w:w="501" w:type="pct"/>
            <w:shd w:val="clear" w:color="auto" w:fill="auto"/>
          </w:tcPr>
          <w:p w:rsidR="00DA3EBA" w:rsidRPr="00A236F9" w:rsidRDefault="00DA3EBA" w:rsidP="00DA3EBA">
            <w:pPr>
              <w:ind w:firstLine="0"/>
              <w:rPr>
                <w:sz w:val="20"/>
                <w:szCs w:val="20"/>
              </w:rPr>
            </w:pPr>
          </w:p>
        </w:tc>
        <w:tc>
          <w:tcPr>
            <w:tcW w:w="531" w:type="pct"/>
            <w:shd w:val="clear" w:color="auto" w:fill="auto"/>
          </w:tcPr>
          <w:p w:rsidR="00DA3EBA" w:rsidRPr="00A236F9" w:rsidRDefault="00DA3EBA" w:rsidP="00DA3EBA">
            <w:pPr>
              <w:ind w:firstLine="0"/>
              <w:rPr>
                <w:sz w:val="20"/>
                <w:szCs w:val="20"/>
              </w:rPr>
            </w:pPr>
          </w:p>
        </w:tc>
        <w:tc>
          <w:tcPr>
            <w:tcW w:w="529" w:type="pct"/>
            <w:shd w:val="clear" w:color="auto" w:fill="auto"/>
          </w:tcPr>
          <w:p w:rsidR="00DA3EBA" w:rsidRPr="00A236F9" w:rsidRDefault="00DA3EBA" w:rsidP="00DA3EBA">
            <w:pPr>
              <w:ind w:firstLine="0"/>
              <w:rPr>
                <w:sz w:val="20"/>
                <w:szCs w:val="20"/>
              </w:rPr>
            </w:pP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Технологические нужды</w:t>
            </w:r>
          </w:p>
        </w:tc>
        <w:tc>
          <w:tcPr>
            <w:tcW w:w="530" w:type="pct"/>
            <w:shd w:val="clear" w:color="auto" w:fill="auto"/>
            <w:vAlign w:val="center"/>
          </w:tcPr>
          <w:p w:rsidR="00DA3EBA" w:rsidRPr="00A236F9" w:rsidRDefault="00DA3EBA" w:rsidP="00DA3EBA">
            <w:pPr>
              <w:ind w:left="-113" w:right="-113" w:firstLine="0"/>
              <w:jc w:val="center"/>
              <w:rPr>
                <w:b/>
                <w:sz w:val="20"/>
                <w:szCs w:val="20"/>
              </w:rPr>
            </w:pPr>
          </w:p>
        </w:tc>
        <w:tc>
          <w:tcPr>
            <w:tcW w:w="531" w:type="pct"/>
            <w:shd w:val="clear" w:color="auto" w:fill="auto"/>
            <w:vAlign w:val="center"/>
          </w:tcPr>
          <w:p w:rsidR="00DA3EBA" w:rsidRPr="00A236F9" w:rsidRDefault="00DA3EBA" w:rsidP="00DA3EBA">
            <w:pPr>
              <w:ind w:left="-113" w:right="-113" w:firstLine="0"/>
              <w:jc w:val="center"/>
              <w:rPr>
                <w:b/>
                <w:sz w:val="20"/>
                <w:szCs w:val="20"/>
              </w:rPr>
            </w:pPr>
          </w:p>
        </w:tc>
        <w:tc>
          <w:tcPr>
            <w:tcW w:w="530" w:type="pct"/>
            <w:shd w:val="clear" w:color="auto" w:fill="auto"/>
          </w:tcPr>
          <w:p w:rsidR="00DA3EBA" w:rsidRPr="00A236F9" w:rsidRDefault="00DA3EBA" w:rsidP="00DA3EBA">
            <w:pPr>
              <w:ind w:firstLine="0"/>
              <w:rPr>
                <w:sz w:val="20"/>
                <w:szCs w:val="20"/>
              </w:rPr>
            </w:pPr>
          </w:p>
        </w:tc>
        <w:tc>
          <w:tcPr>
            <w:tcW w:w="561" w:type="pct"/>
            <w:shd w:val="clear" w:color="auto" w:fill="auto"/>
          </w:tcPr>
          <w:p w:rsidR="00DA3EBA" w:rsidRPr="00A236F9" w:rsidRDefault="00DA3EBA" w:rsidP="00DA3EBA">
            <w:pPr>
              <w:ind w:firstLine="0"/>
              <w:rPr>
                <w:sz w:val="20"/>
                <w:szCs w:val="20"/>
              </w:rPr>
            </w:pPr>
          </w:p>
        </w:tc>
        <w:tc>
          <w:tcPr>
            <w:tcW w:w="501" w:type="pct"/>
            <w:shd w:val="clear" w:color="auto" w:fill="auto"/>
          </w:tcPr>
          <w:p w:rsidR="00DA3EBA" w:rsidRPr="00A236F9" w:rsidRDefault="00DA3EBA" w:rsidP="00DA3EBA">
            <w:pPr>
              <w:ind w:firstLine="0"/>
              <w:rPr>
                <w:sz w:val="20"/>
                <w:szCs w:val="20"/>
              </w:rPr>
            </w:pPr>
          </w:p>
        </w:tc>
        <w:tc>
          <w:tcPr>
            <w:tcW w:w="531" w:type="pct"/>
            <w:shd w:val="clear" w:color="auto" w:fill="auto"/>
          </w:tcPr>
          <w:p w:rsidR="00DA3EBA" w:rsidRPr="00A236F9" w:rsidRDefault="00DA3EBA" w:rsidP="00DA3EBA">
            <w:pPr>
              <w:ind w:firstLine="0"/>
              <w:rPr>
                <w:sz w:val="20"/>
                <w:szCs w:val="20"/>
              </w:rPr>
            </w:pPr>
          </w:p>
        </w:tc>
        <w:tc>
          <w:tcPr>
            <w:tcW w:w="529" w:type="pct"/>
            <w:shd w:val="clear" w:color="auto" w:fill="auto"/>
          </w:tcPr>
          <w:p w:rsidR="00DA3EBA" w:rsidRPr="00A236F9" w:rsidRDefault="00DA3EBA" w:rsidP="00DA3EBA">
            <w:pPr>
              <w:ind w:firstLine="0"/>
              <w:rPr>
                <w:sz w:val="20"/>
                <w:szCs w:val="20"/>
              </w:rPr>
            </w:pP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Итого по котельной</w:t>
            </w:r>
          </w:p>
        </w:tc>
        <w:tc>
          <w:tcPr>
            <w:tcW w:w="530" w:type="pct"/>
            <w:shd w:val="clear" w:color="auto" w:fill="auto"/>
            <w:vAlign w:val="center"/>
          </w:tcPr>
          <w:p w:rsidR="00DA3EBA" w:rsidRPr="00A236F9" w:rsidRDefault="00DA3EBA" w:rsidP="00DA3EBA">
            <w:pPr>
              <w:ind w:left="-113" w:right="-113" w:firstLine="0"/>
              <w:jc w:val="center"/>
              <w:rPr>
                <w:b/>
                <w:sz w:val="20"/>
                <w:szCs w:val="20"/>
              </w:rPr>
            </w:pPr>
          </w:p>
        </w:tc>
        <w:tc>
          <w:tcPr>
            <w:tcW w:w="531" w:type="pct"/>
            <w:shd w:val="clear" w:color="auto" w:fill="auto"/>
            <w:vAlign w:val="center"/>
          </w:tcPr>
          <w:p w:rsidR="00DA3EBA" w:rsidRPr="00A236F9" w:rsidRDefault="00DA3EBA" w:rsidP="00DA3EBA">
            <w:pPr>
              <w:ind w:left="-113" w:right="-113" w:firstLine="0"/>
              <w:jc w:val="center"/>
              <w:rPr>
                <w:b/>
                <w:sz w:val="20"/>
                <w:szCs w:val="20"/>
              </w:rPr>
            </w:pPr>
          </w:p>
        </w:tc>
        <w:tc>
          <w:tcPr>
            <w:tcW w:w="530" w:type="pct"/>
            <w:shd w:val="clear" w:color="auto" w:fill="auto"/>
          </w:tcPr>
          <w:p w:rsidR="00DA3EBA" w:rsidRPr="00A236F9" w:rsidRDefault="00DA3EBA" w:rsidP="00DA3EBA">
            <w:pPr>
              <w:ind w:firstLine="0"/>
              <w:rPr>
                <w:sz w:val="20"/>
                <w:szCs w:val="20"/>
              </w:rPr>
            </w:pPr>
            <w:r w:rsidRPr="00A236F9">
              <w:rPr>
                <w:sz w:val="20"/>
                <w:szCs w:val="20"/>
              </w:rPr>
              <w:t>75,263</w:t>
            </w:r>
          </w:p>
        </w:tc>
        <w:tc>
          <w:tcPr>
            <w:tcW w:w="561" w:type="pct"/>
            <w:shd w:val="clear" w:color="auto" w:fill="auto"/>
          </w:tcPr>
          <w:p w:rsidR="00DA3EBA" w:rsidRPr="00A236F9" w:rsidRDefault="00DA3EBA" w:rsidP="00DA3EBA">
            <w:pPr>
              <w:ind w:firstLine="0"/>
              <w:rPr>
                <w:sz w:val="20"/>
                <w:szCs w:val="20"/>
              </w:rPr>
            </w:pPr>
            <w:r w:rsidRPr="00A236F9">
              <w:rPr>
                <w:sz w:val="20"/>
                <w:szCs w:val="20"/>
              </w:rPr>
              <w:t>75,263</w:t>
            </w:r>
          </w:p>
        </w:tc>
        <w:tc>
          <w:tcPr>
            <w:tcW w:w="501" w:type="pct"/>
            <w:shd w:val="clear" w:color="auto" w:fill="auto"/>
          </w:tcPr>
          <w:p w:rsidR="00DA3EBA" w:rsidRPr="00A236F9" w:rsidRDefault="00DA3EBA" w:rsidP="00DA3EBA">
            <w:pPr>
              <w:ind w:firstLine="0"/>
              <w:rPr>
                <w:sz w:val="20"/>
                <w:szCs w:val="20"/>
              </w:rPr>
            </w:pPr>
            <w:r w:rsidRPr="00A236F9">
              <w:rPr>
                <w:sz w:val="20"/>
                <w:szCs w:val="20"/>
              </w:rPr>
              <w:t>75,263</w:t>
            </w:r>
          </w:p>
        </w:tc>
        <w:tc>
          <w:tcPr>
            <w:tcW w:w="531" w:type="pct"/>
            <w:shd w:val="clear" w:color="auto" w:fill="auto"/>
          </w:tcPr>
          <w:p w:rsidR="00DA3EBA" w:rsidRPr="00A236F9" w:rsidRDefault="00DA3EBA" w:rsidP="00DA3EBA">
            <w:pPr>
              <w:ind w:firstLine="0"/>
              <w:rPr>
                <w:sz w:val="20"/>
                <w:szCs w:val="20"/>
              </w:rPr>
            </w:pPr>
            <w:r w:rsidRPr="00A236F9">
              <w:rPr>
                <w:sz w:val="20"/>
                <w:szCs w:val="20"/>
              </w:rPr>
              <w:t>75,263</w:t>
            </w:r>
          </w:p>
        </w:tc>
        <w:tc>
          <w:tcPr>
            <w:tcW w:w="529" w:type="pct"/>
            <w:shd w:val="clear" w:color="auto" w:fill="auto"/>
          </w:tcPr>
          <w:p w:rsidR="00DA3EBA" w:rsidRPr="00A236F9" w:rsidRDefault="00DA3EBA" w:rsidP="00DA3EBA">
            <w:pPr>
              <w:ind w:firstLine="0"/>
              <w:rPr>
                <w:sz w:val="20"/>
                <w:szCs w:val="20"/>
              </w:rPr>
            </w:pPr>
            <w:r w:rsidRPr="00A236F9">
              <w:rPr>
                <w:sz w:val="20"/>
                <w:szCs w:val="20"/>
              </w:rPr>
              <w:t>75,263</w:t>
            </w:r>
          </w:p>
        </w:tc>
      </w:tr>
      <w:tr w:rsidR="00DA3EBA" w:rsidRPr="00A236F9" w:rsidTr="00DA3EBA">
        <w:trPr>
          <w:trHeight w:val="960"/>
        </w:trPr>
        <w:tc>
          <w:tcPr>
            <w:tcW w:w="5000" w:type="pct"/>
            <w:gridSpan w:val="8"/>
            <w:shd w:val="clear" w:color="auto" w:fill="auto"/>
          </w:tcPr>
          <w:p w:rsidR="00DA3EBA" w:rsidRPr="00A236F9" w:rsidRDefault="00DA3EBA" w:rsidP="00DA3EBA">
            <w:pPr>
              <w:ind w:firstLine="0"/>
              <w:rPr>
                <w:b/>
                <w:sz w:val="20"/>
                <w:szCs w:val="20"/>
              </w:rPr>
            </w:pPr>
            <w:r w:rsidRPr="00A236F9">
              <w:rPr>
                <w:b/>
                <w:sz w:val="20"/>
                <w:szCs w:val="20"/>
              </w:rPr>
              <w:t>МУП «Кристалл» Угольная  котельная (с. Средний сайдыс С. Суразакова 2)</w:t>
            </w: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Отопление и вентиляция</w:t>
            </w:r>
          </w:p>
        </w:tc>
        <w:tc>
          <w:tcPr>
            <w:tcW w:w="530" w:type="pct"/>
            <w:shd w:val="clear" w:color="auto" w:fill="auto"/>
          </w:tcPr>
          <w:p w:rsidR="00DA3EBA" w:rsidRPr="00A236F9" w:rsidRDefault="00DA3EBA" w:rsidP="00DA3EBA">
            <w:pPr>
              <w:ind w:firstLine="0"/>
              <w:rPr>
                <w:sz w:val="20"/>
                <w:szCs w:val="20"/>
              </w:rPr>
            </w:pPr>
            <w:r w:rsidRPr="00A236F9">
              <w:rPr>
                <w:sz w:val="20"/>
                <w:szCs w:val="20"/>
              </w:rPr>
              <w:t>274,786</w:t>
            </w:r>
          </w:p>
        </w:tc>
        <w:tc>
          <w:tcPr>
            <w:tcW w:w="531" w:type="pct"/>
            <w:shd w:val="clear" w:color="auto" w:fill="auto"/>
          </w:tcPr>
          <w:p w:rsidR="00DA3EBA" w:rsidRPr="00A236F9" w:rsidRDefault="00DA3EBA" w:rsidP="00DA3EBA">
            <w:pPr>
              <w:ind w:firstLine="0"/>
              <w:rPr>
                <w:sz w:val="20"/>
                <w:szCs w:val="20"/>
              </w:rPr>
            </w:pPr>
            <w:r w:rsidRPr="00A236F9">
              <w:rPr>
                <w:sz w:val="20"/>
                <w:szCs w:val="20"/>
              </w:rPr>
              <w:t>218,602</w:t>
            </w:r>
          </w:p>
        </w:tc>
        <w:tc>
          <w:tcPr>
            <w:tcW w:w="530" w:type="pct"/>
            <w:shd w:val="clear" w:color="auto" w:fill="auto"/>
          </w:tcPr>
          <w:p w:rsidR="00DA3EBA" w:rsidRPr="00A236F9" w:rsidRDefault="00DA3EBA" w:rsidP="00DA3EBA">
            <w:pPr>
              <w:ind w:firstLine="0"/>
              <w:rPr>
                <w:sz w:val="20"/>
                <w:szCs w:val="20"/>
              </w:rPr>
            </w:pPr>
            <w:r w:rsidRPr="00A236F9">
              <w:rPr>
                <w:sz w:val="20"/>
                <w:szCs w:val="20"/>
              </w:rPr>
              <w:t>159,425</w:t>
            </w:r>
          </w:p>
        </w:tc>
        <w:tc>
          <w:tcPr>
            <w:tcW w:w="561" w:type="pct"/>
            <w:shd w:val="clear" w:color="auto" w:fill="auto"/>
          </w:tcPr>
          <w:p w:rsidR="00DA3EBA" w:rsidRPr="00A236F9" w:rsidRDefault="00DA3EBA" w:rsidP="00DA3EBA">
            <w:pPr>
              <w:ind w:firstLine="0"/>
              <w:rPr>
                <w:sz w:val="20"/>
                <w:szCs w:val="20"/>
              </w:rPr>
            </w:pPr>
            <w:r w:rsidRPr="00A236F9">
              <w:rPr>
                <w:sz w:val="20"/>
                <w:szCs w:val="20"/>
              </w:rPr>
              <w:t>217,604</w:t>
            </w:r>
          </w:p>
        </w:tc>
        <w:tc>
          <w:tcPr>
            <w:tcW w:w="501" w:type="pct"/>
            <w:shd w:val="clear" w:color="auto" w:fill="auto"/>
          </w:tcPr>
          <w:p w:rsidR="00DA3EBA" w:rsidRPr="00A236F9" w:rsidRDefault="00DA3EBA" w:rsidP="00DA3EBA">
            <w:pPr>
              <w:ind w:firstLine="0"/>
              <w:rPr>
                <w:sz w:val="20"/>
                <w:szCs w:val="20"/>
              </w:rPr>
            </w:pPr>
            <w:r w:rsidRPr="00A236F9">
              <w:rPr>
                <w:sz w:val="20"/>
                <w:szCs w:val="20"/>
              </w:rPr>
              <w:t>217,604</w:t>
            </w:r>
          </w:p>
        </w:tc>
        <w:tc>
          <w:tcPr>
            <w:tcW w:w="531" w:type="pct"/>
            <w:shd w:val="clear" w:color="auto" w:fill="auto"/>
          </w:tcPr>
          <w:p w:rsidR="00DA3EBA" w:rsidRPr="00A236F9" w:rsidRDefault="00DA3EBA" w:rsidP="00DA3EBA">
            <w:pPr>
              <w:ind w:firstLine="0"/>
              <w:rPr>
                <w:sz w:val="20"/>
                <w:szCs w:val="20"/>
              </w:rPr>
            </w:pPr>
            <w:r w:rsidRPr="00A236F9">
              <w:rPr>
                <w:sz w:val="20"/>
                <w:szCs w:val="20"/>
              </w:rPr>
              <w:t>217,604</w:t>
            </w:r>
          </w:p>
        </w:tc>
        <w:tc>
          <w:tcPr>
            <w:tcW w:w="529" w:type="pct"/>
            <w:shd w:val="clear" w:color="auto" w:fill="auto"/>
          </w:tcPr>
          <w:p w:rsidR="00DA3EBA" w:rsidRPr="00A236F9" w:rsidRDefault="00DA3EBA" w:rsidP="00DA3EBA">
            <w:pPr>
              <w:ind w:firstLine="0"/>
              <w:rPr>
                <w:sz w:val="20"/>
                <w:szCs w:val="20"/>
              </w:rPr>
            </w:pPr>
            <w:r w:rsidRPr="00A236F9">
              <w:rPr>
                <w:sz w:val="20"/>
                <w:szCs w:val="20"/>
              </w:rPr>
              <w:t>217,604</w:t>
            </w: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Горячее водоснабжение</w:t>
            </w:r>
          </w:p>
        </w:tc>
        <w:tc>
          <w:tcPr>
            <w:tcW w:w="530" w:type="pct"/>
            <w:shd w:val="clear" w:color="auto" w:fill="auto"/>
            <w:vAlign w:val="center"/>
          </w:tcPr>
          <w:p w:rsidR="00DA3EBA" w:rsidRPr="00A236F9" w:rsidRDefault="00DA3EBA" w:rsidP="00DA3EBA">
            <w:pPr>
              <w:ind w:left="-113" w:right="-113" w:firstLine="0"/>
              <w:jc w:val="center"/>
              <w:rPr>
                <w:b/>
                <w:sz w:val="20"/>
                <w:szCs w:val="20"/>
              </w:rPr>
            </w:pPr>
          </w:p>
        </w:tc>
        <w:tc>
          <w:tcPr>
            <w:tcW w:w="531" w:type="pct"/>
            <w:shd w:val="clear" w:color="auto" w:fill="auto"/>
            <w:vAlign w:val="center"/>
          </w:tcPr>
          <w:p w:rsidR="00DA3EBA" w:rsidRPr="00A236F9" w:rsidRDefault="00DA3EBA" w:rsidP="00DA3EBA">
            <w:pPr>
              <w:ind w:left="-113" w:right="-113" w:firstLine="0"/>
              <w:jc w:val="center"/>
              <w:rPr>
                <w:b/>
                <w:sz w:val="20"/>
                <w:szCs w:val="20"/>
              </w:rPr>
            </w:pPr>
          </w:p>
        </w:tc>
        <w:tc>
          <w:tcPr>
            <w:tcW w:w="530" w:type="pct"/>
            <w:shd w:val="clear" w:color="auto" w:fill="auto"/>
          </w:tcPr>
          <w:p w:rsidR="00DA3EBA" w:rsidRPr="00A236F9" w:rsidRDefault="00DA3EBA" w:rsidP="00DA3EBA">
            <w:pPr>
              <w:ind w:firstLine="0"/>
              <w:rPr>
                <w:sz w:val="20"/>
                <w:szCs w:val="20"/>
              </w:rPr>
            </w:pPr>
          </w:p>
        </w:tc>
        <w:tc>
          <w:tcPr>
            <w:tcW w:w="561" w:type="pct"/>
            <w:shd w:val="clear" w:color="auto" w:fill="auto"/>
          </w:tcPr>
          <w:p w:rsidR="00DA3EBA" w:rsidRPr="00A236F9" w:rsidRDefault="00DA3EBA" w:rsidP="00DA3EBA">
            <w:pPr>
              <w:ind w:firstLine="0"/>
              <w:rPr>
                <w:sz w:val="20"/>
                <w:szCs w:val="20"/>
              </w:rPr>
            </w:pPr>
          </w:p>
        </w:tc>
        <w:tc>
          <w:tcPr>
            <w:tcW w:w="501" w:type="pct"/>
            <w:shd w:val="clear" w:color="auto" w:fill="auto"/>
          </w:tcPr>
          <w:p w:rsidR="00DA3EBA" w:rsidRPr="00A236F9" w:rsidRDefault="00DA3EBA" w:rsidP="00DA3EBA">
            <w:pPr>
              <w:ind w:firstLine="0"/>
              <w:rPr>
                <w:sz w:val="20"/>
                <w:szCs w:val="20"/>
              </w:rPr>
            </w:pPr>
          </w:p>
        </w:tc>
        <w:tc>
          <w:tcPr>
            <w:tcW w:w="531" w:type="pct"/>
            <w:shd w:val="clear" w:color="auto" w:fill="auto"/>
          </w:tcPr>
          <w:p w:rsidR="00DA3EBA" w:rsidRPr="00A236F9" w:rsidRDefault="00DA3EBA" w:rsidP="00DA3EBA">
            <w:pPr>
              <w:ind w:firstLine="0"/>
              <w:rPr>
                <w:sz w:val="20"/>
                <w:szCs w:val="20"/>
              </w:rPr>
            </w:pPr>
          </w:p>
        </w:tc>
        <w:tc>
          <w:tcPr>
            <w:tcW w:w="529" w:type="pct"/>
            <w:shd w:val="clear" w:color="auto" w:fill="auto"/>
          </w:tcPr>
          <w:p w:rsidR="00DA3EBA" w:rsidRPr="00A236F9" w:rsidRDefault="00DA3EBA" w:rsidP="00DA3EBA">
            <w:pPr>
              <w:ind w:firstLine="0"/>
              <w:rPr>
                <w:sz w:val="20"/>
                <w:szCs w:val="20"/>
              </w:rPr>
            </w:pP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Технологические нужды</w:t>
            </w:r>
          </w:p>
        </w:tc>
        <w:tc>
          <w:tcPr>
            <w:tcW w:w="530" w:type="pct"/>
            <w:shd w:val="clear" w:color="auto" w:fill="auto"/>
            <w:vAlign w:val="center"/>
          </w:tcPr>
          <w:p w:rsidR="00DA3EBA" w:rsidRPr="00A236F9" w:rsidRDefault="00DA3EBA" w:rsidP="00DA3EBA">
            <w:pPr>
              <w:ind w:left="-113" w:right="-113" w:firstLine="0"/>
              <w:jc w:val="center"/>
              <w:rPr>
                <w:b/>
                <w:sz w:val="20"/>
                <w:szCs w:val="20"/>
              </w:rPr>
            </w:pPr>
          </w:p>
        </w:tc>
        <w:tc>
          <w:tcPr>
            <w:tcW w:w="531" w:type="pct"/>
            <w:shd w:val="clear" w:color="auto" w:fill="auto"/>
            <w:vAlign w:val="center"/>
          </w:tcPr>
          <w:p w:rsidR="00DA3EBA" w:rsidRPr="00A236F9" w:rsidRDefault="00DA3EBA" w:rsidP="00DA3EBA">
            <w:pPr>
              <w:ind w:left="-113" w:right="-113" w:firstLine="0"/>
              <w:jc w:val="center"/>
              <w:rPr>
                <w:b/>
                <w:sz w:val="20"/>
                <w:szCs w:val="20"/>
              </w:rPr>
            </w:pPr>
          </w:p>
        </w:tc>
        <w:tc>
          <w:tcPr>
            <w:tcW w:w="530" w:type="pct"/>
            <w:shd w:val="clear" w:color="auto" w:fill="auto"/>
          </w:tcPr>
          <w:p w:rsidR="00DA3EBA" w:rsidRPr="00A236F9" w:rsidRDefault="00DA3EBA" w:rsidP="00DA3EBA">
            <w:pPr>
              <w:ind w:firstLine="0"/>
              <w:rPr>
                <w:sz w:val="20"/>
                <w:szCs w:val="20"/>
              </w:rPr>
            </w:pPr>
          </w:p>
        </w:tc>
        <w:tc>
          <w:tcPr>
            <w:tcW w:w="561" w:type="pct"/>
            <w:shd w:val="clear" w:color="auto" w:fill="auto"/>
          </w:tcPr>
          <w:p w:rsidR="00DA3EBA" w:rsidRPr="00A236F9" w:rsidRDefault="00DA3EBA" w:rsidP="00DA3EBA">
            <w:pPr>
              <w:ind w:firstLine="0"/>
              <w:rPr>
                <w:sz w:val="20"/>
                <w:szCs w:val="20"/>
              </w:rPr>
            </w:pPr>
          </w:p>
        </w:tc>
        <w:tc>
          <w:tcPr>
            <w:tcW w:w="501" w:type="pct"/>
            <w:shd w:val="clear" w:color="auto" w:fill="auto"/>
          </w:tcPr>
          <w:p w:rsidR="00DA3EBA" w:rsidRPr="00A236F9" w:rsidRDefault="00DA3EBA" w:rsidP="00DA3EBA">
            <w:pPr>
              <w:ind w:firstLine="0"/>
              <w:rPr>
                <w:sz w:val="20"/>
                <w:szCs w:val="20"/>
              </w:rPr>
            </w:pPr>
          </w:p>
        </w:tc>
        <w:tc>
          <w:tcPr>
            <w:tcW w:w="531" w:type="pct"/>
            <w:shd w:val="clear" w:color="auto" w:fill="auto"/>
          </w:tcPr>
          <w:p w:rsidR="00DA3EBA" w:rsidRPr="00A236F9" w:rsidRDefault="00DA3EBA" w:rsidP="00DA3EBA">
            <w:pPr>
              <w:ind w:firstLine="0"/>
              <w:rPr>
                <w:sz w:val="20"/>
                <w:szCs w:val="20"/>
              </w:rPr>
            </w:pPr>
          </w:p>
        </w:tc>
        <w:tc>
          <w:tcPr>
            <w:tcW w:w="529" w:type="pct"/>
            <w:shd w:val="clear" w:color="auto" w:fill="auto"/>
          </w:tcPr>
          <w:p w:rsidR="00DA3EBA" w:rsidRPr="00A236F9" w:rsidRDefault="00DA3EBA" w:rsidP="00DA3EBA">
            <w:pPr>
              <w:ind w:firstLine="0"/>
              <w:rPr>
                <w:sz w:val="20"/>
                <w:szCs w:val="20"/>
              </w:rPr>
            </w:pPr>
          </w:p>
        </w:tc>
      </w:tr>
      <w:tr w:rsidR="00DA3EBA" w:rsidRPr="00A236F9" w:rsidTr="00CE29C9">
        <w:trPr>
          <w:trHeight w:val="960"/>
        </w:trPr>
        <w:tc>
          <w:tcPr>
            <w:tcW w:w="1287" w:type="pct"/>
            <w:shd w:val="clear" w:color="auto" w:fill="auto"/>
          </w:tcPr>
          <w:p w:rsidR="00DA3EBA" w:rsidRPr="00A236F9" w:rsidRDefault="00DA3EBA" w:rsidP="00DA3EBA">
            <w:pPr>
              <w:ind w:firstLine="0"/>
              <w:rPr>
                <w:sz w:val="20"/>
                <w:szCs w:val="20"/>
              </w:rPr>
            </w:pPr>
            <w:r w:rsidRPr="00A236F9">
              <w:rPr>
                <w:sz w:val="20"/>
                <w:szCs w:val="20"/>
              </w:rPr>
              <w:t>Итого по котельной</w:t>
            </w:r>
          </w:p>
        </w:tc>
        <w:tc>
          <w:tcPr>
            <w:tcW w:w="530" w:type="pct"/>
            <w:shd w:val="clear" w:color="auto" w:fill="auto"/>
          </w:tcPr>
          <w:p w:rsidR="00DA3EBA" w:rsidRPr="00A236F9" w:rsidRDefault="00DA3EBA" w:rsidP="00DA3EBA">
            <w:pPr>
              <w:ind w:firstLine="0"/>
              <w:rPr>
                <w:sz w:val="20"/>
                <w:szCs w:val="20"/>
              </w:rPr>
            </w:pPr>
            <w:r w:rsidRPr="00A236F9">
              <w:rPr>
                <w:sz w:val="20"/>
                <w:szCs w:val="20"/>
              </w:rPr>
              <w:t>274,786</w:t>
            </w:r>
          </w:p>
        </w:tc>
        <w:tc>
          <w:tcPr>
            <w:tcW w:w="531" w:type="pct"/>
            <w:shd w:val="clear" w:color="auto" w:fill="auto"/>
          </w:tcPr>
          <w:p w:rsidR="00DA3EBA" w:rsidRPr="00A236F9" w:rsidRDefault="00DA3EBA" w:rsidP="00DA3EBA">
            <w:pPr>
              <w:ind w:firstLine="0"/>
              <w:rPr>
                <w:sz w:val="20"/>
                <w:szCs w:val="20"/>
              </w:rPr>
            </w:pPr>
            <w:r w:rsidRPr="00A236F9">
              <w:rPr>
                <w:sz w:val="20"/>
                <w:szCs w:val="20"/>
              </w:rPr>
              <w:t>218,602</w:t>
            </w:r>
          </w:p>
        </w:tc>
        <w:tc>
          <w:tcPr>
            <w:tcW w:w="530" w:type="pct"/>
            <w:shd w:val="clear" w:color="auto" w:fill="auto"/>
          </w:tcPr>
          <w:p w:rsidR="00DA3EBA" w:rsidRPr="00A236F9" w:rsidRDefault="00DA3EBA" w:rsidP="00DA3EBA">
            <w:pPr>
              <w:ind w:firstLine="0"/>
              <w:rPr>
                <w:sz w:val="20"/>
                <w:szCs w:val="20"/>
              </w:rPr>
            </w:pPr>
            <w:r w:rsidRPr="00A236F9">
              <w:rPr>
                <w:sz w:val="20"/>
                <w:szCs w:val="20"/>
              </w:rPr>
              <w:t>159,425</w:t>
            </w:r>
          </w:p>
        </w:tc>
        <w:tc>
          <w:tcPr>
            <w:tcW w:w="561" w:type="pct"/>
            <w:shd w:val="clear" w:color="auto" w:fill="auto"/>
          </w:tcPr>
          <w:p w:rsidR="00DA3EBA" w:rsidRPr="00A236F9" w:rsidRDefault="00DA3EBA" w:rsidP="00DA3EBA">
            <w:pPr>
              <w:ind w:firstLine="0"/>
              <w:rPr>
                <w:sz w:val="20"/>
                <w:szCs w:val="20"/>
              </w:rPr>
            </w:pPr>
            <w:r w:rsidRPr="00A236F9">
              <w:rPr>
                <w:sz w:val="20"/>
                <w:szCs w:val="20"/>
              </w:rPr>
              <w:t>217,604</w:t>
            </w:r>
          </w:p>
        </w:tc>
        <w:tc>
          <w:tcPr>
            <w:tcW w:w="501" w:type="pct"/>
            <w:shd w:val="clear" w:color="auto" w:fill="auto"/>
          </w:tcPr>
          <w:p w:rsidR="00DA3EBA" w:rsidRPr="00A236F9" w:rsidRDefault="00DA3EBA" w:rsidP="00DA3EBA">
            <w:pPr>
              <w:ind w:firstLine="0"/>
              <w:rPr>
                <w:sz w:val="20"/>
                <w:szCs w:val="20"/>
              </w:rPr>
            </w:pPr>
            <w:r w:rsidRPr="00A236F9">
              <w:rPr>
                <w:sz w:val="20"/>
                <w:szCs w:val="20"/>
              </w:rPr>
              <w:t>217,604</w:t>
            </w:r>
          </w:p>
        </w:tc>
        <w:tc>
          <w:tcPr>
            <w:tcW w:w="531" w:type="pct"/>
            <w:shd w:val="clear" w:color="auto" w:fill="auto"/>
          </w:tcPr>
          <w:p w:rsidR="00DA3EBA" w:rsidRPr="00A236F9" w:rsidRDefault="00DA3EBA" w:rsidP="00DA3EBA">
            <w:pPr>
              <w:ind w:firstLine="0"/>
              <w:rPr>
                <w:sz w:val="20"/>
                <w:szCs w:val="20"/>
              </w:rPr>
            </w:pPr>
            <w:r w:rsidRPr="00A236F9">
              <w:rPr>
                <w:sz w:val="20"/>
                <w:szCs w:val="20"/>
              </w:rPr>
              <w:t>217,604</w:t>
            </w:r>
          </w:p>
        </w:tc>
        <w:tc>
          <w:tcPr>
            <w:tcW w:w="529" w:type="pct"/>
            <w:shd w:val="clear" w:color="auto" w:fill="auto"/>
          </w:tcPr>
          <w:p w:rsidR="00DA3EBA" w:rsidRPr="00A236F9" w:rsidRDefault="00DA3EBA" w:rsidP="00DA3EBA">
            <w:pPr>
              <w:ind w:firstLine="0"/>
              <w:rPr>
                <w:sz w:val="20"/>
                <w:szCs w:val="20"/>
              </w:rPr>
            </w:pPr>
            <w:r w:rsidRPr="00A236F9">
              <w:rPr>
                <w:sz w:val="20"/>
                <w:szCs w:val="20"/>
              </w:rPr>
              <w:t>217,604</w:t>
            </w:r>
          </w:p>
        </w:tc>
      </w:tr>
    </w:tbl>
    <w:p w:rsidR="0094165D" w:rsidRPr="00AC2338" w:rsidRDefault="0094165D" w:rsidP="00A236F9">
      <w:pPr>
        <w:pStyle w:val="1"/>
        <w:numPr>
          <w:ilvl w:val="1"/>
          <w:numId w:val="3"/>
        </w:numPr>
        <w:ind w:left="142" w:firstLine="567"/>
        <w:jc w:val="center"/>
        <w:rPr>
          <w:szCs w:val="28"/>
        </w:rPr>
      </w:pPr>
      <w:bookmarkStart w:id="12" w:name="_Toc185441717"/>
      <w:r w:rsidRPr="00AC2338">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C43993" w:rsidRPr="00AC2338">
        <w:rPr>
          <w:szCs w:val="28"/>
        </w:rPr>
        <w:t>,</w:t>
      </w:r>
      <w:r w:rsidRPr="00AC2338">
        <w:rPr>
          <w:szCs w:val="28"/>
        </w:rPr>
        <w:t xml:space="preserve"> </w:t>
      </w:r>
      <w:r w:rsidR="00C43993" w:rsidRPr="00AC2338">
        <w:rPr>
          <w:szCs w:val="28"/>
        </w:rPr>
        <w:t>на каждом этапе</w:t>
      </w:r>
      <w:bookmarkEnd w:id="12"/>
    </w:p>
    <w:p w:rsidR="0094165D" w:rsidRPr="00AC2338" w:rsidRDefault="0094165D" w:rsidP="00F76B93">
      <w:r w:rsidRPr="00AC2338">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w:t>
      </w:r>
      <w:r w:rsidR="00876C0A" w:rsidRPr="00AC2338">
        <w:t>20</w:t>
      </w:r>
      <w:r w:rsidR="00F76B93" w:rsidRPr="00AC2338">
        <w:t>31</w:t>
      </w:r>
      <w:r w:rsidRPr="00AC2338">
        <w:t xml:space="preserve"> года. </w:t>
      </w:r>
    </w:p>
    <w:p w:rsidR="0094165D" w:rsidRPr="00AC2338" w:rsidRDefault="0094165D" w:rsidP="00A236F9">
      <w:pPr>
        <w:pStyle w:val="1"/>
        <w:numPr>
          <w:ilvl w:val="1"/>
          <w:numId w:val="3"/>
        </w:numPr>
        <w:ind w:left="0" w:firstLine="709"/>
        <w:jc w:val="center"/>
        <w:rPr>
          <w:szCs w:val="28"/>
        </w:rPr>
      </w:pPr>
      <w:bookmarkStart w:id="13" w:name="_Toc185441718"/>
      <w:r w:rsidRPr="00AC2338">
        <w:rPr>
          <w:szCs w:val="28"/>
        </w:rPr>
        <w:lastRenderedPageBreak/>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3"/>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154D65" w:rsidRPr="00AC2338" w:rsidRDefault="00FF1082" w:rsidP="00154D65">
      <w:pPr>
        <w:pStyle w:val="Default"/>
        <w:jc w:val="center"/>
      </w:pPr>
      <w:r w:rsidRPr="00AC2338">
        <w:rPr>
          <w:noProof/>
        </w:rPr>
        <w:drawing>
          <wp:inline distT="0" distB="0" distL="0" distR="0">
            <wp:extent cx="790575" cy="52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00154D65" w:rsidRPr="00AC2338">
        <w:t xml:space="preserve"> (</w:t>
      </w:r>
      <w:r w:rsidR="00154D65" w:rsidRPr="00AC2338">
        <w:rPr>
          <w:rFonts w:ascii="Times New Roman" w:hAnsi="Times New Roman" w:cs="Times New Roman"/>
          <w:color w:val="auto"/>
          <w:sz w:val="28"/>
          <w:szCs w:val="26"/>
          <w:lang w:eastAsia="zh-CN"/>
        </w:rPr>
        <w:t>Гкал/ч/га)</w:t>
      </w:r>
      <w:r w:rsidR="00154D65" w:rsidRPr="00AC2338">
        <w:t xml:space="preserve">, </w:t>
      </w:r>
    </w:p>
    <w:p w:rsidR="0094165D" w:rsidRPr="00AC2338" w:rsidRDefault="0094165D" w:rsidP="00154D65">
      <w:pPr>
        <w:pStyle w:val="Default"/>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где:</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noProof/>
        </w:rPr>
        <w:drawing>
          <wp:inline distT="0" distB="0" distL="0" distR="0">
            <wp:extent cx="314325" cy="29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154D65" w:rsidRPr="00AC2338">
        <w:t xml:space="preserve"> </w:t>
      </w:r>
      <w:r w:rsidR="0094165D" w:rsidRPr="00AC2338">
        <w:rPr>
          <w:rFonts w:ascii="Times New Roman" w:hAnsi="Times New Roman" w:cs="Times New Roman"/>
          <w:color w:val="auto"/>
          <w:sz w:val="28"/>
          <w:szCs w:val="26"/>
          <w:lang w:eastAsia="zh-CN"/>
        </w:rPr>
        <w:t>- суммарная тепловая нагрузка в зоне действия j-того источника тепловой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энергии (системы теплоснабжения) в ретроспективный период, Гкал/ч;</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30480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 площадь зоны действия j-того источника тепловой энергии, установленной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по конечным точкам тепловых сетей, обеспечивающих циркуляцию теплоносителя</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для передачи тепловой энергии от источника к потребителю, га;</w:t>
      </w:r>
    </w:p>
    <w:p w:rsidR="0094165D" w:rsidRPr="00AC2338" w:rsidRDefault="0094165D"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i/>
          <w:color w:val="auto"/>
          <w:sz w:val="28"/>
          <w:szCs w:val="26"/>
          <w:lang w:eastAsia="zh-CN"/>
        </w:rPr>
        <w:t>A</w:t>
      </w:r>
      <w:r w:rsidRPr="00AC2338">
        <w:rPr>
          <w:rFonts w:ascii="Times New Roman" w:hAnsi="Times New Roman" w:cs="Times New Roman"/>
          <w:color w:val="auto"/>
          <w:sz w:val="28"/>
          <w:szCs w:val="26"/>
          <w:lang w:eastAsia="zh-CN"/>
        </w:rPr>
        <w:t xml:space="preserve"> - год актуализации схемы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системы теплоснаб</w:t>
      </w:r>
      <w:r w:rsidR="00154D65" w:rsidRPr="00AC2338">
        <w:rPr>
          <w:rFonts w:ascii="Times New Roman" w:hAnsi="Times New Roman" w:cs="Times New Roman"/>
          <w:color w:val="auto"/>
          <w:sz w:val="28"/>
          <w:szCs w:val="26"/>
          <w:lang w:eastAsia="zh-CN"/>
        </w:rPr>
        <w:t>жения по состоянию на год актуа</w:t>
      </w:r>
      <w:r w:rsidRPr="00AC2338">
        <w:rPr>
          <w:rFonts w:ascii="Times New Roman" w:hAnsi="Times New Roman" w:cs="Times New Roman"/>
          <w:color w:val="auto"/>
          <w:sz w:val="28"/>
          <w:szCs w:val="26"/>
          <w:lang w:eastAsia="zh-CN"/>
        </w:rPr>
        <w:t>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системы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по поселению,</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городскому округу, городу федерального значения должна определяться как частное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от деления расчетной тепловой нагрузки потребителей, присоединенных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всех систем теплоснабжения, действующих в поселении, городском округе,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городе федерального значения, на площадь застроенной территории (по данным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утвержденного генерального плана поселения, гор</w:t>
      </w:r>
      <w:r w:rsidR="00154D65" w:rsidRPr="00AC2338">
        <w:rPr>
          <w:rFonts w:ascii="Times New Roman" w:hAnsi="Times New Roman" w:cs="Times New Roman"/>
          <w:color w:val="auto"/>
          <w:sz w:val="28"/>
          <w:szCs w:val="26"/>
          <w:lang w:eastAsia="zh-CN"/>
        </w:rPr>
        <w:t>одского округа, города федераль</w:t>
      </w:r>
      <w:r w:rsidRPr="00AC2338">
        <w:rPr>
          <w:rFonts w:ascii="Times New Roman" w:hAnsi="Times New Roman" w:cs="Times New Roman"/>
          <w:color w:val="auto"/>
          <w:sz w:val="28"/>
          <w:szCs w:val="26"/>
          <w:lang w:eastAsia="zh-CN"/>
        </w:rPr>
        <w:t>ного значения).</w:t>
      </w:r>
    </w:p>
    <w:p w:rsidR="0094165D" w:rsidRPr="00AC2338" w:rsidRDefault="0094165D"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Перспективное изменение средневзвешенной плотности тепловой нагрузки в</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зоне действи</w:t>
      </w:r>
      <w:r w:rsidR="00970081" w:rsidRPr="00AC2338">
        <w:rPr>
          <w:rFonts w:ascii="Times New Roman" w:hAnsi="Times New Roman" w:cs="Times New Roman"/>
          <w:color w:val="auto"/>
          <w:sz w:val="28"/>
          <w:szCs w:val="26"/>
          <w:lang w:eastAsia="zh-CN"/>
        </w:rPr>
        <w:t>я j-той системы теплоснабжения в</w:t>
      </w:r>
      <w:r w:rsidRPr="00AC2338">
        <w:rPr>
          <w:rFonts w:ascii="Times New Roman" w:hAnsi="Times New Roman" w:cs="Times New Roman"/>
          <w:color w:val="auto"/>
          <w:sz w:val="28"/>
          <w:szCs w:val="26"/>
          <w:lang w:eastAsia="zh-CN"/>
        </w:rPr>
        <w:t>ычисля</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тся</w:t>
      </w:r>
      <w:r w:rsidR="00970081" w:rsidRPr="00AC2338">
        <w:rPr>
          <w:rFonts w:ascii="Times New Roman" w:hAnsi="Times New Roman" w:cs="Times New Roman"/>
          <w:color w:val="auto"/>
          <w:sz w:val="28"/>
          <w:szCs w:val="26"/>
          <w:lang w:eastAsia="zh-CN"/>
        </w:rPr>
        <w:t xml:space="preserve"> по аналогичной формуле при актуализации схемы теплоснабжения. </w:t>
      </w:r>
      <w:r w:rsidRPr="00AC2338">
        <w:rPr>
          <w:rFonts w:ascii="Times New Roman" w:hAnsi="Times New Roman" w:cs="Times New Roman"/>
          <w:color w:val="auto"/>
          <w:sz w:val="28"/>
          <w:szCs w:val="26"/>
          <w:lang w:eastAsia="zh-CN"/>
        </w:rPr>
        <w:t xml:space="preserve"> </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j-той системы теплоснабжения (Sj,A+1) должна опред</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ляться средствами электронной модели системы</w:t>
      </w:r>
      <w:r w:rsidR="00970081" w:rsidRPr="00AC2338">
        <w:rPr>
          <w:rFonts w:ascii="Times New Roman" w:hAnsi="Times New Roman" w:cs="Times New Roman"/>
          <w:color w:val="auto"/>
          <w:sz w:val="28"/>
          <w:szCs w:val="26"/>
          <w:lang w:eastAsia="zh-CN"/>
        </w:rPr>
        <w:t xml:space="preserve"> теплоснабжения по границам пер</w:t>
      </w:r>
      <w:r w:rsidRPr="00AC2338">
        <w:rPr>
          <w:rFonts w:ascii="Times New Roman" w:hAnsi="Times New Roman" w:cs="Times New Roman"/>
          <w:color w:val="auto"/>
          <w:sz w:val="28"/>
          <w:szCs w:val="26"/>
          <w:lang w:eastAsia="zh-CN"/>
        </w:rPr>
        <w:t>спективных зон действия систем теплоснабжения.</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Существующие и перспективные величины с</w:t>
      </w:r>
      <w:r w:rsidR="00970081" w:rsidRPr="00AC2338">
        <w:rPr>
          <w:rFonts w:ascii="Times New Roman" w:hAnsi="Times New Roman" w:cs="Times New Roman"/>
          <w:color w:val="auto"/>
          <w:sz w:val="28"/>
          <w:szCs w:val="26"/>
          <w:lang w:eastAsia="zh-CN"/>
        </w:rPr>
        <w:t>редневзвешенной плотности теп</w:t>
      </w:r>
      <w:r w:rsidRPr="00AC2338">
        <w:rPr>
          <w:rFonts w:ascii="Times New Roman" w:hAnsi="Times New Roman" w:cs="Times New Roman"/>
          <w:color w:val="auto"/>
          <w:sz w:val="28"/>
          <w:szCs w:val="26"/>
          <w:lang w:eastAsia="zh-CN"/>
        </w:rPr>
        <w:t>ловой нагрузки представлены в таблицах разде</w:t>
      </w:r>
      <w:r w:rsidR="00970081" w:rsidRPr="00AC2338">
        <w:rPr>
          <w:rFonts w:ascii="Times New Roman" w:hAnsi="Times New Roman" w:cs="Times New Roman"/>
          <w:color w:val="auto"/>
          <w:sz w:val="28"/>
          <w:szCs w:val="26"/>
          <w:lang w:eastAsia="zh-CN"/>
        </w:rPr>
        <w:t>ла 14</w:t>
      </w:r>
      <w:r w:rsidR="00BA43A9" w:rsidRPr="00AC2338">
        <w:rPr>
          <w:rFonts w:ascii="Times New Roman" w:hAnsi="Times New Roman" w:cs="Times New Roman"/>
          <w:color w:val="auto"/>
          <w:sz w:val="28"/>
          <w:szCs w:val="26"/>
          <w:lang w:eastAsia="zh-CN"/>
        </w:rPr>
        <w:t xml:space="preserve"> настоящей схемы</w:t>
      </w:r>
      <w:r w:rsidR="00970081" w:rsidRPr="00AC2338">
        <w:rPr>
          <w:rFonts w:ascii="Times New Roman" w:hAnsi="Times New Roman" w:cs="Times New Roman"/>
          <w:color w:val="auto"/>
          <w:sz w:val="28"/>
          <w:szCs w:val="26"/>
          <w:lang w:eastAsia="zh-CN"/>
        </w:rPr>
        <w:t xml:space="preserve"> «Индикаторы, характеризую</w:t>
      </w:r>
      <w:r w:rsidRPr="00AC2338">
        <w:rPr>
          <w:rFonts w:ascii="Times New Roman" w:hAnsi="Times New Roman" w:cs="Times New Roman"/>
          <w:color w:val="auto"/>
          <w:sz w:val="28"/>
          <w:szCs w:val="26"/>
          <w:lang w:eastAsia="zh-CN"/>
        </w:rPr>
        <w:t>щие динамику изменения спроса на тепловую мощность (тепловую нагр</w:t>
      </w:r>
      <w:r w:rsidR="00BA43A9" w:rsidRPr="00AC2338">
        <w:rPr>
          <w:rFonts w:ascii="Times New Roman" w:hAnsi="Times New Roman" w:cs="Times New Roman"/>
          <w:color w:val="auto"/>
          <w:sz w:val="28"/>
          <w:szCs w:val="26"/>
          <w:lang w:eastAsia="zh-CN"/>
        </w:rPr>
        <w:t>узку)…» как параметр с № п/п 11</w:t>
      </w:r>
      <w:r w:rsidRPr="00AC2338">
        <w:rPr>
          <w:rFonts w:ascii="Times New Roman" w:hAnsi="Times New Roman" w:cs="Times New Roman"/>
          <w:color w:val="auto"/>
          <w:sz w:val="28"/>
          <w:szCs w:val="26"/>
          <w:lang w:eastAsia="zh-CN"/>
        </w:rPr>
        <w:t xml:space="preserve">. </w:t>
      </w:r>
    </w:p>
    <w:p w:rsidR="00970081" w:rsidRPr="00AC2338" w:rsidRDefault="00970081" w:rsidP="0094165D">
      <w:pPr>
        <w:pStyle w:val="Default"/>
        <w:jc w:val="both"/>
        <w:rPr>
          <w:color w:val="FF0000"/>
          <w:sz w:val="18"/>
          <w:szCs w:val="18"/>
        </w:rPr>
      </w:pPr>
    </w:p>
    <w:p w:rsidR="0094165D" w:rsidRPr="00AC2338" w:rsidRDefault="0094165D" w:rsidP="0094165D">
      <w:pPr>
        <w:pStyle w:val="Default"/>
        <w:rPr>
          <w:color w:val="auto"/>
        </w:rPr>
      </w:pPr>
    </w:p>
    <w:p w:rsidR="00970081" w:rsidRPr="00AC2338" w:rsidRDefault="005658E4" w:rsidP="00A236F9">
      <w:pPr>
        <w:pStyle w:val="1"/>
        <w:numPr>
          <w:ilvl w:val="0"/>
          <w:numId w:val="3"/>
        </w:numPr>
        <w:ind w:left="0" w:firstLine="709"/>
        <w:jc w:val="center"/>
      </w:pPr>
      <w:r w:rsidRPr="00AC2338">
        <w:br w:type="page"/>
      </w:r>
      <w:bookmarkStart w:id="14" w:name="_Toc185441719"/>
      <w:r w:rsidR="00970081" w:rsidRPr="00AC2338">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4"/>
    </w:p>
    <w:p w:rsidR="00970081" w:rsidRPr="00AC2338" w:rsidRDefault="00970081"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Перспективные балансы тепловой мощности источников тепловой энергии и тепловой нагрузки потребителей приведены в документе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4. Перспективные балансы тепловой мощности источников тепловой энергии и тепловой нагрузки». </w:t>
      </w:r>
    </w:p>
    <w:p w:rsidR="00970081" w:rsidRPr="00AC2338" w:rsidRDefault="00970081" w:rsidP="00A236F9">
      <w:pPr>
        <w:pStyle w:val="1"/>
        <w:numPr>
          <w:ilvl w:val="1"/>
          <w:numId w:val="3"/>
        </w:numPr>
        <w:ind w:left="0" w:firstLine="709"/>
        <w:jc w:val="center"/>
        <w:rPr>
          <w:szCs w:val="28"/>
        </w:rPr>
      </w:pPr>
      <w:bookmarkStart w:id="15" w:name="_Toc185441720"/>
      <w:r w:rsidRPr="00AC2338">
        <w:rPr>
          <w:szCs w:val="28"/>
        </w:rPr>
        <w:t xml:space="preserve">Описание существующих и перспективных зон действия систем теплоснабжения </w:t>
      </w:r>
      <w:r w:rsidR="00610CEE" w:rsidRPr="00AC2338">
        <w:rPr>
          <w:szCs w:val="28"/>
        </w:rPr>
        <w:t>и источников тепловой энергии</w:t>
      </w:r>
      <w:bookmarkEnd w:id="15"/>
    </w:p>
    <w:p w:rsidR="00970081" w:rsidRPr="00AC2338" w:rsidRDefault="00970081" w:rsidP="00970081">
      <w:pPr>
        <w:pStyle w:val="Default"/>
        <w:ind w:firstLine="708"/>
        <w:jc w:val="both"/>
        <w:rPr>
          <w:rFonts w:ascii="Times New Roman" w:hAnsi="Times New Roman" w:cs="Times New Roman"/>
          <w:sz w:val="28"/>
          <w:szCs w:val="26"/>
          <w:lang w:eastAsia="zh-CN"/>
        </w:rPr>
      </w:pPr>
      <w:r w:rsidRPr="00AC2338">
        <w:rPr>
          <w:rFonts w:ascii="Times New Roman" w:hAnsi="Times New Roman" w:cs="Times New Roman"/>
          <w:color w:val="auto"/>
          <w:sz w:val="28"/>
          <w:szCs w:val="26"/>
          <w:lang w:eastAsia="zh-CN"/>
        </w:rPr>
        <w:t>Существующие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8"/>
        </w:rPr>
        <w:t>Кызыл-Озёкское СП</w:t>
      </w:r>
      <w:r w:rsidR="00CB6B37" w:rsidRPr="00AC2338">
        <w:rPr>
          <w:rFonts w:ascii="Times New Roman" w:hAnsi="Times New Roman" w:cs="Times New Roman"/>
          <w:sz w:val="28"/>
          <w:szCs w:val="28"/>
        </w:rPr>
        <w:t xml:space="preserve"> </w:t>
      </w:r>
      <w:r w:rsidRPr="00AC2338">
        <w:rPr>
          <w:rFonts w:ascii="Times New Roman" w:hAnsi="Times New Roman" w:cs="Times New Roman"/>
          <w:color w:val="auto"/>
          <w:sz w:val="28"/>
          <w:szCs w:val="28"/>
          <w:lang w:eastAsia="zh-CN"/>
        </w:rPr>
        <w:t>представлены</w:t>
      </w:r>
      <w:r w:rsidRPr="00AC2338">
        <w:rPr>
          <w:rFonts w:ascii="Times New Roman" w:hAnsi="Times New Roman" w:cs="Times New Roman"/>
          <w:color w:val="auto"/>
          <w:sz w:val="28"/>
          <w:szCs w:val="26"/>
          <w:lang w:eastAsia="zh-CN"/>
        </w:rPr>
        <w:t xml:space="preserve"> на рисунке 1.1, а также в документе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rFonts w:ascii="Times New Roman" w:hAnsi="Times New Roman" w:cs="Times New Roman"/>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r w:rsidRPr="00AC2338">
        <w:rPr>
          <w:rFonts w:ascii="Times New Roman" w:hAnsi="Times New Roman" w:cs="Times New Roman"/>
          <w:sz w:val="28"/>
          <w:szCs w:val="26"/>
          <w:lang w:eastAsia="zh-CN"/>
        </w:rPr>
        <w:t xml:space="preserve">Приложение 5. Графическая часть». </w:t>
      </w:r>
    </w:p>
    <w:p w:rsidR="00970081"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Перспективные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представлены на рисунке 3.1, а также в документе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7. Предложения по строительству, реконструкции, </w:t>
      </w:r>
      <w:r w:rsidRPr="00AC2338">
        <w:rPr>
          <w:rFonts w:ascii="Times New Roman" w:hAnsi="Times New Roman" w:cs="Times New Roman"/>
          <w:sz w:val="28"/>
          <w:szCs w:val="26"/>
          <w:lang w:eastAsia="zh-CN"/>
        </w:rPr>
        <w:t>техническому перевооружению и (или) модернизации источников тепловой энергии. Приложение 1. Графическая часть</w:t>
      </w:r>
      <w:r w:rsidRPr="00AC2338">
        <w:rPr>
          <w:rFonts w:ascii="Times New Roman" w:hAnsi="Times New Roman" w:cs="Times New Roman"/>
          <w:color w:val="auto"/>
          <w:sz w:val="28"/>
          <w:szCs w:val="26"/>
          <w:lang w:eastAsia="zh-CN"/>
        </w:rPr>
        <w:t>».</w:t>
      </w:r>
    </w:p>
    <w:p w:rsidR="00A236F9" w:rsidRDefault="00A236F9" w:rsidP="00A236F9">
      <w:pPr>
        <w:pStyle w:val="Default"/>
        <w:jc w:val="both"/>
        <w:rPr>
          <w:rFonts w:ascii="Times New Roman" w:hAnsi="Times New Roman" w:cs="Times New Roman"/>
          <w:color w:val="auto"/>
          <w:sz w:val="28"/>
          <w:szCs w:val="26"/>
          <w:lang w:eastAsia="zh-CN"/>
        </w:rPr>
      </w:pPr>
    </w:p>
    <w:p w:rsidR="00A236F9" w:rsidRPr="00A236F9" w:rsidRDefault="00A236F9" w:rsidP="00A236F9">
      <w:pPr>
        <w:pStyle w:val="Default"/>
        <w:jc w:val="both"/>
        <w:rPr>
          <w:rFonts w:ascii="Times New Roman" w:hAnsi="Times New Roman" w:cs="Times New Roman"/>
          <w:b/>
          <w:sz w:val="28"/>
          <w:szCs w:val="28"/>
        </w:rPr>
      </w:pPr>
      <w:r w:rsidRPr="00A236F9">
        <w:rPr>
          <w:rFonts w:ascii="Times New Roman" w:hAnsi="Times New Roman" w:cs="Times New Roman"/>
          <w:b/>
          <w:sz w:val="28"/>
          <w:szCs w:val="28"/>
        </w:rPr>
        <w:t xml:space="preserve">Рисунок 3.1 – Расположение источника тепловой энергии и их перспективные зоны действия на территории МО Кызыл-Озёкское сельское поселение  </w:t>
      </w:r>
    </w:p>
    <w:p w:rsidR="00A236F9" w:rsidRPr="00AC2338" w:rsidRDefault="00A236F9" w:rsidP="00970081">
      <w:pPr>
        <w:pStyle w:val="Default"/>
        <w:ind w:firstLine="708"/>
        <w:jc w:val="both"/>
        <w:rPr>
          <w:rFonts w:ascii="Times New Roman" w:hAnsi="Times New Roman" w:cs="Times New Roman"/>
          <w:color w:val="auto"/>
          <w:sz w:val="28"/>
          <w:szCs w:val="26"/>
          <w:lang w:eastAsia="zh-CN"/>
        </w:rPr>
      </w:pPr>
    </w:p>
    <w:p w:rsidR="00970081" w:rsidRPr="00AC2338" w:rsidRDefault="00DE5EB7" w:rsidP="004E48FB">
      <w:pPr>
        <w:pStyle w:val="Default"/>
        <w:jc w:val="center"/>
        <w:rPr>
          <w:rFonts w:ascii="Times New Roman" w:hAnsi="Times New Roman" w:cs="Times New Roman"/>
          <w:color w:val="auto"/>
          <w:sz w:val="28"/>
          <w:szCs w:val="26"/>
          <w:lang w:eastAsia="zh-CN"/>
        </w:rPr>
      </w:pPr>
      <w:r>
        <w:rPr>
          <w:b/>
          <w:bCs/>
          <w:noProof/>
          <w:sz w:val="26"/>
          <w:szCs w:val="22"/>
        </w:rPr>
        <w:pict>
          <v:shape id="_x0000_i1027" type="#_x0000_t75" alt="" style="width:389.25pt;height:267.75pt;mso-width-percent:0;mso-height-percent:0;mso-width-percent:0;mso-height-percent:0">
            <v:imagedata r:id="rId12" o:title="ИСПР Схема"/>
          </v:shape>
        </w:pict>
      </w:r>
    </w:p>
    <w:p w:rsidR="00970081" w:rsidRPr="00AC2338" w:rsidRDefault="00970081" w:rsidP="00970081">
      <w:pPr>
        <w:pStyle w:val="Default"/>
        <w:ind w:firstLine="708"/>
        <w:jc w:val="both"/>
        <w:rPr>
          <w:rFonts w:ascii="Times New Roman" w:hAnsi="Times New Roman" w:cs="Times New Roman"/>
          <w:color w:val="auto"/>
          <w:sz w:val="28"/>
          <w:szCs w:val="26"/>
          <w:lang w:eastAsia="zh-CN"/>
        </w:rPr>
      </w:pPr>
    </w:p>
    <w:p w:rsidR="007315AD" w:rsidRPr="00203371" w:rsidRDefault="006D2A41" w:rsidP="00A236F9">
      <w:pPr>
        <w:pStyle w:val="1"/>
        <w:jc w:val="center"/>
        <w:rPr>
          <w:highlight w:val="yellow"/>
        </w:rPr>
      </w:pPr>
      <w:bookmarkStart w:id="16" w:name="_Toc185441721"/>
      <w:r w:rsidRPr="00203371">
        <w:rPr>
          <w:highlight w:val="yellow"/>
        </w:rPr>
        <w:lastRenderedPageBreak/>
        <w:t>3.1.1</w:t>
      </w:r>
      <w:r w:rsidR="00181165" w:rsidRPr="00203371">
        <w:rPr>
          <w:highlight w:val="yellow"/>
          <w:lang w:val="ru-RU"/>
        </w:rPr>
        <w:t>.</w:t>
      </w:r>
      <w:r w:rsidRPr="00203371">
        <w:rPr>
          <w:highlight w:val="yellow"/>
        </w:rPr>
        <w:t xml:space="preserve"> Зоны действия котельн</w:t>
      </w:r>
      <w:r w:rsidR="004E48FB" w:rsidRPr="00203371">
        <w:rPr>
          <w:highlight w:val="yellow"/>
        </w:rPr>
        <w:t xml:space="preserve">ой </w:t>
      </w:r>
      <w:r w:rsidRPr="00203371">
        <w:rPr>
          <w:highlight w:val="yellow"/>
        </w:rPr>
        <w:t>ООО «</w:t>
      </w:r>
      <w:r w:rsidR="00FC2398" w:rsidRPr="00203371">
        <w:rPr>
          <w:highlight w:val="yellow"/>
        </w:rPr>
        <w:t>Сибирь-тепловая компания</w:t>
      </w:r>
      <w:r w:rsidRPr="00203371">
        <w:rPr>
          <w:highlight w:val="yellow"/>
        </w:rPr>
        <w:t>»</w:t>
      </w:r>
      <w:bookmarkEnd w:id="16"/>
    </w:p>
    <w:p w:rsidR="006D2A41" w:rsidRPr="00203371" w:rsidRDefault="006D2A41" w:rsidP="006D2A41">
      <w:pPr>
        <w:pStyle w:val="Default"/>
        <w:ind w:firstLine="708"/>
        <w:jc w:val="both"/>
        <w:rPr>
          <w:rFonts w:ascii="Times New Roman" w:hAnsi="Times New Roman" w:cs="Times New Roman"/>
          <w:color w:val="auto"/>
          <w:sz w:val="28"/>
          <w:szCs w:val="26"/>
          <w:highlight w:val="yellow"/>
          <w:lang w:eastAsia="zh-CN"/>
        </w:rPr>
      </w:pPr>
      <w:r w:rsidRPr="00203371">
        <w:rPr>
          <w:rFonts w:ascii="Times New Roman" w:hAnsi="Times New Roman" w:cs="Times New Roman"/>
          <w:color w:val="auto"/>
          <w:sz w:val="28"/>
          <w:szCs w:val="26"/>
          <w:highlight w:val="yellow"/>
          <w:lang w:eastAsia="zh-CN"/>
        </w:rPr>
        <w:t>Зоны действия котельн</w:t>
      </w:r>
      <w:r w:rsidR="004E48FB" w:rsidRPr="00203371">
        <w:rPr>
          <w:rFonts w:ascii="Times New Roman" w:hAnsi="Times New Roman" w:cs="Times New Roman"/>
          <w:color w:val="auto"/>
          <w:sz w:val="28"/>
          <w:szCs w:val="26"/>
          <w:highlight w:val="yellow"/>
          <w:lang w:eastAsia="zh-CN"/>
        </w:rPr>
        <w:t>ой</w:t>
      </w:r>
      <w:r w:rsidRPr="00203371">
        <w:rPr>
          <w:rFonts w:ascii="Times New Roman" w:hAnsi="Times New Roman" w:cs="Times New Roman"/>
          <w:color w:val="auto"/>
          <w:sz w:val="28"/>
          <w:szCs w:val="26"/>
          <w:highlight w:val="yellow"/>
          <w:lang w:eastAsia="zh-CN"/>
        </w:rPr>
        <w:t xml:space="preserve"> ООО «</w:t>
      </w:r>
      <w:r w:rsidR="00FC2398" w:rsidRPr="00203371">
        <w:rPr>
          <w:rFonts w:ascii="Times New Roman" w:hAnsi="Times New Roman" w:cs="Times New Roman"/>
          <w:color w:val="auto"/>
          <w:sz w:val="28"/>
          <w:szCs w:val="26"/>
          <w:highlight w:val="yellow"/>
          <w:lang w:eastAsia="zh-CN"/>
        </w:rPr>
        <w:t>Сибирь-тепловая компания</w:t>
      </w:r>
      <w:r w:rsidRPr="00203371">
        <w:rPr>
          <w:rFonts w:ascii="Times New Roman" w:hAnsi="Times New Roman" w:cs="Times New Roman"/>
          <w:color w:val="auto"/>
          <w:sz w:val="28"/>
          <w:szCs w:val="26"/>
          <w:highlight w:val="yellow"/>
          <w:lang w:eastAsia="zh-CN"/>
        </w:rPr>
        <w:t xml:space="preserve">» представлены на рисунках 1.1 и 3.1, а также в документах «Обосновывающие материалы к схеме теплоснабжения </w:t>
      </w:r>
      <w:r w:rsidR="00F2512D" w:rsidRPr="00203371">
        <w:rPr>
          <w:rFonts w:ascii="Times New Roman" w:hAnsi="Times New Roman" w:cs="Times New Roman"/>
          <w:sz w:val="28"/>
          <w:szCs w:val="26"/>
          <w:highlight w:val="yellow"/>
        </w:rPr>
        <w:t>Кызыл-Озёкское СП</w:t>
      </w:r>
      <w:r w:rsidR="00CB6B37" w:rsidRPr="00203371">
        <w:rPr>
          <w:sz w:val="28"/>
          <w:szCs w:val="26"/>
          <w:highlight w:val="yellow"/>
        </w:rPr>
        <w:t xml:space="preserve"> </w:t>
      </w:r>
      <w:r w:rsidRPr="00203371">
        <w:rPr>
          <w:rFonts w:ascii="Times New Roman" w:hAnsi="Times New Roman" w:cs="Times New Roman"/>
          <w:color w:val="auto"/>
          <w:sz w:val="28"/>
          <w:szCs w:val="26"/>
          <w:highlight w:val="yellow"/>
          <w:lang w:eastAsia="zh-CN"/>
        </w:rPr>
        <w:t xml:space="preserve">на период до </w:t>
      </w:r>
      <w:r w:rsidR="00876C0A" w:rsidRPr="00203371">
        <w:rPr>
          <w:rFonts w:ascii="Times New Roman" w:hAnsi="Times New Roman" w:cs="Times New Roman"/>
          <w:color w:val="auto"/>
          <w:sz w:val="28"/>
          <w:szCs w:val="26"/>
          <w:highlight w:val="yellow"/>
          <w:lang w:eastAsia="zh-CN"/>
        </w:rPr>
        <w:t>20</w:t>
      </w:r>
      <w:r w:rsidR="005658E4" w:rsidRPr="00203371">
        <w:rPr>
          <w:rFonts w:ascii="Times New Roman" w:hAnsi="Times New Roman" w:cs="Times New Roman"/>
          <w:color w:val="auto"/>
          <w:sz w:val="28"/>
          <w:szCs w:val="26"/>
          <w:highlight w:val="yellow"/>
          <w:lang w:eastAsia="zh-CN"/>
        </w:rPr>
        <w:t>31</w:t>
      </w:r>
      <w:r w:rsidRPr="00203371">
        <w:rPr>
          <w:rFonts w:ascii="Times New Roman" w:hAnsi="Times New Roman" w:cs="Times New Roman"/>
          <w:color w:val="auto"/>
          <w:sz w:val="28"/>
          <w:szCs w:val="26"/>
          <w:highlight w:val="yellow"/>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r w:rsidRPr="00203371">
        <w:rPr>
          <w:rFonts w:ascii="Times New Roman" w:hAnsi="Times New Roman" w:cs="Times New Roman"/>
          <w:sz w:val="28"/>
          <w:szCs w:val="26"/>
          <w:highlight w:val="yellow"/>
          <w:lang w:eastAsia="zh-CN"/>
        </w:rPr>
        <w:t>Приложение 5. Графическая часть»</w:t>
      </w:r>
      <w:r w:rsidRPr="00203371">
        <w:rPr>
          <w:rFonts w:ascii="Times New Roman" w:hAnsi="Times New Roman" w:cs="Times New Roman"/>
          <w:color w:val="auto"/>
          <w:sz w:val="28"/>
          <w:szCs w:val="26"/>
          <w:highlight w:val="yellow"/>
          <w:lang w:eastAsia="zh-CN"/>
        </w:rPr>
        <w:t xml:space="preserve"> и «Обосновывающие материалы к схеме теплоснабжения </w:t>
      </w:r>
      <w:r w:rsidR="00F2512D" w:rsidRPr="00203371">
        <w:rPr>
          <w:rFonts w:ascii="Times New Roman" w:hAnsi="Times New Roman" w:cs="Times New Roman"/>
          <w:sz w:val="28"/>
          <w:szCs w:val="26"/>
          <w:highlight w:val="yellow"/>
        </w:rPr>
        <w:t>Кызыл-Озёкское СП</w:t>
      </w:r>
      <w:r w:rsidR="00CB6B37" w:rsidRPr="00203371">
        <w:rPr>
          <w:sz w:val="28"/>
          <w:szCs w:val="26"/>
          <w:highlight w:val="yellow"/>
        </w:rPr>
        <w:t xml:space="preserve"> </w:t>
      </w:r>
      <w:r w:rsidRPr="00203371">
        <w:rPr>
          <w:rFonts w:ascii="Times New Roman" w:hAnsi="Times New Roman" w:cs="Times New Roman"/>
          <w:color w:val="auto"/>
          <w:sz w:val="28"/>
          <w:szCs w:val="26"/>
          <w:highlight w:val="yellow"/>
          <w:lang w:eastAsia="zh-CN"/>
        </w:rPr>
        <w:t xml:space="preserve">на период до </w:t>
      </w:r>
      <w:r w:rsidR="00876C0A" w:rsidRPr="00203371">
        <w:rPr>
          <w:rFonts w:ascii="Times New Roman" w:hAnsi="Times New Roman" w:cs="Times New Roman"/>
          <w:color w:val="auto"/>
          <w:sz w:val="28"/>
          <w:szCs w:val="26"/>
          <w:highlight w:val="yellow"/>
          <w:lang w:eastAsia="zh-CN"/>
        </w:rPr>
        <w:t>20</w:t>
      </w:r>
      <w:r w:rsidR="005658E4" w:rsidRPr="00203371">
        <w:rPr>
          <w:rFonts w:ascii="Times New Roman" w:hAnsi="Times New Roman" w:cs="Times New Roman"/>
          <w:color w:val="auto"/>
          <w:sz w:val="28"/>
          <w:szCs w:val="26"/>
          <w:highlight w:val="yellow"/>
          <w:lang w:eastAsia="zh-CN"/>
        </w:rPr>
        <w:t>31</w:t>
      </w:r>
      <w:r w:rsidRPr="00203371">
        <w:rPr>
          <w:rFonts w:ascii="Times New Roman" w:hAnsi="Times New Roman" w:cs="Times New Roman"/>
          <w:color w:val="auto"/>
          <w:sz w:val="28"/>
          <w:szCs w:val="26"/>
          <w:highlight w:val="yellow"/>
          <w:lang w:eastAsia="zh-CN"/>
        </w:rPr>
        <w:t xml:space="preserve"> года. </w:t>
      </w:r>
      <w:r w:rsidRPr="00203371">
        <w:rPr>
          <w:rFonts w:ascii="Times New Roman" w:hAnsi="Times New Roman" w:cs="Times New Roman"/>
          <w:sz w:val="28"/>
          <w:szCs w:val="26"/>
          <w:highlight w:val="yellow"/>
          <w:lang w:eastAsia="zh-CN"/>
        </w:rPr>
        <w:t>Глава 7. Предложения по строительству, реконструкции, техническому перевооружению и (или) модернизации источников тепловой энергии. Приложение 1. Графическая часть</w:t>
      </w:r>
      <w:r w:rsidRPr="00203371">
        <w:rPr>
          <w:rFonts w:ascii="Times New Roman" w:hAnsi="Times New Roman" w:cs="Times New Roman"/>
          <w:color w:val="auto"/>
          <w:sz w:val="28"/>
          <w:szCs w:val="26"/>
          <w:highlight w:val="yellow"/>
          <w:lang w:eastAsia="zh-CN"/>
        </w:rPr>
        <w:t xml:space="preserve">». </w:t>
      </w:r>
    </w:p>
    <w:p w:rsidR="006D2A41" w:rsidRPr="00203371" w:rsidRDefault="006D2A41" w:rsidP="006D2A41">
      <w:pPr>
        <w:pStyle w:val="Default"/>
        <w:ind w:firstLine="708"/>
        <w:jc w:val="both"/>
        <w:rPr>
          <w:rFonts w:ascii="Times New Roman" w:hAnsi="Times New Roman" w:cs="Times New Roman"/>
          <w:color w:val="auto"/>
          <w:sz w:val="28"/>
          <w:szCs w:val="26"/>
          <w:highlight w:val="yellow"/>
          <w:lang w:eastAsia="zh-CN"/>
        </w:rPr>
      </w:pPr>
      <w:r w:rsidRPr="00203371">
        <w:rPr>
          <w:rFonts w:ascii="Times New Roman" w:hAnsi="Times New Roman" w:cs="Times New Roman"/>
          <w:color w:val="auto"/>
          <w:sz w:val="28"/>
          <w:szCs w:val="26"/>
          <w:highlight w:val="yellow"/>
          <w:lang w:eastAsia="zh-CN"/>
        </w:rPr>
        <w:t>Существующая суммарная договорная тепловая нагрузка потребителей, расположенных в зонах действия котельн</w:t>
      </w:r>
      <w:r w:rsidR="004E48FB" w:rsidRPr="00203371">
        <w:rPr>
          <w:rFonts w:ascii="Times New Roman" w:hAnsi="Times New Roman" w:cs="Times New Roman"/>
          <w:color w:val="auto"/>
          <w:sz w:val="28"/>
          <w:szCs w:val="26"/>
          <w:highlight w:val="yellow"/>
          <w:lang w:eastAsia="zh-CN"/>
        </w:rPr>
        <w:t>ой</w:t>
      </w:r>
      <w:r w:rsidRPr="00203371">
        <w:rPr>
          <w:rFonts w:ascii="Times New Roman" w:hAnsi="Times New Roman" w:cs="Times New Roman"/>
          <w:color w:val="auto"/>
          <w:sz w:val="28"/>
          <w:szCs w:val="26"/>
          <w:highlight w:val="yellow"/>
          <w:lang w:eastAsia="zh-CN"/>
        </w:rPr>
        <w:t xml:space="preserve"> ООО «</w:t>
      </w:r>
      <w:r w:rsidR="00FC2398" w:rsidRPr="00203371">
        <w:rPr>
          <w:rFonts w:ascii="Times New Roman" w:hAnsi="Times New Roman" w:cs="Times New Roman"/>
          <w:color w:val="auto"/>
          <w:sz w:val="28"/>
          <w:szCs w:val="26"/>
          <w:highlight w:val="yellow"/>
          <w:lang w:eastAsia="zh-CN"/>
        </w:rPr>
        <w:t>Сибирь-тепловая компания</w:t>
      </w:r>
      <w:r w:rsidRPr="00203371">
        <w:rPr>
          <w:rFonts w:ascii="Times New Roman" w:hAnsi="Times New Roman" w:cs="Times New Roman"/>
          <w:color w:val="auto"/>
          <w:sz w:val="28"/>
          <w:szCs w:val="26"/>
          <w:highlight w:val="yellow"/>
          <w:lang w:eastAsia="zh-CN"/>
        </w:rPr>
        <w:t>» по состоянию на 01.01.202</w:t>
      </w:r>
      <w:r w:rsidR="00E26562" w:rsidRPr="00203371">
        <w:rPr>
          <w:rFonts w:ascii="Times New Roman" w:hAnsi="Times New Roman" w:cs="Times New Roman"/>
          <w:color w:val="auto"/>
          <w:sz w:val="28"/>
          <w:szCs w:val="26"/>
          <w:highlight w:val="yellow"/>
          <w:lang w:eastAsia="zh-CN"/>
        </w:rPr>
        <w:t>5</w:t>
      </w:r>
      <w:r w:rsidRPr="00203371">
        <w:rPr>
          <w:rFonts w:ascii="Times New Roman" w:hAnsi="Times New Roman" w:cs="Times New Roman"/>
          <w:color w:val="auto"/>
          <w:sz w:val="28"/>
          <w:szCs w:val="26"/>
          <w:highlight w:val="yellow"/>
          <w:lang w:eastAsia="zh-CN"/>
        </w:rPr>
        <w:t xml:space="preserve"> составляет </w:t>
      </w:r>
      <w:r w:rsidR="004E48FB" w:rsidRPr="00203371">
        <w:rPr>
          <w:rFonts w:ascii="Times New Roman" w:hAnsi="Times New Roman" w:cs="Times New Roman"/>
          <w:color w:val="auto"/>
          <w:sz w:val="28"/>
          <w:szCs w:val="26"/>
          <w:highlight w:val="yellow"/>
          <w:lang w:eastAsia="zh-CN"/>
        </w:rPr>
        <w:t>1,1</w:t>
      </w:r>
      <w:r w:rsidR="005658E4" w:rsidRPr="00203371">
        <w:rPr>
          <w:rFonts w:ascii="Times New Roman" w:hAnsi="Times New Roman" w:cs="Times New Roman"/>
          <w:color w:val="auto"/>
          <w:sz w:val="28"/>
          <w:szCs w:val="26"/>
          <w:highlight w:val="yellow"/>
          <w:lang w:eastAsia="zh-CN"/>
        </w:rPr>
        <w:t>5</w:t>
      </w:r>
      <w:r w:rsidRPr="00203371">
        <w:rPr>
          <w:rFonts w:ascii="Times New Roman" w:hAnsi="Times New Roman" w:cs="Times New Roman"/>
          <w:color w:val="auto"/>
          <w:sz w:val="28"/>
          <w:szCs w:val="26"/>
          <w:highlight w:val="yellow"/>
          <w:lang w:eastAsia="zh-CN"/>
        </w:rPr>
        <w:t xml:space="preserve"> Гкал/ч. </w:t>
      </w:r>
    </w:p>
    <w:p w:rsidR="006D2A41" w:rsidRPr="00AC2338" w:rsidRDefault="006D2A41" w:rsidP="005658E4">
      <w:pPr>
        <w:ind w:firstLine="708"/>
        <w:rPr>
          <w:szCs w:val="26"/>
        </w:rPr>
      </w:pPr>
      <w:r w:rsidRPr="00203371">
        <w:rPr>
          <w:szCs w:val="26"/>
          <w:highlight w:val="yellow"/>
        </w:rPr>
        <w:t xml:space="preserve">К </w:t>
      </w:r>
      <w:r w:rsidR="00876C0A" w:rsidRPr="00203371">
        <w:rPr>
          <w:szCs w:val="26"/>
          <w:highlight w:val="yellow"/>
        </w:rPr>
        <w:t>20</w:t>
      </w:r>
      <w:r w:rsidR="005658E4" w:rsidRPr="00203371">
        <w:rPr>
          <w:szCs w:val="26"/>
          <w:highlight w:val="yellow"/>
        </w:rPr>
        <w:t>31</w:t>
      </w:r>
      <w:r w:rsidRPr="00203371">
        <w:rPr>
          <w:szCs w:val="26"/>
          <w:highlight w:val="yellow"/>
        </w:rPr>
        <w:t xml:space="preserve"> году суммарная договорная тепловая нагрузка потребителей, расположенных в зонах действия котельных ООО «</w:t>
      </w:r>
      <w:r w:rsidR="00FC2398" w:rsidRPr="00203371">
        <w:rPr>
          <w:szCs w:val="26"/>
          <w:highlight w:val="yellow"/>
        </w:rPr>
        <w:t>Сибирь-тепловая компания</w:t>
      </w:r>
      <w:r w:rsidRPr="00203371">
        <w:rPr>
          <w:szCs w:val="26"/>
          <w:highlight w:val="yellow"/>
        </w:rPr>
        <w:t xml:space="preserve">», составит </w:t>
      </w:r>
      <w:r w:rsidR="004E48FB" w:rsidRPr="00203371">
        <w:rPr>
          <w:szCs w:val="26"/>
          <w:highlight w:val="yellow"/>
        </w:rPr>
        <w:t>1,1</w:t>
      </w:r>
      <w:r w:rsidR="005658E4" w:rsidRPr="00203371">
        <w:rPr>
          <w:szCs w:val="26"/>
          <w:highlight w:val="yellow"/>
        </w:rPr>
        <w:t>5</w:t>
      </w:r>
      <w:r w:rsidR="008B4CD7" w:rsidRPr="00203371">
        <w:rPr>
          <w:szCs w:val="26"/>
          <w:highlight w:val="yellow"/>
        </w:rPr>
        <w:t xml:space="preserve"> </w:t>
      </w:r>
      <w:r w:rsidRPr="00203371">
        <w:rPr>
          <w:szCs w:val="26"/>
          <w:highlight w:val="yellow"/>
        </w:rPr>
        <w:t>Гкал/ч</w:t>
      </w:r>
    </w:p>
    <w:p w:rsidR="00CB2273" w:rsidRPr="00AC2338" w:rsidRDefault="004E48FB" w:rsidP="00A236F9">
      <w:pPr>
        <w:pStyle w:val="1"/>
        <w:jc w:val="center"/>
      </w:pPr>
      <w:bookmarkStart w:id="17" w:name="_Toc185441722"/>
      <w:r w:rsidRPr="00AC2338">
        <w:t>3.1.2</w:t>
      </w:r>
      <w:r w:rsidR="00181165">
        <w:rPr>
          <w:lang w:val="ru-RU"/>
        </w:rPr>
        <w:t>.</w:t>
      </w:r>
      <w:r w:rsidR="00CB2273" w:rsidRPr="00AC2338">
        <w:t xml:space="preserve"> Зоны действия источников тепловой энергии, планируемых к вводу в эксплуатацию</w:t>
      </w:r>
      <w:bookmarkEnd w:id="17"/>
    </w:p>
    <w:p w:rsidR="00CB2273" w:rsidRPr="00AC2338" w:rsidRDefault="004E48FB"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вода </w:t>
      </w:r>
      <w:r w:rsidR="005658E4"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 эксплуатаци</w:t>
      </w:r>
      <w:r w:rsidR="005658E4" w:rsidRPr="00AC2338">
        <w:rPr>
          <w:rFonts w:ascii="Times New Roman" w:hAnsi="Times New Roman" w:cs="Times New Roman"/>
          <w:color w:val="auto"/>
          <w:sz w:val="28"/>
          <w:szCs w:val="26"/>
          <w:lang w:eastAsia="zh-CN"/>
        </w:rPr>
        <w:t>ю</w:t>
      </w:r>
      <w:r w:rsidR="00CB2273" w:rsidRPr="00AC2338">
        <w:rPr>
          <w:rFonts w:ascii="Times New Roman" w:hAnsi="Times New Roman" w:cs="Times New Roman"/>
          <w:color w:val="auto"/>
          <w:sz w:val="28"/>
          <w:szCs w:val="26"/>
          <w:lang w:eastAsia="zh-CN"/>
        </w:rPr>
        <w:t xml:space="preserve"> котельных</w:t>
      </w:r>
      <w:r w:rsidRPr="00AC2338">
        <w:rPr>
          <w:rFonts w:ascii="Times New Roman" w:hAnsi="Times New Roman" w:cs="Times New Roman"/>
          <w:color w:val="auto"/>
          <w:sz w:val="28"/>
          <w:szCs w:val="26"/>
          <w:lang w:eastAsia="zh-CN"/>
        </w:rPr>
        <w:t xml:space="preserve"> не планируется.</w:t>
      </w:r>
    </w:p>
    <w:p w:rsidR="00ED4D18" w:rsidRPr="00AC2338" w:rsidRDefault="00ED4D18" w:rsidP="00A236F9">
      <w:pPr>
        <w:pStyle w:val="1"/>
        <w:numPr>
          <w:ilvl w:val="1"/>
          <w:numId w:val="3"/>
        </w:numPr>
        <w:ind w:left="0" w:firstLine="709"/>
        <w:jc w:val="center"/>
        <w:rPr>
          <w:szCs w:val="28"/>
        </w:rPr>
      </w:pPr>
      <w:bookmarkStart w:id="18" w:name="_Toc185441723"/>
      <w:r w:rsidRPr="00AC2338">
        <w:rPr>
          <w:szCs w:val="28"/>
        </w:rPr>
        <w:t xml:space="preserve">Описание </w:t>
      </w:r>
      <w:r w:rsidR="00610CEE" w:rsidRPr="00AC2338">
        <w:rPr>
          <w:szCs w:val="28"/>
        </w:rPr>
        <w:t xml:space="preserve">существующих и перспективных </w:t>
      </w:r>
      <w:r w:rsidRPr="00AC2338">
        <w:rPr>
          <w:szCs w:val="28"/>
        </w:rPr>
        <w:t>зон действия индивидуальных источников тепловой энергии</w:t>
      </w:r>
      <w:bookmarkEnd w:id="18"/>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Зоны действия индивидуального теплоснабжения в 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xml:space="preserve"> сформированы в исторически сложившихся районах с усадебной застройкой. </w:t>
      </w:r>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236F9">
        <w:rPr>
          <w:rFonts w:ascii="Times New Roman" w:hAnsi="Times New Roman" w:cs="Times New Roman"/>
          <w:color w:val="auto"/>
          <w:sz w:val="28"/>
          <w:szCs w:val="26"/>
          <w:lang w:eastAsia="zh-CN"/>
        </w:rPr>
        <w:t xml:space="preserve">Индивидуальным отоплением оборудовано </w:t>
      </w:r>
      <w:r w:rsidR="004E48FB" w:rsidRPr="00A236F9">
        <w:rPr>
          <w:rFonts w:ascii="Times New Roman" w:hAnsi="Times New Roman" w:cs="Times New Roman"/>
          <w:color w:val="auto"/>
          <w:sz w:val="28"/>
          <w:szCs w:val="26"/>
          <w:lang w:eastAsia="zh-CN"/>
        </w:rPr>
        <w:t>82,14</w:t>
      </w:r>
      <w:r w:rsidRPr="00A236F9">
        <w:rPr>
          <w:rFonts w:ascii="Times New Roman" w:hAnsi="Times New Roman" w:cs="Times New Roman"/>
          <w:color w:val="auto"/>
          <w:sz w:val="28"/>
          <w:szCs w:val="26"/>
          <w:lang w:eastAsia="zh-CN"/>
        </w:rPr>
        <w:t xml:space="preserve"> тыс. </w:t>
      </w:r>
      <w:r w:rsidR="00AC2338" w:rsidRPr="00A236F9">
        <w:rPr>
          <w:rFonts w:ascii="Times New Roman" w:hAnsi="Times New Roman" w:cs="Times New Roman"/>
          <w:color w:val="auto"/>
          <w:sz w:val="28"/>
          <w:szCs w:val="26"/>
          <w:lang w:eastAsia="zh-CN"/>
        </w:rPr>
        <w:t>м²</w:t>
      </w:r>
      <w:r w:rsidRPr="00A236F9">
        <w:rPr>
          <w:rFonts w:ascii="Times New Roman" w:hAnsi="Times New Roman" w:cs="Times New Roman"/>
          <w:color w:val="auto"/>
          <w:sz w:val="28"/>
          <w:szCs w:val="26"/>
          <w:lang w:eastAsia="zh-CN"/>
        </w:rPr>
        <w:t xml:space="preserve"> жилых помещений, или </w:t>
      </w:r>
      <w:r w:rsidR="004E48FB" w:rsidRPr="00A236F9">
        <w:rPr>
          <w:rFonts w:ascii="Times New Roman" w:hAnsi="Times New Roman" w:cs="Times New Roman"/>
          <w:color w:val="auto"/>
          <w:sz w:val="28"/>
          <w:szCs w:val="26"/>
          <w:lang w:eastAsia="zh-CN"/>
        </w:rPr>
        <w:t>92,3</w:t>
      </w:r>
      <w:r w:rsidRPr="00A236F9">
        <w:rPr>
          <w:rFonts w:ascii="Times New Roman" w:hAnsi="Times New Roman" w:cs="Times New Roman"/>
          <w:color w:val="auto"/>
          <w:sz w:val="28"/>
          <w:szCs w:val="26"/>
          <w:lang w:eastAsia="zh-CN"/>
        </w:rPr>
        <w:t xml:space="preserve"> % от общей площади жилых помещений всего жилищного фонда.</w:t>
      </w:r>
      <w:r w:rsidRPr="00AC2338">
        <w:rPr>
          <w:rFonts w:ascii="Times New Roman" w:hAnsi="Times New Roman" w:cs="Times New Roman"/>
          <w:color w:val="auto"/>
          <w:sz w:val="28"/>
          <w:szCs w:val="26"/>
          <w:lang w:eastAsia="zh-CN"/>
        </w:rPr>
        <w:t xml:space="preserve"> </w:t>
      </w:r>
    </w:p>
    <w:p w:rsidR="006D2A41" w:rsidRPr="00AC2338" w:rsidRDefault="00ED4D18" w:rsidP="001A7EFF">
      <w:pPr>
        <w:ind w:firstLine="708"/>
        <w:rPr>
          <w:szCs w:val="26"/>
        </w:rPr>
      </w:pPr>
      <w:r w:rsidRPr="00AC2338">
        <w:rPr>
          <w:szCs w:val="26"/>
        </w:rPr>
        <w:t xml:space="preserve">Оценочно тепловая нагрузка отопления жилого фонда с индивидуальным теплоснабжением составляет </w:t>
      </w:r>
      <w:r w:rsidR="004E48FB" w:rsidRPr="00AC2338">
        <w:rPr>
          <w:szCs w:val="26"/>
        </w:rPr>
        <w:t>10,2</w:t>
      </w:r>
      <w:r w:rsidRPr="00AC2338">
        <w:rPr>
          <w:szCs w:val="26"/>
        </w:rPr>
        <w:t xml:space="preserve"> Гкал/ч.</w:t>
      </w:r>
    </w:p>
    <w:p w:rsidR="00CE6D74" w:rsidRPr="00AC2338" w:rsidRDefault="00CE6D74" w:rsidP="00CE6D74">
      <w:pPr>
        <w:ind w:firstLine="708"/>
        <w:rPr>
          <w:rFonts w:eastAsia="TimesNewRomanPSMT"/>
          <w:szCs w:val="28"/>
        </w:rPr>
      </w:pPr>
      <w:r w:rsidRPr="00AC2338">
        <w:rPr>
          <w:rFonts w:eastAsia="TimesNewRomanPSMT"/>
          <w:szCs w:val="28"/>
        </w:rPr>
        <w:t>Кроме того, ряд организаций МО Кызыл-Озёкское сельского поселения имеют источники тепловой энергии, которые используются для обеспечения собственных потребностей в тепловой энергии и не являются поставщиками коммунальных ресурсов. Данные организации представлены в таблице 3.2</w:t>
      </w:r>
      <w:r w:rsidR="00181165">
        <w:rPr>
          <w:rFonts w:eastAsia="TimesNewRomanPSMT"/>
          <w:szCs w:val="28"/>
        </w:rPr>
        <w:t>.</w:t>
      </w:r>
    </w:p>
    <w:p w:rsidR="00CE6D74" w:rsidRPr="00AC2338" w:rsidRDefault="00CE6D74" w:rsidP="00CE6D74">
      <w:pPr>
        <w:ind w:firstLine="708"/>
        <w:rPr>
          <w:rFonts w:eastAsia="TimesNewRomanPSMT"/>
          <w:szCs w:val="28"/>
        </w:rPr>
      </w:pPr>
      <w:r w:rsidRPr="00AC2338">
        <w:rPr>
          <w:rFonts w:eastAsia="TimesNewRomanPSMT"/>
          <w:szCs w:val="28"/>
        </w:rPr>
        <w:t>Таблица 3.2 – Список организаций использующих индивидуальные источники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5740"/>
      </w:tblGrid>
      <w:tr w:rsidR="00CE6D74" w:rsidRPr="00AC2338" w:rsidTr="00FE67FE">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Адрес местонахождения</w:t>
            </w:r>
          </w:p>
        </w:tc>
      </w:tr>
      <w:tr w:rsidR="00CE6D74" w:rsidRPr="00AC2338" w:rsidTr="00FE67FE">
        <w:trPr>
          <w:trHeight w:val="20"/>
        </w:trPr>
        <w:tc>
          <w:tcPr>
            <w:tcW w:w="213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МБОУ Алферовская НОШ</w:t>
            </w:r>
          </w:p>
        </w:tc>
        <w:tc>
          <w:tcPr>
            <w:tcW w:w="287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19</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Карасукская ООШ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24</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Кызыл-Озёкская СОШ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Кызыл-Озёк, ул. Советская, 64 (начальная)</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ФАП с. Карасук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21А</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Алферовский СК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35</w:t>
            </w:r>
          </w:p>
        </w:tc>
      </w:tr>
    </w:tbl>
    <w:p w:rsidR="001A7EFF" w:rsidRPr="00AC2338" w:rsidRDefault="001A7EFF" w:rsidP="00203371">
      <w:pPr>
        <w:pStyle w:val="1"/>
        <w:numPr>
          <w:ilvl w:val="1"/>
          <w:numId w:val="3"/>
        </w:numPr>
        <w:ind w:left="0" w:firstLine="709"/>
        <w:jc w:val="center"/>
        <w:rPr>
          <w:bCs w:val="0"/>
          <w:kern w:val="0"/>
          <w:szCs w:val="28"/>
        </w:rPr>
      </w:pPr>
      <w:bookmarkStart w:id="19" w:name="_Toc185441724"/>
      <w:r w:rsidRPr="00AC2338">
        <w:rPr>
          <w:bCs w:val="0"/>
          <w:szCs w:val="28"/>
        </w:rPr>
        <w:lastRenderedPageBreak/>
        <w:t>Существующие и перспективные балансы тепловой мощности и тепловой нагрузки потребителей в зонах действия источников тепловой энер</w:t>
      </w:r>
      <w:r w:rsidRPr="00AC2338">
        <w:rPr>
          <w:bCs w:val="0"/>
          <w:kern w:val="0"/>
          <w:szCs w:val="28"/>
        </w:rPr>
        <w:t>гии</w:t>
      </w:r>
      <w:r w:rsidR="00610CEE" w:rsidRPr="00AC2338">
        <w:rPr>
          <w:bCs w:val="0"/>
          <w:kern w:val="0"/>
          <w:szCs w:val="28"/>
        </w:rPr>
        <w:t>, в том числе работающих на единую тепловую сеть, на каждом этапе</w:t>
      </w:r>
      <w:bookmarkEnd w:id="19"/>
    </w:p>
    <w:p w:rsidR="001A7EFF" w:rsidRPr="00AC2338" w:rsidRDefault="001A7EFF" w:rsidP="00203371">
      <w:pPr>
        <w:pStyle w:val="1"/>
        <w:jc w:val="center"/>
      </w:pPr>
      <w:bookmarkStart w:id="20" w:name="_Toc185441725"/>
      <w:r w:rsidRPr="00AC2338">
        <w:t>3.3.1</w:t>
      </w:r>
      <w:r w:rsidR="00181165">
        <w:rPr>
          <w:lang w:val="ru-RU"/>
        </w:rPr>
        <w:t>.</w:t>
      </w:r>
      <w:r w:rsidRPr="00AC2338">
        <w:t xml:space="preserve"> Существующие и перспект</w:t>
      </w:r>
      <w:r w:rsidR="00CE6D74" w:rsidRPr="00AC2338">
        <w:t xml:space="preserve">ивные балансы тепловой мощности </w:t>
      </w:r>
      <w:r w:rsidRPr="00AC2338">
        <w:t>и тепловой нагрузки в зонах действия котельных</w:t>
      </w:r>
      <w:bookmarkEnd w:id="20"/>
    </w:p>
    <w:p w:rsidR="001A7EFF" w:rsidRPr="00AC2338" w:rsidRDefault="001A7EFF" w:rsidP="001A7EFF">
      <w:pPr>
        <w:ind w:firstLine="708"/>
        <w:rPr>
          <w:szCs w:val="26"/>
        </w:rPr>
      </w:pPr>
      <w:r w:rsidRPr="00AC2338">
        <w:rPr>
          <w:szCs w:val="26"/>
        </w:rPr>
        <w:t>Существующие и перспективные балансы тепло</w:t>
      </w:r>
      <w:r w:rsidR="0080446A" w:rsidRPr="00AC2338">
        <w:rPr>
          <w:szCs w:val="26"/>
        </w:rPr>
        <w:t>вой мощности и прогнозной присо</w:t>
      </w:r>
      <w:r w:rsidRPr="00AC2338">
        <w:rPr>
          <w:szCs w:val="26"/>
        </w:rPr>
        <w:t>единённой тепловой нагрузки котельн</w:t>
      </w:r>
      <w:r w:rsidR="004E48FB" w:rsidRPr="00AC2338">
        <w:rPr>
          <w:szCs w:val="26"/>
        </w:rPr>
        <w:t>ой</w:t>
      </w:r>
      <w:r w:rsidRPr="00AC2338">
        <w:rPr>
          <w:szCs w:val="26"/>
        </w:rPr>
        <w:t xml:space="preserve"> ООО «</w:t>
      </w:r>
      <w:r w:rsidR="00FC2398">
        <w:rPr>
          <w:szCs w:val="26"/>
        </w:rPr>
        <w:t>Сибирь-тепловая компания</w:t>
      </w:r>
      <w:r w:rsidRPr="00AC2338">
        <w:rPr>
          <w:szCs w:val="26"/>
        </w:rPr>
        <w:t>» приведены в таблице 3.</w:t>
      </w:r>
      <w:r w:rsidR="004E48FB" w:rsidRPr="00AC2338">
        <w:rPr>
          <w:szCs w:val="26"/>
        </w:rPr>
        <w:t>1</w:t>
      </w:r>
      <w:r w:rsidRPr="00AC2338">
        <w:rPr>
          <w:szCs w:val="26"/>
        </w:rPr>
        <w:t>.</w:t>
      </w:r>
    </w:p>
    <w:p w:rsidR="00203371" w:rsidRDefault="00203371" w:rsidP="00203371">
      <w:pPr>
        <w:ind w:firstLine="0"/>
        <w:rPr>
          <w:bCs/>
          <w:szCs w:val="18"/>
        </w:rPr>
      </w:pPr>
    </w:p>
    <w:p w:rsidR="001A7EFF" w:rsidRPr="00203371" w:rsidRDefault="001A7EFF" w:rsidP="00203371">
      <w:pPr>
        <w:ind w:firstLine="0"/>
        <w:rPr>
          <w:b/>
          <w:szCs w:val="18"/>
        </w:rPr>
      </w:pPr>
      <w:r w:rsidRPr="00203371">
        <w:rPr>
          <w:b/>
          <w:szCs w:val="18"/>
        </w:rPr>
        <w:t>Таблица 3.</w:t>
      </w:r>
      <w:r w:rsidR="004E48FB" w:rsidRPr="00203371">
        <w:rPr>
          <w:b/>
          <w:szCs w:val="18"/>
        </w:rPr>
        <w:t>1</w:t>
      </w:r>
      <w:r w:rsidRPr="00203371">
        <w:rPr>
          <w:b/>
          <w:szCs w:val="18"/>
        </w:rPr>
        <w:t xml:space="preserve"> – Перспективные балансы располагаемой тепловой мощности и присоединенной тепловой нагрузки котельных</w:t>
      </w:r>
      <w:r w:rsidR="00181165" w:rsidRPr="00203371">
        <w:rPr>
          <w:b/>
          <w:szCs w:val="18"/>
        </w:rPr>
        <w:t xml:space="preserve"> </w:t>
      </w:r>
      <w:r w:rsidRPr="00203371">
        <w:rPr>
          <w:b/>
          <w:szCs w:val="18"/>
        </w:rPr>
        <w:t>ООО «</w:t>
      </w:r>
      <w:r w:rsidR="00FC2398" w:rsidRPr="00203371">
        <w:rPr>
          <w:b/>
          <w:szCs w:val="18"/>
        </w:rPr>
        <w:t>Сибирь-тепловая компания</w:t>
      </w:r>
      <w:r w:rsidRPr="00203371">
        <w:rPr>
          <w:b/>
          <w:szCs w:val="18"/>
        </w:rPr>
        <w:t>», Гкал/ч</w:t>
      </w:r>
    </w:p>
    <w:p w:rsidR="00203371" w:rsidRPr="00AC2338" w:rsidRDefault="00203371" w:rsidP="00203371">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1198"/>
        <w:gridCol w:w="818"/>
        <w:gridCol w:w="818"/>
        <w:gridCol w:w="884"/>
        <w:gridCol w:w="886"/>
        <w:gridCol w:w="884"/>
        <w:gridCol w:w="876"/>
      </w:tblGrid>
      <w:tr w:rsidR="00A02FED" w:rsidRPr="00AC2338" w:rsidTr="00E03AFC">
        <w:trPr>
          <w:trHeight w:val="300"/>
        </w:trPr>
        <w:tc>
          <w:tcPr>
            <w:tcW w:w="1818" w:type="pct"/>
            <w:vMerge w:val="restar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Наименование показателя</w:t>
            </w:r>
          </w:p>
        </w:tc>
        <w:tc>
          <w:tcPr>
            <w:tcW w:w="3182" w:type="pct"/>
            <w:gridSpan w:val="7"/>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Объемы потребления тепловой энергии муниципальным образованием, Гкал/час</w:t>
            </w:r>
          </w:p>
        </w:tc>
      </w:tr>
      <w:tr w:rsidR="00054C96" w:rsidRPr="00AC2338" w:rsidTr="00826565">
        <w:trPr>
          <w:trHeight w:val="300"/>
        </w:trPr>
        <w:tc>
          <w:tcPr>
            <w:tcW w:w="1818" w:type="pct"/>
            <w:vMerge/>
            <w:shd w:val="clear" w:color="auto" w:fill="auto"/>
            <w:vAlign w:val="center"/>
          </w:tcPr>
          <w:p w:rsidR="00A02FED" w:rsidRPr="00AC2338" w:rsidRDefault="00A02FED" w:rsidP="00E03AFC">
            <w:pPr>
              <w:ind w:left="-113" w:right="-113" w:firstLine="0"/>
              <w:jc w:val="center"/>
              <w:rPr>
                <w:b/>
                <w:bCs/>
                <w:color w:val="000000"/>
                <w:sz w:val="24"/>
                <w:lang w:eastAsia="ru-RU"/>
              </w:rPr>
            </w:pPr>
          </w:p>
        </w:tc>
        <w:tc>
          <w:tcPr>
            <w:tcW w:w="599" w:type="pc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Существующие</w:t>
            </w:r>
          </w:p>
        </w:tc>
        <w:tc>
          <w:tcPr>
            <w:tcW w:w="2583" w:type="pct"/>
            <w:gridSpan w:val="6"/>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Перспективные</w:t>
            </w:r>
          </w:p>
        </w:tc>
      </w:tr>
      <w:tr w:rsidR="00826565" w:rsidRPr="00AC2338" w:rsidTr="00826565">
        <w:trPr>
          <w:trHeight w:val="300"/>
        </w:trPr>
        <w:tc>
          <w:tcPr>
            <w:tcW w:w="1818" w:type="pct"/>
            <w:vMerge/>
            <w:shd w:val="clear" w:color="auto" w:fill="auto"/>
            <w:vAlign w:val="center"/>
            <w:hideMark/>
          </w:tcPr>
          <w:p w:rsidR="00826565" w:rsidRPr="00AC2338" w:rsidRDefault="00826565" w:rsidP="00826565">
            <w:pPr>
              <w:ind w:left="-113" w:right="-113" w:firstLine="0"/>
              <w:jc w:val="center"/>
              <w:rPr>
                <w:b/>
                <w:bCs/>
                <w:color w:val="000000"/>
                <w:sz w:val="24"/>
                <w:lang w:eastAsia="ru-RU"/>
              </w:rPr>
            </w:pPr>
          </w:p>
        </w:tc>
        <w:tc>
          <w:tcPr>
            <w:tcW w:w="599" w:type="pct"/>
            <w:shd w:val="clear" w:color="auto" w:fill="auto"/>
            <w:vAlign w:val="center"/>
            <w:hideMark/>
          </w:tcPr>
          <w:p w:rsidR="00826565" w:rsidRPr="00AC2338" w:rsidRDefault="00826565" w:rsidP="00826565">
            <w:pPr>
              <w:ind w:left="-57" w:right="-57" w:firstLine="0"/>
              <w:jc w:val="center"/>
              <w:rPr>
                <w:b/>
                <w:bCs/>
                <w:sz w:val="24"/>
              </w:rPr>
            </w:pPr>
            <w:r w:rsidRPr="00AC2338">
              <w:rPr>
                <w:b/>
                <w:bCs/>
                <w:sz w:val="24"/>
              </w:rPr>
              <w:t>2023 год</w:t>
            </w:r>
          </w:p>
        </w:tc>
        <w:tc>
          <w:tcPr>
            <w:tcW w:w="409" w:type="pct"/>
            <w:shd w:val="clear" w:color="auto" w:fill="auto"/>
            <w:vAlign w:val="center"/>
            <w:hideMark/>
          </w:tcPr>
          <w:p w:rsidR="00826565" w:rsidRPr="00AC2338" w:rsidRDefault="00826565" w:rsidP="00826565">
            <w:pPr>
              <w:ind w:left="-57" w:right="-57" w:firstLine="0"/>
              <w:jc w:val="center"/>
              <w:rPr>
                <w:b/>
                <w:bCs/>
                <w:sz w:val="24"/>
              </w:rPr>
            </w:pPr>
            <w:r w:rsidRPr="00AC2338">
              <w:rPr>
                <w:b/>
                <w:bCs/>
                <w:sz w:val="24"/>
              </w:rPr>
              <w:t>2024 год</w:t>
            </w:r>
          </w:p>
        </w:tc>
        <w:tc>
          <w:tcPr>
            <w:tcW w:w="409" w:type="pct"/>
            <w:shd w:val="clear" w:color="auto" w:fill="auto"/>
            <w:vAlign w:val="center"/>
            <w:hideMark/>
          </w:tcPr>
          <w:p w:rsidR="00826565" w:rsidRPr="00AC2338" w:rsidRDefault="00826565" w:rsidP="00826565">
            <w:pPr>
              <w:ind w:left="-57" w:right="-57" w:firstLine="0"/>
              <w:jc w:val="center"/>
              <w:rPr>
                <w:b/>
                <w:bCs/>
                <w:sz w:val="24"/>
              </w:rPr>
            </w:pPr>
            <w:r w:rsidRPr="00AC2338">
              <w:rPr>
                <w:b/>
                <w:bCs/>
                <w:sz w:val="24"/>
              </w:rPr>
              <w:t>2025 год</w:t>
            </w:r>
          </w:p>
        </w:tc>
        <w:tc>
          <w:tcPr>
            <w:tcW w:w="442" w:type="pct"/>
            <w:shd w:val="clear" w:color="auto" w:fill="auto"/>
            <w:vAlign w:val="center"/>
            <w:hideMark/>
          </w:tcPr>
          <w:p w:rsidR="00826565" w:rsidRPr="00AC2338" w:rsidRDefault="00826565" w:rsidP="00826565">
            <w:pPr>
              <w:ind w:left="-57" w:right="-57" w:firstLine="0"/>
              <w:jc w:val="center"/>
              <w:rPr>
                <w:b/>
                <w:bCs/>
                <w:sz w:val="24"/>
              </w:rPr>
            </w:pPr>
            <w:r w:rsidRPr="00AC2338">
              <w:rPr>
                <w:b/>
                <w:bCs/>
                <w:sz w:val="24"/>
              </w:rPr>
              <w:t>2026 год</w:t>
            </w:r>
          </w:p>
        </w:tc>
        <w:tc>
          <w:tcPr>
            <w:tcW w:w="443" w:type="pct"/>
            <w:vAlign w:val="center"/>
          </w:tcPr>
          <w:p w:rsidR="00826565" w:rsidRPr="00AC2338" w:rsidRDefault="00826565" w:rsidP="00826565">
            <w:pPr>
              <w:ind w:left="-57" w:right="-57" w:firstLine="0"/>
              <w:jc w:val="center"/>
              <w:rPr>
                <w:b/>
                <w:bCs/>
                <w:sz w:val="24"/>
              </w:rPr>
            </w:pPr>
            <w:r w:rsidRPr="00AC2338">
              <w:rPr>
                <w:b/>
                <w:bCs/>
                <w:sz w:val="24"/>
              </w:rPr>
              <w:t>2027 год</w:t>
            </w:r>
          </w:p>
        </w:tc>
        <w:tc>
          <w:tcPr>
            <w:tcW w:w="442" w:type="pct"/>
            <w:shd w:val="clear" w:color="auto" w:fill="auto"/>
            <w:vAlign w:val="center"/>
            <w:hideMark/>
          </w:tcPr>
          <w:p w:rsidR="00826565" w:rsidRPr="00AC2338" w:rsidRDefault="00826565" w:rsidP="0082656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438" w:type="pct"/>
            <w:shd w:val="clear" w:color="auto" w:fill="auto"/>
            <w:vAlign w:val="center"/>
            <w:hideMark/>
          </w:tcPr>
          <w:p w:rsidR="00826565" w:rsidRPr="00AC2338" w:rsidRDefault="00826565" w:rsidP="0082656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E03AFC" w:rsidRPr="00AC2338" w:rsidTr="00826565">
        <w:trPr>
          <w:trHeight w:val="30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Установленная тепловая мощность</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38"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r>
      <w:tr w:rsidR="00E03AFC" w:rsidRPr="00AC2338" w:rsidTr="00826565">
        <w:trPr>
          <w:trHeight w:val="30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Располагаемая тепловая мощность</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38"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r>
      <w:tr w:rsidR="00826565" w:rsidRPr="00AC2338" w:rsidTr="00826565">
        <w:trPr>
          <w:trHeight w:val="450"/>
        </w:trPr>
        <w:tc>
          <w:tcPr>
            <w:tcW w:w="1818" w:type="pct"/>
            <w:shd w:val="clear" w:color="auto" w:fill="auto"/>
            <w:vAlign w:val="center"/>
            <w:hideMark/>
          </w:tcPr>
          <w:p w:rsidR="00826565" w:rsidRPr="00AC2338" w:rsidRDefault="00826565" w:rsidP="00826565">
            <w:pPr>
              <w:ind w:left="-113" w:right="-113" w:firstLine="0"/>
              <w:jc w:val="center"/>
              <w:rPr>
                <w:color w:val="000000"/>
                <w:sz w:val="24"/>
                <w:lang w:eastAsia="ru-RU"/>
              </w:rPr>
            </w:pPr>
            <w:r w:rsidRPr="00AC2338">
              <w:rPr>
                <w:color w:val="000000"/>
                <w:sz w:val="24"/>
                <w:lang w:eastAsia="ru-RU"/>
              </w:rPr>
              <w:t>Затраты тепла на собственные нужды котельной</w:t>
            </w:r>
          </w:p>
        </w:tc>
        <w:tc>
          <w:tcPr>
            <w:tcW w:w="599" w:type="pct"/>
            <w:shd w:val="clear" w:color="auto" w:fill="FFFFFF"/>
            <w:vAlign w:val="center"/>
          </w:tcPr>
          <w:p w:rsidR="00826565" w:rsidRPr="00826565" w:rsidRDefault="00826565" w:rsidP="00826565">
            <w:pPr>
              <w:ind w:left="-113" w:right="-113" w:firstLine="0"/>
              <w:jc w:val="center"/>
              <w:rPr>
                <w:color w:val="000000"/>
                <w:sz w:val="24"/>
              </w:rPr>
            </w:pPr>
            <w:r w:rsidRPr="00826565">
              <w:rPr>
                <w:color w:val="000000"/>
                <w:sz w:val="24"/>
              </w:rPr>
              <w:t>0,0137</w:t>
            </w:r>
          </w:p>
        </w:tc>
        <w:tc>
          <w:tcPr>
            <w:tcW w:w="409"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0,0137</w:t>
            </w:r>
          </w:p>
        </w:tc>
        <w:tc>
          <w:tcPr>
            <w:tcW w:w="409"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0,0137</w:t>
            </w:r>
          </w:p>
        </w:tc>
        <w:tc>
          <w:tcPr>
            <w:tcW w:w="442"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0,0137</w:t>
            </w:r>
          </w:p>
        </w:tc>
        <w:tc>
          <w:tcPr>
            <w:tcW w:w="443" w:type="pct"/>
            <w:vAlign w:val="center"/>
          </w:tcPr>
          <w:p w:rsidR="00826565" w:rsidRPr="00826565" w:rsidRDefault="00826565" w:rsidP="00826565">
            <w:pPr>
              <w:ind w:left="-113" w:right="-113" w:firstLine="0"/>
              <w:jc w:val="center"/>
              <w:rPr>
                <w:color w:val="000000"/>
                <w:sz w:val="24"/>
              </w:rPr>
            </w:pPr>
            <w:r w:rsidRPr="00826565">
              <w:rPr>
                <w:color w:val="000000"/>
                <w:sz w:val="24"/>
              </w:rPr>
              <w:t>0,0137</w:t>
            </w:r>
          </w:p>
        </w:tc>
        <w:tc>
          <w:tcPr>
            <w:tcW w:w="442"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0,0137</w:t>
            </w:r>
          </w:p>
        </w:tc>
        <w:tc>
          <w:tcPr>
            <w:tcW w:w="438"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0,0137</w:t>
            </w:r>
          </w:p>
        </w:tc>
      </w:tr>
      <w:tr w:rsidR="00826565" w:rsidRPr="00AC2338" w:rsidTr="00826565">
        <w:trPr>
          <w:trHeight w:val="300"/>
        </w:trPr>
        <w:tc>
          <w:tcPr>
            <w:tcW w:w="1818" w:type="pct"/>
            <w:shd w:val="clear" w:color="auto" w:fill="auto"/>
            <w:vAlign w:val="center"/>
            <w:hideMark/>
          </w:tcPr>
          <w:p w:rsidR="00826565" w:rsidRPr="00AC2338" w:rsidRDefault="00826565" w:rsidP="00826565">
            <w:pPr>
              <w:ind w:left="-113" w:right="-113" w:firstLine="0"/>
              <w:jc w:val="center"/>
              <w:rPr>
                <w:color w:val="000000"/>
                <w:sz w:val="24"/>
                <w:lang w:eastAsia="ru-RU"/>
              </w:rPr>
            </w:pPr>
            <w:r w:rsidRPr="00AC2338">
              <w:rPr>
                <w:color w:val="000000"/>
                <w:sz w:val="24"/>
                <w:lang w:eastAsia="ru-RU"/>
              </w:rPr>
              <w:t>Потери в тепловых сетях</w:t>
            </w:r>
          </w:p>
        </w:tc>
        <w:tc>
          <w:tcPr>
            <w:tcW w:w="599" w:type="pct"/>
            <w:shd w:val="clear" w:color="auto" w:fill="FFFFFF"/>
            <w:vAlign w:val="center"/>
          </w:tcPr>
          <w:p w:rsidR="00826565" w:rsidRPr="00826565" w:rsidRDefault="00826565" w:rsidP="00826565">
            <w:pPr>
              <w:ind w:left="-113" w:right="-113" w:firstLine="0"/>
              <w:jc w:val="center"/>
              <w:rPr>
                <w:color w:val="000000"/>
                <w:sz w:val="24"/>
              </w:rPr>
            </w:pPr>
            <w:r w:rsidRPr="00826565">
              <w:rPr>
                <w:color w:val="000000"/>
                <w:sz w:val="24"/>
              </w:rPr>
              <w:t>0,131</w:t>
            </w:r>
          </w:p>
        </w:tc>
        <w:tc>
          <w:tcPr>
            <w:tcW w:w="409"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0,131</w:t>
            </w:r>
          </w:p>
        </w:tc>
        <w:tc>
          <w:tcPr>
            <w:tcW w:w="409"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0,131</w:t>
            </w:r>
          </w:p>
        </w:tc>
        <w:tc>
          <w:tcPr>
            <w:tcW w:w="442"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0,131</w:t>
            </w:r>
          </w:p>
        </w:tc>
        <w:tc>
          <w:tcPr>
            <w:tcW w:w="443" w:type="pct"/>
            <w:vAlign w:val="center"/>
          </w:tcPr>
          <w:p w:rsidR="00826565" w:rsidRPr="00826565" w:rsidRDefault="00826565" w:rsidP="00826565">
            <w:pPr>
              <w:ind w:left="-113" w:right="-113" w:firstLine="0"/>
              <w:jc w:val="center"/>
              <w:rPr>
                <w:color w:val="000000"/>
                <w:sz w:val="24"/>
              </w:rPr>
            </w:pPr>
            <w:r w:rsidRPr="00826565">
              <w:rPr>
                <w:color w:val="000000"/>
                <w:sz w:val="24"/>
              </w:rPr>
              <w:t>0,131</w:t>
            </w:r>
          </w:p>
        </w:tc>
        <w:tc>
          <w:tcPr>
            <w:tcW w:w="442"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0,131</w:t>
            </w:r>
          </w:p>
        </w:tc>
        <w:tc>
          <w:tcPr>
            <w:tcW w:w="438"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0,131</w:t>
            </w:r>
          </w:p>
        </w:tc>
      </w:tr>
      <w:tr w:rsidR="00E03AFC" w:rsidRPr="00AC2338" w:rsidTr="00826565">
        <w:trPr>
          <w:trHeight w:val="45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отопление</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1,15</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1,15</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38"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r>
      <w:tr w:rsidR="00E03AFC" w:rsidRPr="00AC2338" w:rsidTr="00826565">
        <w:trPr>
          <w:trHeight w:val="45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ГВС</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0</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0</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38"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r>
      <w:tr w:rsidR="00826565" w:rsidRPr="00AC2338" w:rsidTr="00826565">
        <w:trPr>
          <w:trHeight w:val="300"/>
        </w:trPr>
        <w:tc>
          <w:tcPr>
            <w:tcW w:w="1818" w:type="pct"/>
            <w:shd w:val="clear" w:color="auto" w:fill="auto"/>
            <w:vAlign w:val="center"/>
            <w:hideMark/>
          </w:tcPr>
          <w:p w:rsidR="00826565" w:rsidRPr="00AC2338" w:rsidRDefault="00826565" w:rsidP="00826565">
            <w:pPr>
              <w:ind w:left="-113" w:right="-113" w:firstLine="0"/>
              <w:jc w:val="center"/>
              <w:rPr>
                <w:color w:val="000000"/>
                <w:sz w:val="24"/>
                <w:lang w:eastAsia="ru-RU"/>
              </w:rPr>
            </w:pPr>
            <w:r w:rsidRPr="00AC2338">
              <w:rPr>
                <w:color w:val="000000"/>
                <w:sz w:val="24"/>
                <w:lang w:eastAsia="ru-RU"/>
              </w:rPr>
              <w:t>Резерв/дефицит тепловой мощности</w:t>
            </w:r>
          </w:p>
        </w:tc>
        <w:tc>
          <w:tcPr>
            <w:tcW w:w="599" w:type="pct"/>
            <w:shd w:val="clear" w:color="auto" w:fill="auto"/>
            <w:vAlign w:val="center"/>
          </w:tcPr>
          <w:p w:rsidR="00826565" w:rsidRPr="00826565" w:rsidRDefault="00826565" w:rsidP="00826565">
            <w:pPr>
              <w:ind w:left="-113" w:right="-113" w:firstLine="0"/>
              <w:jc w:val="center"/>
              <w:rPr>
                <w:color w:val="000000"/>
                <w:sz w:val="24"/>
              </w:rPr>
            </w:pPr>
            <w:r w:rsidRPr="00826565">
              <w:rPr>
                <w:color w:val="000000"/>
                <w:sz w:val="24"/>
              </w:rPr>
              <w:t>0,425</w:t>
            </w:r>
          </w:p>
        </w:tc>
        <w:tc>
          <w:tcPr>
            <w:tcW w:w="409"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0,425</w:t>
            </w:r>
          </w:p>
        </w:tc>
        <w:tc>
          <w:tcPr>
            <w:tcW w:w="409"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0,425</w:t>
            </w:r>
          </w:p>
        </w:tc>
        <w:tc>
          <w:tcPr>
            <w:tcW w:w="442"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0,425</w:t>
            </w:r>
          </w:p>
        </w:tc>
        <w:tc>
          <w:tcPr>
            <w:tcW w:w="443" w:type="pct"/>
            <w:vAlign w:val="center"/>
          </w:tcPr>
          <w:p w:rsidR="00826565" w:rsidRPr="00826565" w:rsidRDefault="00826565" w:rsidP="00826565">
            <w:pPr>
              <w:ind w:left="-113" w:right="-113" w:firstLine="0"/>
              <w:jc w:val="center"/>
              <w:rPr>
                <w:color w:val="000000"/>
                <w:sz w:val="24"/>
              </w:rPr>
            </w:pPr>
            <w:r w:rsidRPr="00826565">
              <w:rPr>
                <w:color w:val="000000"/>
                <w:sz w:val="24"/>
              </w:rPr>
              <w:t>0,425</w:t>
            </w:r>
          </w:p>
        </w:tc>
        <w:tc>
          <w:tcPr>
            <w:tcW w:w="442"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0,425</w:t>
            </w:r>
          </w:p>
        </w:tc>
        <w:tc>
          <w:tcPr>
            <w:tcW w:w="438" w:type="pct"/>
            <w:shd w:val="clear" w:color="auto" w:fill="auto"/>
            <w:vAlign w:val="center"/>
            <w:hideMark/>
          </w:tcPr>
          <w:p w:rsidR="00826565" w:rsidRPr="00826565" w:rsidRDefault="00826565" w:rsidP="00826565">
            <w:pPr>
              <w:ind w:left="-113" w:right="-113" w:firstLine="0"/>
              <w:jc w:val="center"/>
              <w:rPr>
                <w:color w:val="000000"/>
                <w:sz w:val="24"/>
              </w:rPr>
            </w:pPr>
            <w:r w:rsidRPr="00826565">
              <w:rPr>
                <w:color w:val="000000"/>
                <w:sz w:val="24"/>
              </w:rPr>
              <w:t>0,425</w:t>
            </w:r>
          </w:p>
        </w:tc>
      </w:tr>
      <w:tr w:rsidR="00E03AFC" w:rsidRPr="00AC2338" w:rsidTr="00826565">
        <w:trPr>
          <w:trHeight w:val="1125"/>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9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3" w:type="pct"/>
            <w:vAlign w:val="center"/>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3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r>
      <w:tr w:rsidR="00E03AFC" w:rsidRPr="00AC2338" w:rsidTr="00826565">
        <w:trPr>
          <w:trHeight w:val="90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Минимально допустимое значение теп-ловой нагрузки на коллекторах станции при аварийном выводе самого мощного котла</w:t>
            </w:r>
          </w:p>
        </w:tc>
        <w:tc>
          <w:tcPr>
            <w:tcW w:w="59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3" w:type="pct"/>
            <w:vAlign w:val="center"/>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3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r>
    </w:tbl>
    <w:p w:rsidR="00E03AFC" w:rsidRDefault="00E03AFC" w:rsidP="00E03AFC">
      <w:pPr>
        <w:spacing w:before="120"/>
      </w:pPr>
      <w:r>
        <w:t>По результатам расчетов, было определено что котельная №9 имеет незначительный резерв тепловой мощности.</w:t>
      </w:r>
    </w:p>
    <w:p w:rsidR="000E580A" w:rsidRPr="00AC2338" w:rsidRDefault="00B341C8" w:rsidP="00203371">
      <w:pPr>
        <w:pStyle w:val="1"/>
        <w:jc w:val="center"/>
        <w:rPr>
          <w:bCs w:val="0"/>
          <w:szCs w:val="28"/>
        </w:rPr>
      </w:pPr>
      <w:bookmarkStart w:id="21" w:name="_Toc185441726"/>
      <w:r w:rsidRPr="00AC2338">
        <w:rPr>
          <w:bCs w:val="0"/>
          <w:szCs w:val="28"/>
        </w:rPr>
        <w:t>3.4</w:t>
      </w:r>
      <w:r w:rsidR="00181165">
        <w:rPr>
          <w:bCs w:val="0"/>
          <w:szCs w:val="28"/>
          <w:lang w:val="ru-RU"/>
        </w:rPr>
        <w:t>.</w:t>
      </w:r>
      <w:r w:rsidRPr="00AC2338">
        <w:rPr>
          <w:bCs w:val="0"/>
          <w:szCs w:val="28"/>
        </w:rPr>
        <w:t xml:space="preserve"> П</w:t>
      </w:r>
      <w:r w:rsidR="000E580A" w:rsidRPr="00AC2338">
        <w:rPr>
          <w:bCs w:val="0"/>
          <w:szCs w:val="28"/>
        </w:rPr>
        <w:t xml:space="preserve">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w:t>
      </w:r>
      <w:r w:rsidR="000E580A" w:rsidRPr="00AC2338">
        <w:rPr>
          <w:bCs w:val="0"/>
          <w:szCs w:val="28"/>
        </w:rPr>
        <w:lastRenderedPageBreak/>
        <w:t>потребителей каждого поселения, городского округа, города федерального значения</w:t>
      </w:r>
      <w:bookmarkEnd w:id="21"/>
    </w:p>
    <w:p w:rsidR="0080446A" w:rsidRPr="00AC2338" w:rsidRDefault="0093737B" w:rsidP="00054C96">
      <w:r w:rsidRPr="00AC2338">
        <w:t>Кызыл-Озёкское сельское поселение</w:t>
      </w:r>
      <w:r w:rsidR="00674001" w:rsidRPr="00AC2338">
        <w:t xml:space="preserve"> не содержит </w:t>
      </w:r>
      <w:r w:rsidR="007B05F3" w:rsidRPr="00AC2338">
        <w:t>зон действия источников тепловой энергии,</w:t>
      </w:r>
      <w:r w:rsidR="00674001" w:rsidRPr="00AC2338">
        <w:t xml:space="preserve"> расположенных в гра</w:t>
      </w:r>
      <w:r w:rsidR="00054C96" w:rsidRPr="00AC2338">
        <w:t>ницах двух или более поселений.</w:t>
      </w:r>
    </w:p>
    <w:p w:rsidR="007F15A5" w:rsidRPr="00AC2338" w:rsidRDefault="007F15A5" w:rsidP="00203371">
      <w:pPr>
        <w:pStyle w:val="1"/>
        <w:numPr>
          <w:ilvl w:val="1"/>
          <w:numId w:val="35"/>
        </w:numPr>
        <w:ind w:left="0" w:firstLine="709"/>
        <w:jc w:val="center"/>
        <w:rPr>
          <w:bCs w:val="0"/>
          <w:szCs w:val="28"/>
        </w:rPr>
      </w:pPr>
      <w:bookmarkStart w:id="22" w:name="_Toc185441727"/>
      <w:r w:rsidRPr="00AC2338">
        <w:rPr>
          <w:bCs w:val="0"/>
          <w:szCs w:val="28"/>
        </w:rPr>
        <w:t>Определение радиуса эффективного теплоснабжения</w:t>
      </w:r>
      <w:bookmarkEnd w:id="22"/>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rsidR="002E48CE" w:rsidRPr="00AC2338" w:rsidRDefault="002E48CE" w:rsidP="007F15A5">
      <w:pPr>
        <w:pStyle w:val="Default"/>
        <w:ind w:firstLine="708"/>
        <w:jc w:val="both"/>
        <w:rPr>
          <w:rFonts w:ascii="Times New Roman" w:hAnsi="Times New Roman" w:cs="Times New Roman"/>
          <w:color w:val="auto"/>
          <w:sz w:val="28"/>
          <w:szCs w:val="26"/>
          <w:lang w:eastAsia="zh-CN"/>
        </w:rPr>
      </w:pPr>
    </w:p>
    <w:p w:rsidR="007F15A5" w:rsidRPr="00AC2338" w:rsidRDefault="00FF1082" w:rsidP="007F15A5">
      <w:pPr>
        <w:pStyle w:val="Default"/>
        <w:jc w:val="center"/>
        <w:rPr>
          <w:rFonts w:ascii="Times New Roman" w:hAnsi="Times New Roman" w:cs="Times New Roman"/>
          <w:color w:val="auto"/>
          <w:sz w:val="28"/>
          <w:szCs w:val="26"/>
          <w:lang w:eastAsia="zh-CN"/>
        </w:rPr>
      </w:pPr>
      <w:r w:rsidRPr="00AC2338">
        <w:rPr>
          <w:noProof/>
        </w:rPr>
        <w:drawing>
          <wp:inline distT="0" distB="0" distL="0" distR="0">
            <wp:extent cx="962025"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extent cx="495300" cy="333375"/>
            <wp:effectExtent l="0" t="0" r="0" b="0"/>
            <wp:docPr id="6"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n.1gl.ru/system/content/image/8/1/2631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extent cx="304800" cy="266700"/>
            <wp:effectExtent l="0" t="0" r="0" b="0"/>
            <wp:docPr id="7"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sn.1gl.ru/system/content/image/8/1/2631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rsidR="007F15A5" w:rsidRPr="00AC2338" w:rsidRDefault="00FF1082" w:rsidP="00B341C8">
      <w:pPr>
        <w:pStyle w:val="Default"/>
        <w:jc w:val="center"/>
        <w:rPr>
          <w:rFonts w:ascii="Times New Roman" w:hAnsi="Times New Roman" w:cs="Times New Roman"/>
          <w:color w:val="auto"/>
          <w:sz w:val="28"/>
          <w:szCs w:val="26"/>
          <w:lang w:eastAsia="zh-CN"/>
        </w:rPr>
      </w:pPr>
      <w:r w:rsidRPr="00AC2338">
        <w:rPr>
          <w:noProof/>
        </w:rPr>
        <w:drawing>
          <wp:inline distT="0" distB="0" distL="0" distR="0">
            <wp:extent cx="1066800" cy="561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r w:rsidR="00B341C8" w:rsidRPr="00AC2338">
        <w:rPr>
          <w:rFonts w:ascii="Times New Roman" w:hAnsi="Times New Roman" w:cs="Times New Roman"/>
          <w:color w:val="auto"/>
          <w:sz w:val="28"/>
          <w:szCs w:val="26"/>
          <w:lang w:eastAsia="zh-CN"/>
        </w:rPr>
        <w:t xml:space="preserve">, </w:t>
      </w:r>
      <w:r w:rsidR="007F15A5" w:rsidRPr="00AC2338">
        <w:rPr>
          <w:rFonts w:ascii="Times New Roman" w:hAnsi="Times New Roman" w:cs="Times New Roman"/>
          <w:color w:val="auto"/>
          <w:sz w:val="28"/>
          <w:szCs w:val="26"/>
          <w:lang w:eastAsia="zh-CN"/>
        </w:rPr>
        <w:t xml:space="preserve">где: </w:t>
      </w:r>
    </w:p>
    <w:p w:rsidR="007F15A5" w:rsidRPr="00AC2338" w:rsidRDefault="00CD41AE" w:rsidP="00CD41AE">
      <w:pPr>
        <w:pStyle w:val="Default"/>
        <w:jc w:val="both"/>
        <w:rPr>
          <w:rFonts w:ascii="Times New Roman" w:hAnsi="Times New Roman" w:cs="Times New Roman"/>
          <w:color w:val="auto"/>
          <w:sz w:val="28"/>
          <w:szCs w:val="26"/>
          <w:lang w:eastAsia="zh-CN"/>
        </w:rPr>
      </w:pPr>
      <w:r w:rsidRPr="00AC2338">
        <w:rPr>
          <w:noProof/>
        </w:rPr>
        <w:tab/>
      </w:r>
      <w:r w:rsidR="00FF1082" w:rsidRPr="00AC2338">
        <w:rPr>
          <w:noProof/>
        </w:rPr>
        <w:drawing>
          <wp:inline distT="0" distB="0" distL="0" distR="0">
            <wp:extent cx="542925" cy="295275"/>
            <wp:effectExtent l="0" t="0" r="0" b="0"/>
            <wp:docPr id="9"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sn.1gl.ru/system/content/image/8/1/2632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rsidR="007F15A5" w:rsidRPr="00AC2338" w:rsidRDefault="00CD41AE" w:rsidP="00CD41A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FF1082" w:rsidRPr="00AC2338">
        <w:rPr>
          <w:noProof/>
        </w:rPr>
        <w:drawing>
          <wp:inline distT="0" distB="0" distL="0" distR="0">
            <wp:extent cx="29527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rsidR="002E48CE" w:rsidRPr="00AC2338" w:rsidRDefault="002E48CE" w:rsidP="007F15A5">
      <w:pPr>
        <w:pStyle w:val="Default"/>
        <w:tabs>
          <w:tab w:val="left" w:pos="1701"/>
        </w:tabs>
        <w:jc w:val="both"/>
        <w:rPr>
          <w:rFonts w:ascii="Times New Roman" w:hAnsi="Times New Roman" w:cs="Times New Roman"/>
          <w:color w:val="auto"/>
          <w:sz w:val="28"/>
          <w:szCs w:val="26"/>
          <w:lang w:eastAsia="zh-CN"/>
        </w:rPr>
      </w:pPr>
    </w:p>
    <w:p w:rsidR="007F15A5" w:rsidRPr="00AC2338" w:rsidRDefault="002E48CE" w:rsidP="002E48C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 xml:space="preserve">Стоимость тепловой энергии в виде горячей воды, поставляемой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lastRenderedPageBreak/>
        <w:drawing>
          <wp:inline distT="0" distB="0" distL="0" distR="0">
            <wp:extent cx="2219325"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CD41AE" w:rsidP="00CD41AE">
      <w:pPr>
        <w:pStyle w:val="Default"/>
        <w:tabs>
          <w:tab w:val="left" w:pos="993"/>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При подключении нового объекта заявителя к тепловой сети системы теплоснабжения исполнителя стоимость тепловой энер</w:t>
      </w:r>
      <w:r w:rsidRPr="00AC2338">
        <w:rPr>
          <w:rFonts w:ascii="Times New Roman" w:hAnsi="Times New Roman" w:cs="Times New Roman"/>
          <w:color w:val="auto"/>
          <w:sz w:val="28"/>
          <w:szCs w:val="26"/>
          <w:lang w:eastAsia="zh-CN"/>
        </w:rPr>
        <w:t>гии в виде горячей воды, постав</w:t>
      </w:r>
      <w:r w:rsidR="007F15A5" w:rsidRPr="00AC2338">
        <w:rPr>
          <w:rFonts w:ascii="Times New Roman" w:hAnsi="Times New Roman" w:cs="Times New Roman"/>
          <w:color w:val="auto"/>
          <w:sz w:val="28"/>
          <w:szCs w:val="26"/>
          <w:lang w:eastAsia="zh-CN"/>
        </w:rPr>
        <w:t xml:space="preserve">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extent cx="28575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66675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w:t>
      </w:r>
      <w:r w:rsidR="00CD41AE" w:rsidRPr="00AC2338">
        <w:rPr>
          <w:rFonts w:ascii="Times New Roman" w:hAnsi="Times New Roman" w:cs="Times New Roman"/>
          <w:color w:val="auto"/>
          <w:sz w:val="28"/>
          <w:szCs w:val="26"/>
          <w:lang w:eastAsia="zh-CN"/>
        </w:rPr>
        <w:t>оснабжения нового объекта заяви</w:t>
      </w:r>
      <w:r w:rsidR="007F15A5" w:rsidRPr="00AC2338">
        <w:rPr>
          <w:rFonts w:ascii="Times New Roman" w:hAnsi="Times New Roman" w:cs="Times New Roman"/>
          <w:color w:val="auto"/>
          <w:sz w:val="28"/>
          <w:szCs w:val="26"/>
          <w:lang w:eastAsia="zh-CN"/>
        </w:rPr>
        <w:t xml:space="preserve">теля, присоединяемого к тепловой сети системы теплоснабжения исполнителя,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476250" cy="295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w:t>
      </w:r>
      <w:r w:rsidR="00CD41AE" w:rsidRPr="00AC2338">
        <w:rPr>
          <w:rFonts w:ascii="Times New Roman" w:hAnsi="Times New Roman" w:cs="Times New Roman"/>
          <w:color w:val="auto"/>
          <w:sz w:val="28"/>
          <w:szCs w:val="26"/>
          <w:lang w:eastAsia="zh-CN"/>
        </w:rPr>
        <w:t>нового объекта заявителя, присо</w:t>
      </w:r>
      <w:r w:rsidR="007F15A5" w:rsidRPr="00AC2338">
        <w:rPr>
          <w:rFonts w:ascii="Times New Roman" w:hAnsi="Times New Roman" w:cs="Times New Roman"/>
          <w:color w:val="auto"/>
          <w:sz w:val="28"/>
          <w:szCs w:val="26"/>
          <w:lang w:eastAsia="zh-CN"/>
        </w:rPr>
        <w:t xml:space="preserve">единяемого к тепловой сети системы теплоснабжения исполнителя, на i-й расчетный период регулирования, тыс. Гкал;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62865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619125"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w:t>
      </w:r>
      <w:r w:rsidR="00CD41AE" w:rsidRPr="00AC2338">
        <w:rPr>
          <w:rFonts w:ascii="Times New Roman" w:hAnsi="Times New Roman" w:cs="Times New Roman"/>
          <w:color w:val="auto"/>
          <w:sz w:val="28"/>
          <w:szCs w:val="26"/>
          <w:lang w:eastAsia="zh-CN"/>
        </w:rPr>
        <w:t>еплоснабжения нового объекта за</w:t>
      </w:r>
      <w:r w:rsidR="007F15A5" w:rsidRPr="00AC2338">
        <w:rPr>
          <w:rFonts w:ascii="Times New Roman" w:hAnsi="Times New Roman" w:cs="Times New Roman"/>
          <w:color w:val="auto"/>
          <w:sz w:val="28"/>
          <w:szCs w:val="26"/>
          <w:lang w:eastAsia="zh-CN"/>
        </w:rPr>
        <w:t xml:space="preserve">явителя, присоединяемого к тепловой сети системы теплоснабжения исполнителя, на i-й расчетный период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Если по результатам расчетов стоимость тепловой энергии в виде горяч</w:t>
      </w:r>
      <w:r w:rsidR="00CD41AE" w:rsidRPr="00AC2338">
        <w:rPr>
          <w:rFonts w:ascii="Times New Roman" w:hAnsi="Times New Roman" w:cs="Times New Roman"/>
          <w:color w:val="auto"/>
          <w:sz w:val="28"/>
          <w:szCs w:val="26"/>
          <w:lang w:eastAsia="zh-CN"/>
        </w:rPr>
        <w:t>ей во</w:t>
      </w:r>
      <w:r w:rsidRPr="00AC2338">
        <w:rPr>
          <w:rFonts w:ascii="Times New Roman" w:hAnsi="Times New Roman" w:cs="Times New Roman"/>
          <w:color w:val="auto"/>
          <w:sz w:val="28"/>
          <w:szCs w:val="26"/>
          <w:lang w:eastAsia="zh-CN"/>
        </w:rPr>
        <w:t xml:space="preserve">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extent cx="571500"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больше, чем стоимость тепловой энергии в виде горячей воды, поставляемой потребителям в системе теплосна</w:t>
      </w:r>
      <w:r w:rsidR="00CD41AE" w:rsidRPr="00AC2338">
        <w:rPr>
          <w:rFonts w:ascii="Times New Roman" w:hAnsi="Times New Roman" w:cs="Times New Roman"/>
          <w:color w:val="auto"/>
          <w:sz w:val="28"/>
          <w:szCs w:val="26"/>
          <w:lang w:eastAsia="zh-CN"/>
        </w:rPr>
        <w:t>бжения до присоединения потреби</w:t>
      </w:r>
      <w:r w:rsidRPr="00AC2338">
        <w:rPr>
          <w:rFonts w:ascii="Times New Roman" w:hAnsi="Times New Roman" w:cs="Times New Roman"/>
          <w:color w:val="auto"/>
          <w:sz w:val="28"/>
          <w:szCs w:val="26"/>
          <w:lang w:eastAsia="zh-CN"/>
        </w:rPr>
        <w:t xml:space="preserve">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extent cx="295275" cy="314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CD41AE" w:rsidRPr="00AC2338">
        <w:rPr>
          <w:rFonts w:ascii="Times New Roman" w:hAnsi="Times New Roman" w:cs="Times New Roman"/>
          <w:color w:val="auto"/>
          <w:sz w:val="28"/>
          <w:szCs w:val="26"/>
          <w:lang w:eastAsia="zh-CN"/>
        </w:rPr>
        <w:t>, то присоедине</w:t>
      </w:r>
      <w:r w:rsidRPr="00AC2338">
        <w:rPr>
          <w:rFonts w:ascii="Times New Roman" w:hAnsi="Times New Roman" w:cs="Times New Roman"/>
          <w:color w:val="auto"/>
          <w:sz w:val="28"/>
          <w:szCs w:val="26"/>
          <w:lang w:eastAsia="zh-CN"/>
        </w:rPr>
        <w:t xml:space="preserve">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extent cx="57150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меньше или равна стоимости тепловой энергии в виде горячей воды, поставляемой потребителям в системе </w:t>
      </w:r>
      <w:r w:rsidRPr="00AC2338">
        <w:rPr>
          <w:rFonts w:ascii="Times New Roman" w:hAnsi="Times New Roman" w:cs="Times New Roman"/>
          <w:color w:val="auto"/>
          <w:sz w:val="28"/>
          <w:szCs w:val="26"/>
          <w:lang w:eastAsia="zh-CN"/>
        </w:rPr>
        <w:lastRenderedPageBreak/>
        <w:t xml:space="preserve">тепло-снабжения до присоединения потребителя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extent cx="295275" cy="314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 целесообразно.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Если при тепловой нагрузке заявителя </w:t>
      </w:r>
      <w:r w:rsidR="00FF1082" w:rsidRPr="00AC2338">
        <w:rPr>
          <w:noProof/>
        </w:rPr>
        <w:drawing>
          <wp:inline distT="0" distB="0" distL="0" distR="0">
            <wp:extent cx="552450" cy="3619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w:t>
      </w:r>
      <w:r w:rsidR="000B5CDD" w:rsidRPr="00AC2338">
        <w:rPr>
          <w:rFonts w:ascii="Times New Roman" w:hAnsi="Times New Roman" w:cs="Times New Roman"/>
          <w:color w:val="auto"/>
          <w:sz w:val="28"/>
          <w:szCs w:val="26"/>
          <w:lang w:eastAsia="zh-CN"/>
        </w:rPr>
        <w:t>ствии с Общероссийским классифи</w:t>
      </w:r>
      <w:r w:rsidRPr="00AC2338">
        <w:rPr>
          <w:rFonts w:ascii="Times New Roman" w:hAnsi="Times New Roman" w:cs="Times New Roman"/>
          <w:color w:val="auto"/>
          <w:sz w:val="28"/>
          <w:szCs w:val="26"/>
          <w:lang w:eastAsia="zh-CN"/>
        </w:rPr>
        <w:t>катором основных фондов (ОК 013-94), то подклю</w:t>
      </w:r>
      <w:r w:rsidR="000B5CDD" w:rsidRPr="00AC2338">
        <w:rPr>
          <w:rFonts w:ascii="Times New Roman" w:hAnsi="Times New Roman" w:cs="Times New Roman"/>
          <w:color w:val="auto"/>
          <w:sz w:val="28"/>
          <w:szCs w:val="26"/>
          <w:lang w:eastAsia="zh-CN"/>
        </w:rPr>
        <w:t>чение объекта является нецелесо</w:t>
      </w:r>
      <w:r w:rsidRPr="00AC2338">
        <w:rPr>
          <w:rFonts w:ascii="Times New Roman" w:hAnsi="Times New Roman" w:cs="Times New Roman"/>
          <w:color w:val="auto"/>
          <w:sz w:val="28"/>
          <w:szCs w:val="26"/>
          <w:lang w:eastAsia="zh-CN"/>
        </w:rPr>
        <w:t xml:space="preserve">образным, и объект заявителя находится за пределами радиуса эффективного теплоснабжения.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Дисконтированный срок окупаемости капитал</w:t>
      </w:r>
      <w:r w:rsidR="000B5CDD" w:rsidRPr="00AC2338">
        <w:rPr>
          <w:rFonts w:ascii="Times New Roman" w:hAnsi="Times New Roman" w:cs="Times New Roman"/>
          <w:color w:val="auto"/>
          <w:sz w:val="28"/>
          <w:szCs w:val="26"/>
          <w:lang w:eastAsia="zh-CN"/>
        </w:rPr>
        <w:t>ьных затрат в строительство теп</w:t>
      </w:r>
      <w:r w:rsidRPr="00AC2338">
        <w:rPr>
          <w:rFonts w:ascii="Times New Roman" w:hAnsi="Times New Roman" w:cs="Times New Roman"/>
          <w:color w:val="auto"/>
          <w:sz w:val="28"/>
          <w:szCs w:val="26"/>
          <w:lang w:eastAsia="zh-CN"/>
        </w:rPr>
        <w:t xml:space="preserve">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rsidR="007F15A5" w:rsidRPr="00AC2338" w:rsidRDefault="00FF1082" w:rsidP="000B5CDD">
      <w:pPr>
        <w:pStyle w:val="Default"/>
        <w:jc w:val="center"/>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1390650" cy="53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,лет</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4857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323850"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норма доходности инвестированного к</w:t>
      </w:r>
      <w:r w:rsidR="000B5CDD" w:rsidRPr="00AC2338">
        <w:rPr>
          <w:rFonts w:ascii="Times New Roman" w:hAnsi="Times New Roman" w:cs="Times New Roman"/>
          <w:color w:val="auto"/>
          <w:sz w:val="28"/>
          <w:szCs w:val="26"/>
          <w:lang w:eastAsia="zh-CN"/>
        </w:rPr>
        <w:t>апитала, устанавливаемая в соот</w:t>
      </w:r>
      <w:r w:rsidR="007F15A5" w:rsidRPr="00AC2338">
        <w:rPr>
          <w:rFonts w:ascii="Times New Roman" w:hAnsi="Times New Roman" w:cs="Times New Roman"/>
          <w:color w:val="auto"/>
          <w:sz w:val="28"/>
          <w:szCs w:val="26"/>
          <w:lang w:eastAsia="zh-CN"/>
        </w:rPr>
        <w:t>ветствии с пунктом 6 Правил установления дол</w:t>
      </w:r>
      <w:r w:rsidR="000B5CDD" w:rsidRPr="00AC2338">
        <w:rPr>
          <w:rFonts w:ascii="Times New Roman" w:hAnsi="Times New Roman" w:cs="Times New Roman"/>
          <w:color w:val="auto"/>
          <w:sz w:val="28"/>
          <w:szCs w:val="26"/>
          <w:lang w:eastAsia="zh-CN"/>
        </w:rPr>
        <w:t>госрочных параметров регулирова</w:t>
      </w:r>
      <w:r w:rsidR="007F15A5" w:rsidRPr="00AC2338">
        <w:rPr>
          <w:rFonts w:ascii="Times New Roman" w:hAnsi="Times New Roman" w:cs="Times New Roman"/>
          <w:color w:val="auto"/>
          <w:sz w:val="28"/>
          <w:szCs w:val="26"/>
          <w:lang w:eastAsia="zh-CN"/>
        </w:rPr>
        <w:t xml:space="preserve">ния деятельности организаций в отнесенной законодательством </w:t>
      </w:r>
      <w:r w:rsidR="000B5CDD" w:rsidRPr="00AC2338">
        <w:rPr>
          <w:rFonts w:ascii="Times New Roman" w:hAnsi="Times New Roman" w:cs="Times New Roman"/>
          <w:color w:val="auto"/>
          <w:sz w:val="28"/>
          <w:szCs w:val="26"/>
          <w:lang w:eastAsia="zh-CN"/>
        </w:rPr>
        <w:t>Российской Феде</w:t>
      </w:r>
      <w:r w:rsidR="007F15A5" w:rsidRPr="00AC2338">
        <w:rPr>
          <w:rFonts w:ascii="Times New Roman" w:hAnsi="Times New Roman" w:cs="Times New Roman"/>
          <w:color w:val="auto"/>
          <w:sz w:val="28"/>
          <w:szCs w:val="26"/>
          <w:lang w:eastAsia="zh-CN"/>
        </w:rPr>
        <w:t>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w:t>
      </w:r>
      <w:r w:rsidR="000B5CDD" w:rsidRPr="00AC2338">
        <w:rPr>
          <w:rFonts w:ascii="Times New Roman" w:hAnsi="Times New Roman" w:cs="Times New Roman"/>
          <w:color w:val="auto"/>
          <w:sz w:val="28"/>
          <w:szCs w:val="26"/>
          <w:lang w:eastAsia="zh-CN"/>
        </w:rPr>
        <w:t>ным статьей 8 Федерального зако</w:t>
      </w:r>
      <w:r w:rsidR="007F15A5" w:rsidRPr="00AC2338">
        <w:rPr>
          <w:rFonts w:ascii="Times New Roman" w:hAnsi="Times New Roman" w:cs="Times New Roman"/>
          <w:color w:val="auto"/>
          <w:sz w:val="28"/>
          <w:szCs w:val="26"/>
          <w:lang w:eastAsia="zh-CN"/>
        </w:rPr>
        <w:t xml:space="preserve">на «О теплоснабжении», утвержденных постановлением Правительства Российской Федерации от 22.10.2012 № 1075; </w:t>
      </w:r>
    </w:p>
    <w:p w:rsidR="001A7EFF" w:rsidRPr="00AC2338" w:rsidRDefault="00FF1082" w:rsidP="000B5CDD">
      <w:pPr>
        <w:ind w:firstLine="708"/>
        <w:rPr>
          <w:szCs w:val="26"/>
        </w:rPr>
      </w:pPr>
      <w:r w:rsidRPr="00AC2338">
        <w:rPr>
          <w:noProof/>
          <w:szCs w:val="26"/>
          <w:lang w:eastAsia="ru-RU"/>
        </w:rPr>
        <w:drawing>
          <wp:inline distT="0" distB="0" distL="0" distR="0">
            <wp:extent cx="314325"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7F15A5" w:rsidRPr="00AC2338">
        <w:rPr>
          <w:szCs w:val="26"/>
        </w:rPr>
        <w:t xml:space="preserve"> – величина капитальных затрат в строитель</w:t>
      </w:r>
      <w:r w:rsidR="000B5CDD" w:rsidRPr="00AC2338">
        <w:rPr>
          <w:szCs w:val="26"/>
        </w:rPr>
        <w:t>ство тепловой сети от точки под</w:t>
      </w:r>
      <w:r w:rsidR="007F15A5" w:rsidRPr="00AC2338">
        <w:rPr>
          <w:szCs w:val="26"/>
        </w:rPr>
        <w:t>ключения к тепловым сетям системы теплоснабжения (без НДС).</w:t>
      </w:r>
    </w:p>
    <w:p w:rsidR="00B341C8" w:rsidRPr="00AC2338" w:rsidRDefault="00B341C8" w:rsidP="00B341C8">
      <w:pPr>
        <w:ind w:firstLine="708"/>
        <w:rPr>
          <w:szCs w:val="26"/>
        </w:rPr>
      </w:pPr>
      <w:r w:rsidRPr="00AC2338">
        <w:rPr>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341C8" w:rsidRPr="00AC2338" w:rsidRDefault="00B341C8" w:rsidP="00B341C8">
      <w:pPr>
        <w:ind w:firstLine="708"/>
        <w:rPr>
          <w:szCs w:val="26"/>
        </w:rPr>
      </w:pPr>
      <w:r w:rsidRPr="00AC2338">
        <w:rPr>
          <w:szCs w:val="26"/>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w:t>
      </w:r>
      <w:r w:rsidRPr="00AC2338">
        <w:rPr>
          <w:szCs w:val="26"/>
        </w:rPr>
        <w:lastRenderedPageBreak/>
        <w:t>удельные затраты (на единицу отпущенной потребителям тепловой энергии) являются минимальными.</w:t>
      </w:r>
    </w:p>
    <w:p w:rsidR="00B341C8" w:rsidRDefault="00B341C8" w:rsidP="00B341C8">
      <w:pPr>
        <w:ind w:firstLine="708"/>
        <w:rPr>
          <w:szCs w:val="26"/>
        </w:rPr>
      </w:pPr>
      <w:r w:rsidRPr="00AC2338">
        <w:rPr>
          <w:szCs w:val="26"/>
        </w:rPr>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w:t>
      </w:r>
      <w:r w:rsidR="001B052A" w:rsidRPr="00AC2338">
        <w:rPr>
          <w:szCs w:val="26"/>
        </w:rPr>
        <w:t>современным условиям была провед</w:t>
      </w:r>
      <w:r w:rsidRPr="00AC2338">
        <w:rPr>
          <w:szCs w:val="26"/>
        </w:rPr>
        <w:t>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w:t>
      </w:r>
      <w:r w:rsidR="001B052A" w:rsidRPr="00AC2338">
        <w:rPr>
          <w:szCs w:val="26"/>
        </w:rPr>
        <w:t>нить их для опред</w:t>
      </w:r>
      <w:r w:rsidRPr="00AC2338">
        <w:rPr>
          <w:szCs w:val="26"/>
        </w:rPr>
        <w:t>еления минимальных удельных затрат при действующих в настоящее время ценовых индикаторах.</w:t>
      </w:r>
    </w:p>
    <w:p w:rsidR="0077345A" w:rsidRPr="0077345A" w:rsidRDefault="0077345A" w:rsidP="0077345A">
      <w:pPr>
        <w:ind w:firstLine="708"/>
        <w:rPr>
          <w:szCs w:val="26"/>
        </w:rPr>
      </w:pPr>
      <w:r w:rsidRPr="0077345A">
        <w:rPr>
          <w:szCs w:val="26"/>
        </w:rPr>
        <w:t>В соответствии с Приказом Министерства энергетики Российской Федерации от «05» марта 2019 года № 212 «Об утверждении Методических указаний по разработке схем теплоснабжения»,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7345A" w:rsidRPr="0077345A" w:rsidRDefault="0077345A" w:rsidP="0077345A">
      <w:pPr>
        <w:ind w:firstLine="708"/>
        <w:rPr>
          <w:szCs w:val="26"/>
        </w:rPr>
      </w:pPr>
      <w:r w:rsidRPr="0077345A">
        <w:rPr>
          <w:szCs w:val="26"/>
        </w:rPr>
        <w:t xml:space="preserve">Основные критерии оценки целесообразности подключения новых потребителей в зоне действия системы централизованного теплоснабжения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финансовые затраты на строительство новых участков тепловой сети и реконструкция существующих участков тепловых сетей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пропускная способность существующих тепловых сетей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затраты на перекачку теплоносителя в тепловых сетях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потери тепловой энергии в тепловых сетях муниципального образования при передаче тепловой энергии; </w:t>
      </w:r>
    </w:p>
    <w:p w:rsidR="0077345A" w:rsidRPr="0077345A" w:rsidRDefault="0077345A" w:rsidP="0077345A">
      <w:pPr>
        <w:ind w:firstLine="708"/>
        <w:rPr>
          <w:szCs w:val="26"/>
        </w:rPr>
      </w:pPr>
      <w:r>
        <w:rPr>
          <w:szCs w:val="26"/>
        </w:rPr>
        <w:t>-</w:t>
      </w:r>
      <w:r w:rsidRPr="0077345A">
        <w:rPr>
          <w:szCs w:val="26"/>
        </w:rPr>
        <w:tab/>
        <w:t xml:space="preserve">надежность системы теплоснабжения муниципального образования. </w:t>
      </w:r>
    </w:p>
    <w:p w:rsidR="0077345A" w:rsidRPr="0077345A" w:rsidRDefault="0077345A" w:rsidP="0077345A">
      <w:pPr>
        <w:ind w:firstLine="708"/>
        <w:rPr>
          <w:szCs w:val="26"/>
        </w:rPr>
      </w:pPr>
      <w:r w:rsidRPr="0077345A">
        <w:rPr>
          <w:szCs w:val="26"/>
        </w:rPr>
        <w:t>Комплексная оценка вышеперечисленных факторов, определяет величину радиуса эффективного теплоснабжения источников тепловой энергии муниципального образования.</w:t>
      </w:r>
    </w:p>
    <w:p w:rsidR="0077345A" w:rsidRPr="0077345A" w:rsidRDefault="0077345A" w:rsidP="006E3D97">
      <w:pPr>
        <w:ind w:firstLine="708"/>
        <w:rPr>
          <w:szCs w:val="26"/>
        </w:rPr>
      </w:pPr>
      <w:r>
        <w:rPr>
          <w:szCs w:val="26"/>
        </w:rPr>
        <w:t>Радиус</w:t>
      </w:r>
      <w:r w:rsidRPr="0077345A">
        <w:rPr>
          <w:szCs w:val="26"/>
        </w:rPr>
        <w:t xml:space="preserve"> эффект</w:t>
      </w:r>
      <w:r w:rsidR="006E3D97">
        <w:rPr>
          <w:szCs w:val="26"/>
        </w:rPr>
        <w:t>ивного теплоснабжения</w:t>
      </w:r>
      <w:r>
        <w:rPr>
          <w:szCs w:val="26"/>
        </w:rPr>
        <w:t xml:space="preserve"> котельной</w:t>
      </w:r>
      <w:r w:rsidRPr="0077345A">
        <w:rPr>
          <w:szCs w:val="26"/>
        </w:rPr>
        <w:t xml:space="preserve"> МО Кызыл-Озёкское сельское поселение</w:t>
      </w:r>
      <w:r>
        <w:rPr>
          <w:szCs w:val="26"/>
        </w:rPr>
        <w:t xml:space="preserve"> представлен</w:t>
      </w:r>
      <w:r w:rsidRPr="0077345A">
        <w:rPr>
          <w:szCs w:val="26"/>
        </w:rPr>
        <w:t xml:space="preserve"> в таблице </w:t>
      </w:r>
      <w:r>
        <w:rPr>
          <w:szCs w:val="26"/>
        </w:rPr>
        <w:t>3.2</w:t>
      </w:r>
      <w:r w:rsidR="006E3D97">
        <w:rPr>
          <w:szCs w:val="26"/>
        </w:rPr>
        <w:t>.</w:t>
      </w:r>
    </w:p>
    <w:p w:rsidR="0077345A" w:rsidRPr="0077345A" w:rsidRDefault="0077345A" w:rsidP="006E3D97">
      <w:pPr>
        <w:ind w:firstLine="0"/>
        <w:rPr>
          <w:rFonts w:eastAsiaTheme="minorHAnsi"/>
          <w:lang w:eastAsia="en-US"/>
        </w:rPr>
      </w:pPr>
      <w:r w:rsidRPr="00266C5C">
        <w:rPr>
          <w:rFonts w:eastAsiaTheme="minorHAnsi"/>
          <w:lang w:eastAsia="en-US"/>
        </w:rPr>
        <w:t xml:space="preserve">Таблица </w:t>
      </w:r>
      <w:r w:rsidR="006E3D97">
        <w:rPr>
          <w:rFonts w:eastAsiaTheme="minorHAnsi"/>
          <w:lang w:eastAsia="en-US"/>
        </w:rPr>
        <w:t>3.2</w:t>
      </w:r>
      <w:r>
        <w:rPr>
          <w:rFonts w:eastAsiaTheme="minorHAnsi"/>
          <w:lang w:eastAsia="en-US"/>
        </w:rPr>
        <w:t xml:space="preserve"> - </w:t>
      </w:r>
      <w:r w:rsidRPr="0077345A">
        <w:rPr>
          <w:rFonts w:eastAsiaTheme="minorHAnsi"/>
          <w:lang w:eastAsia="en-US"/>
        </w:rPr>
        <w:t>Ради</w:t>
      </w:r>
      <w:r w:rsidR="006E3D97">
        <w:rPr>
          <w:rFonts w:eastAsiaTheme="minorHAnsi"/>
          <w:lang w:eastAsia="en-US"/>
        </w:rPr>
        <w:t xml:space="preserve">ус эффективного теплоснабжения </w:t>
      </w:r>
      <w:r w:rsidRPr="0077345A">
        <w:rPr>
          <w:rFonts w:eastAsiaTheme="minorHAnsi"/>
          <w:lang w:eastAsia="en-US"/>
        </w:rPr>
        <w:t>котельной МО Кызыл-Озёкское сельское поселение</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1"/>
        <w:gridCol w:w="3257"/>
      </w:tblGrid>
      <w:tr w:rsidR="0077345A" w:rsidRPr="00266C5C" w:rsidTr="00B90BD3">
        <w:trPr>
          <w:trHeight w:val="383"/>
          <w:jc w:val="center"/>
        </w:trPr>
        <w:tc>
          <w:tcPr>
            <w:tcW w:w="6661"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r w:rsidRPr="006E3D97">
              <w:rPr>
                <w:rFonts w:ascii="Times New Roman" w:eastAsia="Times New Roman" w:hAnsi="Times New Roman" w:cs="Times New Roman"/>
                <w:b/>
                <w:sz w:val="24"/>
              </w:rPr>
              <w:t>Наименование  котельной</w:t>
            </w:r>
          </w:p>
        </w:tc>
        <w:tc>
          <w:tcPr>
            <w:tcW w:w="3257"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r w:rsidRPr="006E3D97">
              <w:rPr>
                <w:rFonts w:ascii="Times New Roman" w:eastAsia="Times New Roman" w:hAnsi="Times New Roman" w:cs="Times New Roman"/>
                <w:b/>
                <w:sz w:val="24"/>
              </w:rPr>
              <w:t>Радиус эффективного теплоснабжения, км</w:t>
            </w:r>
          </w:p>
        </w:tc>
      </w:tr>
      <w:tr w:rsidR="0077345A" w:rsidRPr="00266C5C" w:rsidTr="00B90BD3">
        <w:trPr>
          <w:trHeight w:val="136"/>
          <w:jc w:val="center"/>
        </w:trPr>
        <w:tc>
          <w:tcPr>
            <w:tcW w:w="6661" w:type="dxa"/>
            <w:shd w:val="clear" w:color="auto" w:fill="auto"/>
            <w:vAlign w:val="center"/>
          </w:tcPr>
          <w:p w:rsidR="0077345A" w:rsidRPr="00266C5C" w:rsidRDefault="0077345A" w:rsidP="00886CAD">
            <w:pPr>
              <w:widowControl/>
              <w:tabs>
                <w:tab w:val="left" w:pos="993"/>
              </w:tabs>
              <w:ind w:firstLine="0"/>
              <w:jc w:val="center"/>
              <w:rPr>
                <w:rFonts w:ascii="Times New Roman" w:hAnsi="Times New Roman" w:cs="Times New Roman"/>
                <w:sz w:val="20"/>
                <w:szCs w:val="20"/>
                <w:lang w:val="ru-RU" w:eastAsia="en-US"/>
              </w:rPr>
            </w:pPr>
            <w:r w:rsidRPr="0077345A">
              <w:rPr>
                <w:rFonts w:ascii="Times New Roman" w:hAnsi="Times New Roman" w:cs="Times New Roman"/>
                <w:lang w:val="ru-RU" w:eastAsia="en-US"/>
              </w:rPr>
              <w:t>ООО «Сибирь-тепловая компания» Газовая котельная № 9 (с. Кызыл – Озек, ул. Совхозная, 13)</w:t>
            </w:r>
          </w:p>
        </w:tc>
        <w:tc>
          <w:tcPr>
            <w:tcW w:w="3257" w:type="dxa"/>
            <w:shd w:val="clear" w:color="auto" w:fill="auto"/>
            <w:vAlign w:val="center"/>
          </w:tcPr>
          <w:p w:rsidR="0077345A" w:rsidRPr="00886CAD" w:rsidRDefault="0077345A" w:rsidP="00886CAD">
            <w:pPr>
              <w:widowControl/>
              <w:tabs>
                <w:tab w:val="left" w:pos="993"/>
              </w:tabs>
              <w:ind w:firstLine="0"/>
              <w:jc w:val="center"/>
              <w:rPr>
                <w:rFonts w:ascii="Times New Roman" w:hAnsi="Times New Roman" w:cs="Times New Roman"/>
                <w:lang w:val="ru-RU" w:eastAsia="en-US"/>
              </w:rPr>
            </w:pPr>
            <w:r w:rsidRPr="00886CAD">
              <w:rPr>
                <w:rFonts w:ascii="Times New Roman" w:hAnsi="Times New Roman" w:cs="Times New Roman"/>
                <w:lang w:val="ru-RU" w:eastAsia="en-US"/>
              </w:rPr>
              <w:t>0,</w:t>
            </w:r>
            <w:r w:rsidR="006E3D97" w:rsidRPr="00886CAD">
              <w:rPr>
                <w:rFonts w:ascii="Times New Roman" w:hAnsi="Times New Roman" w:cs="Times New Roman"/>
                <w:lang w:val="ru-RU" w:eastAsia="en-US"/>
              </w:rPr>
              <w:t>520</w:t>
            </w:r>
          </w:p>
        </w:tc>
      </w:tr>
    </w:tbl>
    <w:p w:rsidR="000B5CDD" w:rsidRPr="00AC2338" w:rsidRDefault="00FE67FE" w:rsidP="00203371">
      <w:pPr>
        <w:pStyle w:val="1"/>
        <w:numPr>
          <w:ilvl w:val="0"/>
          <w:numId w:val="35"/>
        </w:numPr>
        <w:ind w:left="0" w:firstLine="709"/>
        <w:jc w:val="center"/>
      </w:pPr>
      <w:r w:rsidRPr="00AC2338">
        <w:br w:type="page"/>
      </w:r>
      <w:bookmarkStart w:id="23" w:name="_Toc185441728"/>
      <w:r w:rsidR="000B5CDD" w:rsidRPr="00AC2338">
        <w:lastRenderedPageBreak/>
        <w:t>РАЗДЕЛ 3. СУЩЕСТВУЮЩИЕ И ПЕРСПЕКТИВНЫЕ БАЛАНСЫ ТЕПЛОНОСИТЕЛЯ</w:t>
      </w:r>
      <w:bookmarkEnd w:id="23"/>
    </w:p>
    <w:p w:rsidR="000B5CDD" w:rsidRPr="00AC2338" w:rsidRDefault="000B5CDD"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Существующие и перспективные балансы теплоносителя приведены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FE67FE"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039D9" w:rsidRPr="00AC2338" w:rsidRDefault="004039D9" w:rsidP="00203371">
      <w:pPr>
        <w:pStyle w:val="1"/>
        <w:numPr>
          <w:ilvl w:val="1"/>
          <w:numId w:val="36"/>
        </w:numPr>
        <w:ind w:left="0" w:firstLine="709"/>
        <w:jc w:val="center"/>
        <w:rPr>
          <w:bCs w:val="0"/>
          <w:szCs w:val="28"/>
        </w:rPr>
      </w:pPr>
      <w:bookmarkStart w:id="24" w:name="_Toc185441729"/>
      <w:r w:rsidRPr="00AC2338">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p>
    <w:p w:rsidR="004039D9" w:rsidRPr="00AC2338" w:rsidRDefault="004039D9"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Подробное описание систем химводоочистки источник</w:t>
      </w:r>
      <w:r w:rsidR="009303C9"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приведено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D1790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FE67FE"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p>
    <w:p w:rsidR="00E94C3E" w:rsidRPr="00AC2338" w:rsidRDefault="00E94C3E"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Котельная №9 оборудована установкой умягчения воды периодического действия АКВАФЛОУ SF 25-56, которая работает по принципу ионного обмена.</w:t>
      </w:r>
    </w:p>
    <w:p w:rsidR="004039D9" w:rsidRPr="00AC2338" w:rsidRDefault="004039D9" w:rsidP="004039D9">
      <w:pPr>
        <w:ind w:firstLine="708"/>
        <w:rPr>
          <w:szCs w:val="26"/>
        </w:rPr>
      </w:pPr>
      <w:r w:rsidRPr="00AC2338">
        <w:rPr>
          <w:szCs w:val="26"/>
        </w:rPr>
        <w:t>В данном разделе существующие и перспективные балансы производительности водоподготовительных установок и максимальног</w:t>
      </w:r>
      <w:r w:rsidR="0035686B" w:rsidRPr="00AC2338">
        <w:rPr>
          <w:szCs w:val="26"/>
        </w:rPr>
        <w:t>о потребления теплоносителя теп</w:t>
      </w:r>
      <w:r w:rsidRPr="00AC2338">
        <w:rPr>
          <w:szCs w:val="26"/>
        </w:rPr>
        <w:t>лопотребляющими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rsidR="00203371" w:rsidRDefault="00203371" w:rsidP="00203371">
      <w:pPr>
        <w:ind w:firstLine="0"/>
        <w:rPr>
          <w:bCs/>
          <w:szCs w:val="18"/>
        </w:rPr>
      </w:pPr>
    </w:p>
    <w:p w:rsidR="000B5CDD" w:rsidRPr="00203371" w:rsidRDefault="0035686B" w:rsidP="00203371">
      <w:pPr>
        <w:ind w:firstLine="0"/>
        <w:rPr>
          <w:b/>
          <w:szCs w:val="18"/>
        </w:rPr>
      </w:pPr>
      <w:r w:rsidRPr="00203371">
        <w:rPr>
          <w:b/>
          <w:szCs w:val="18"/>
        </w:rPr>
        <w:t>Таблица 4.</w:t>
      </w:r>
      <w:r w:rsidR="00D17905" w:rsidRPr="00203371">
        <w:rPr>
          <w:b/>
          <w:szCs w:val="18"/>
        </w:rPr>
        <w:t>1</w:t>
      </w:r>
      <w:r w:rsidRPr="00203371">
        <w:rPr>
          <w:b/>
          <w:szCs w:val="18"/>
        </w:rPr>
        <w:t xml:space="preserve"> – Существующие и перспективные балансы производительности ВПУ и подпитки тепловых сетей котельных МО </w:t>
      </w:r>
      <w:r w:rsidR="0093737B" w:rsidRPr="00203371">
        <w:rPr>
          <w:b/>
          <w:szCs w:val="18"/>
        </w:rPr>
        <w:t>Кызыл-Озёкское сельское поселение</w:t>
      </w:r>
      <w:r w:rsidR="00B7083C" w:rsidRPr="00203371">
        <w:rPr>
          <w:b/>
          <w:szCs w:val="18"/>
        </w:rPr>
        <w:t xml:space="preserve">  </w:t>
      </w:r>
    </w:p>
    <w:p w:rsidR="00E63C6D" w:rsidRPr="00AC2338" w:rsidRDefault="00E63C6D" w:rsidP="00E63C6D">
      <w:pPr>
        <w:rPr>
          <w:b/>
          <w:bCs/>
          <w:sz w:val="18"/>
          <w:szCs w:val="18"/>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1351"/>
        <w:gridCol w:w="1493"/>
        <w:gridCol w:w="886"/>
        <w:gridCol w:w="742"/>
        <w:gridCol w:w="740"/>
        <w:gridCol w:w="888"/>
        <w:gridCol w:w="740"/>
        <w:gridCol w:w="894"/>
      </w:tblGrid>
      <w:tr w:rsidR="0007771A" w:rsidRPr="00AC2338" w:rsidTr="0094531E">
        <w:trPr>
          <w:trHeight w:val="411"/>
        </w:trPr>
        <w:tc>
          <w:tcPr>
            <w:tcW w:w="1204" w:type="pct"/>
            <w:vMerge w:val="restart"/>
            <w:shd w:val="clear" w:color="auto" w:fill="auto"/>
            <w:vAlign w:val="center"/>
          </w:tcPr>
          <w:p w:rsidR="0007771A" w:rsidRPr="00AC2338" w:rsidRDefault="0007771A" w:rsidP="0094531E">
            <w:pPr>
              <w:ind w:firstLine="0"/>
              <w:jc w:val="center"/>
              <w:rPr>
                <w:b/>
                <w:sz w:val="24"/>
              </w:rPr>
            </w:pPr>
            <w:r w:rsidRPr="00AC2338">
              <w:rPr>
                <w:b/>
                <w:sz w:val="24"/>
              </w:rPr>
              <w:t>Параметр</w:t>
            </w:r>
          </w:p>
        </w:tc>
        <w:tc>
          <w:tcPr>
            <w:tcW w:w="663" w:type="pct"/>
            <w:vMerge w:val="restart"/>
            <w:shd w:val="clear" w:color="auto" w:fill="auto"/>
            <w:vAlign w:val="center"/>
          </w:tcPr>
          <w:p w:rsidR="0007771A" w:rsidRPr="00AC2338" w:rsidRDefault="0007771A" w:rsidP="0094531E">
            <w:pPr>
              <w:ind w:firstLine="0"/>
              <w:jc w:val="center"/>
              <w:rPr>
                <w:b/>
                <w:sz w:val="24"/>
              </w:rPr>
            </w:pPr>
            <w:r w:rsidRPr="00AC2338">
              <w:rPr>
                <w:b/>
                <w:sz w:val="24"/>
              </w:rPr>
              <w:t>Единицы измерения</w:t>
            </w:r>
          </w:p>
        </w:tc>
        <w:tc>
          <w:tcPr>
            <w:tcW w:w="3133" w:type="pct"/>
            <w:gridSpan w:val="7"/>
            <w:shd w:val="clear" w:color="auto" w:fill="auto"/>
            <w:vAlign w:val="center"/>
          </w:tcPr>
          <w:p w:rsidR="0007771A" w:rsidRPr="00AC2338" w:rsidRDefault="0007771A" w:rsidP="0094531E">
            <w:pPr>
              <w:ind w:firstLine="0"/>
              <w:jc w:val="center"/>
              <w:rPr>
                <w:b/>
                <w:sz w:val="24"/>
              </w:rPr>
            </w:pPr>
            <w:r w:rsidRPr="00AC2338">
              <w:rPr>
                <w:b/>
                <w:sz w:val="24"/>
              </w:rPr>
              <w:t>Баланс производительности водоподготовительной</w:t>
            </w:r>
          </w:p>
          <w:p w:rsidR="0007771A" w:rsidRPr="00AC2338" w:rsidRDefault="0007771A" w:rsidP="0094531E">
            <w:pPr>
              <w:ind w:firstLine="0"/>
              <w:jc w:val="center"/>
              <w:rPr>
                <w:b/>
                <w:sz w:val="24"/>
              </w:rPr>
            </w:pPr>
            <w:r w:rsidRPr="00AC2338">
              <w:rPr>
                <w:b/>
                <w:sz w:val="24"/>
              </w:rPr>
              <w:t xml:space="preserve">установки  и подпитки тепловых сетей котельной, </w:t>
            </w:r>
            <w:r w:rsidR="00AC2338" w:rsidRPr="00AC2338">
              <w:rPr>
                <w:b/>
                <w:sz w:val="24"/>
              </w:rPr>
              <w:t>м³</w:t>
            </w:r>
            <w:r w:rsidRPr="00AC2338">
              <w:rPr>
                <w:b/>
                <w:sz w:val="24"/>
              </w:rPr>
              <w:t>/час</w:t>
            </w:r>
          </w:p>
        </w:tc>
      </w:tr>
      <w:tr w:rsidR="0007771A" w:rsidRPr="00AC2338" w:rsidTr="0094531E">
        <w:trPr>
          <w:trHeight w:val="411"/>
        </w:trPr>
        <w:tc>
          <w:tcPr>
            <w:tcW w:w="1204" w:type="pct"/>
            <w:vMerge/>
            <w:shd w:val="clear" w:color="auto" w:fill="auto"/>
            <w:vAlign w:val="center"/>
          </w:tcPr>
          <w:p w:rsidR="0007771A" w:rsidRPr="00AC2338" w:rsidRDefault="0007771A" w:rsidP="0094531E">
            <w:pPr>
              <w:ind w:firstLine="0"/>
              <w:jc w:val="center"/>
              <w:rPr>
                <w:b/>
                <w:sz w:val="24"/>
              </w:rPr>
            </w:pPr>
          </w:p>
        </w:tc>
        <w:tc>
          <w:tcPr>
            <w:tcW w:w="663" w:type="pct"/>
            <w:vMerge/>
            <w:shd w:val="clear" w:color="auto" w:fill="auto"/>
            <w:vAlign w:val="center"/>
          </w:tcPr>
          <w:p w:rsidR="0007771A" w:rsidRPr="00AC2338" w:rsidRDefault="0007771A" w:rsidP="0094531E">
            <w:pPr>
              <w:ind w:firstLine="0"/>
              <w:jc w:val="center"/>
              <w:rPr>
                <w:b/>
                <w:sz w:val="24"/>
              </w:rPr>
            </w:pPr>
          </w:p>
        </w:tc>
        <w:tc>
          <w:tcPr>
            <w:tcW w:w="733" w:type="pct"/>
            <w:shd w:val="clear" w:color="auto" w:fill="auto"/>
            <w:vAlign w:val="center"/>
          </w:tcPr>
          <w:p w:rsidR="0007771A" w:rsidRPr="00AC2338" w:rsidRDefault="0007771A" w:rsidP="0094531E">
            <w:pPr>
              <w:ind w:firstLine="0"/>
              <w:jc w:val="center"/>
              <w:rPr>
                <w:b/>
                <w:sz w:val="24"/>
              </w:rPr>
            </w:pPr>
            <w:r w:rsidRPr="00AC2338">
              <w:rPr>
                <w:b/>
                <w:sz w:val="24"/>
              </w:rPr>
              <w:t>Существующий</w:t>
            </w:r>
          </w:p>
        </w:tc>
        <w:tc>
          <w:tcPr>
            <w:tcW w:w="2400" w:type="pct"/>
            <w:gridSpan w:val="6"/>
            <w:shd w:val="clear" w:color="auto" w:fill="auto"/>
            <w:vAlign w:val="center"/>
          </w:tcPr>
          <w:p w:rsidR="0007771A" w:rsidRPr="00AC2338" w:rsidRDefault="0007771A" w:rsidP="0094531E">
            <w:pPr>
              <w:ind w:firstLine="0"/>
              <w:jc w:val="center"/>
              <w:rPr>
                <w:b/>
                <w:sz w:val="24"/>
              </w:rPr>
            </w:pPr>
            <w:r w:rsidRPr="00AC2338">
              <w:rPr>
                <w:b/>
                <w:sz w:val="24"/>
              </w:rPr>
              <w:t>Перспективный</w:t>
            </w:r>
          </w:p>
        </w:tc>
      </w:tr>
      <w:tr w:rsidR="008F3CE5" w:rsidRPr="00AC2338" w:rsidTr="0094531E">
        <w:trPr>
          <w:trHeight w:val="411"/>
        </w:trPr>
        <w:tc>
          <w:tcPr>
            <w:tcW w:w="1204" w:type="pct"/>
            <w:vMerge/>
            <w:shd w:val="clear" w:color="auto" w:fill="auto"/>
            <w:vAlign w:val="center"/>
            <w:hideMark/>
          </w:tcPr>
          <w:p w:rsidR="008F3CE5" w:rsidRPr="00AC2338" w:rsidRDefault="008F3CE5" w:rsidP="008F3CE5">
            <w:pPr>
              <w:ind w:firstLine="0"/>
              <w:jc w:val="center"/>
              <w:rPr>
                <w:b/>
                <w:sz w:val="24"/>
              </w:rPr>
            </w:pPr>
          </w:p>
        </w:tc>
        <w:tc>
          <w:tcPr>
            <w:tcW w:w="663" w:type="pct"/>
            <w:vMerge/>
            <w:shd w:val="clear" w:color="auto" w:fill="auto"/>
            <w:vAlign w:val="center"/>
            <w:hideMark/>
          </w:tcPr>
          <w:p w:rsidR="008F3CE5" w:rsidRPr="00AC2338" w:rsidRDefault="008F3CE5" w:rsidP="008F3CE5">
            <w:pPr>
              <w:ind w:firstLine="0"/>
              <w:jc w:val="center"/>
              <w:rPr>
                <w:b/>
                <w:sz w:val="24"/>
              </w:rPr>
            </w:pPr>
          </w:p>
        </w:tc>
        <w:tc>
          <w:tcPr>
            <w:tcW w:w="73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2023 год</w:t>
            </w:r>
          </w:p>
        </w:tc>
        <w:tc>
          <w:tcPr>
            <w:tcW w:w="435"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2024 год</w:t>
            </w:r>
          </w:p>
        </w:tc>
        <w:tc>
          <w:tcPr>
            <w:tcW w:w="364"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2025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2026 год</w:t>
            </w:r>
          </w:p>
        </w:tc>
        <w:tc>
          <w:tcPr>
            <w:tcW w:w="436" w:type="pct"/>
            <w:vAlign w:val="center"/>
          </w:tcPr>
          <w:p w:rsidR="008F3CE5" w:rsidRPr="00AC2338" w:rsidRDefault="008F3CE5" w:rsidP="008F3CE5">
            <w:pPr>
              <w:ind w:left="-57" w:right="-57" w:firstLine="0"/>
              <w:jc w:val="center"/>
              <w:rPr>
                <w:b/>
                <w:bCs/>
                <w:sz w:val="24"/>
              </w:rPr>
            </w:pPr>
            <w:r w:rsidRPr="00AC2338">
              <w:rPr>
                <w:b/>
                <w:bCs/>
                <w:sz w:val="24"/>
              </w:rPr>
              <w:t>2027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439"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112049" w:rsidRPr="00AC2338" w:rsidTr="0094531E">
        <w:trPr>
          <w:trHeight w:val="300"/>
        </w:trPr>
        <w:tc>
          <w:tcPr>
            <w:tcW w:w="1204" w:type="pct"/>
            <w:shd w:val="clear" w:color="auto" w:fill="auto"/>
            <w:vAlign w:val="center"/>
            <w:hideMark/>
          </w:tcPr>
          <w:p w:rsidR="00112049" w:rsidRPr="00AC2338" w:rsidRDefault="00112049" w:rsidP="0094531E">
            <w:pPr>
              <w:ind w:firstLine="0"/>
              <w:jc w:val="center"/>
              <w:rPr>
                <w:sz w:val="24"/>
              </w:rPr>
            </w:pPr>
            <w:r w:rsidRPr="00AC2338">
              <w:rPr>
                <w:sz w:val="24"/>
              </w:rPr>
              <w:t>Производительность ВПУ</w:t>
            </w:r>
          </w:p>
        </w:tc>
        <w:tc>
          <w:tcPr>
            <w:tcW w:w="663" w:type="pct"/>
            <w:shd w:val="clear" w:color="auto" w:fill="auto"/>
            <w:vAlign w:val="center"/>
            <w:hideMark/>
          </w:tcPr>
          <w:p w:rsidR="00112049" w:rsidRPr="00AC2338" w:rsidRDefault="00112049" w:rsidP="0094531E">
            <w:pPr>
              <w:ind w:firstLine="0"/>
              <w:jc w:val="center"/>
              <w:rPr>
                <w:sz w:val="24"/>
              </w:rPr>
            </w:pPr>
            <w:r w:rsidRPr="00AC2338">
              <w:rPr>
                <w:sz w:val="24"/>
              </w:rPr>
              <w:t>м. куб/ч</w:t>
            </w:r>
            <w:r w:rsidR="0094531E" w:rsidRPr="00AC2338">
              <w:rPr>
                <w:sz w:val="24"/>
              </w:rPr>
              <w:t>ас</w:t>
            </w:r>
          </w:p>
        </w:tc>
        <w:tc>
          <w:tcPr>
            <w:tcW w:w="733" w:type="pct"/>
            <w:shd w:val="clear" w:color="auto" w:fill="auto"/>
            <w:vAlign w:val="center"/>
            <w:hideMark/>
          </w:tcPr>
          <w:p w:rsidR="00112049" w:rsidRPr="00AC2338" w:rsidRDefault="00112049" w:rsidP="0094531E">
            <w:pPr>
              <w:ind w:firstLine="0"/>
              <w:jc w:val="center"/>
              <w:rPr>
                <w:sz w:val="24"/>
              </w:rPr>
            </w:pPr>
            <w:r w:rsidRPr="00AC2338">
              <w:rPr>
                <w:sz w:val="24"/>
              </w:rPr>
              <w:t>0,8</w:t>
            </w:r>
          </w:p>
        </w:tc>
        <w:tc>
          <w:tcPr>
            <w:tcW w:w="435" w:type="pct"/>
            <w:shd w:val="clear" w:color="auto" w:fill="auto"/>
            <w:vAlign w:val="center"/>
            <w:hideMark/>
          </w:tcPr>
          <w:p w:rsidR="00112049" w:rsidRPr="00AC2338" w:rsidRDefault="00112049" w:rsidP="0094531E">
            <w:pPr>
              <w:ind w:firstLine="0"/>
              <w:jc w:val="center"/>
            </w:pPr>
            <w:r w:rsidRPr="00AC2338">
              <w:rPr>
                <w:sz w:val="24"/>
              </w:rPr>
              <w:t>0,8</w:t>
            </w:r>
          </w:p>
        </w:tc>
        <w:tc>
          <w:tcPr>
            <w:tcW w:w="364" w:type="pct"/>
            <w:shd w:val="clear" w:color="auto" w:fill="auto"/>
            <w:vAlign w:val="center"/>
            <w:hideMark/>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6" w:type="pct"/>
            <w:vAlign w:val="center"/>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9" w:type="pct"/>
            <w:shd w:val="clear" w:color="auto" w:fill="auto"/>
            <w:vAlign w:val="center"/>
            <w:hideMark/>
          </w:tcPr>
          <w:p w:rsidR="00112049" w:rsidRPr="00AC2338" w:rsidRDefault="00112049" w:rsidP="0094531E">
            <w:pPr>
              <w:ind w:firstLine="0"/>
              <w:jc w:val="center"/>
            </w:pPr>
            <w:r w:rsidRPr="00AC2338">
              <w:rPr>
                <w:sz w:val="24"/>
              </w:rPr>
              <w:t>0,8</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Срок службы</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лет</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94531E">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Количество баков –аккумуляторов теплоносителя</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ед.</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6" w:type="pct"/>
            <w:vAlign w:val="center"/>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3</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Общая емкость баков</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6" w:type="pct"/>
            <w:vAlign w:val="center"/>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2,6</w:t>
            </w:r>
          </w:p>
        </w:tc>
      </w:tr>
      <w:tr w:rsidR="0094531E" w:rsidRPr="00AC2338" w:rsidTr="0094531E">
        <w:trPr>
          <w:trHeight w:val="480"/>
        </w:trPr>
        <w:tc>
          <w:tcPr>
            <w:tcW w:w="1204" w:type="pct"/>
            <w:shd w:val="clear" w:color="auto" w:fill="auto"/>
            <w:vAlign w:val="center"/>
            <w:hideMark/>
          </w:tcPr>
          <w:p w:rsidR="0094531E" w:rsidRPr="00AC2338" w:rsidRDefault="0094531E" w:rsidP="0094531E">
            <w:pPr>
              <w:ind w:firstLine="0"/>
              <w:jc w:val="center"/>
              <w:rPr>
                <w:sz w:val="24"/>
              </w:rPr>
            </w:pPr>
            <w:r w:rsidRPr="00AC2338">
              <w:rPr>
                <w:sz w:val="24"/>
              </w:rPr>
              <w:t xml:space="preserve">Расчетный часовой  расход для подпитки </w:t>
            </w:r>
            <w:r w:rsidRPr="00AC2338">
              <w:rPr>
                <w:sz w:val="24"/>
              </w:rPr>
              <w:lastRenderedPageBreak/>
              <w:t>системы теплоснабжения</w:t>
            </w:r>
          </w:p>
        </w:tc>
        <w:tc>
          <w:tcPr>
            <w:tcW w:w="663" w:type="pct"/>
            <w:shd w:val="clear" w:color="auto" w:fill="auto"/>
            <w:vAlign w:val="center"/>
            <w:hideMark/>
          </w:tcPr>
          <w:p w:rsidR="0094531E" w:rsidRPr="00AC2338" w:rsidRDefault="0094531E" w:rsidP="0094531E">
            <w:pPr>
              <w:ind w:firstLine="0"/>
              <w:jc w:val="center"/>
              <w:rPr>
                <w:sz w:val="24"/>
              </w:rPr>
            </w:pPr>
            <w:r w:rsidRPr="00AC2338">
              <w:rPr>
                <w:sz w:val="24"/>
              </w:rPr>
              <w:lastRenderedPageBreak/>
              <w:t>м.куб/час</w:t>
            </w:r>
          </w:p>
        </w:tc>
        <w:tc>
          <w:tcPr>
            <w:tcW w:w="733" w:type="pct"/>
            <w:shd w:val="clear" w:color="auto" w:fill="auto"/>
            <w:vAlign w:val="center"/>
            <w:hideMark/>
          </w:tcPr>
          <w:p w:rsidR="0094531E" w:rsidRPr="00AC2338" w:rsidRDefault="0094531E" w:rsidP="0094531E">
            <w:pPr>
              <w:ind w:firstLine="0"/>
              <w:jc w:val="center"/>
              <w:rPr>
                <w:sz w:val="24"/>
              </w:rPr>
            </w:pPr>
            <w:r w:rsidRPr="00AC2338">
              <w:rPr>
                <w:sz w:val="24"/>
              </w:rPr>
              <w:t>0,185</w:t>
            </w:r>
          </w:p>
        </w:tc>
        <w:tc>
          <w:tcPr>
            <w:tcW w:w="435" w:type="pct"/>
            <w:shd w:val="clear" w:color="auto" w:fill="auto"/>
            <w:vAlign w:val="center"/>
            <w:hideMark/>
          </w:tcPr>
          <w:p w:rsidR="0094531E" w:rsidRPr="00AC2338" w:rsidRDefault="0094531E" w:rsidP="0094531E">
            <w:pPr>
              <w:ind w:firstLine="0"/>
              <w:jc w:val="center"/>
            </w:pPr>
            <w:r w:rsidRPr="00AC2338">
              <w:rPr>
                <w:sz w:val="24"/>
              </w:rPr>
              <w:t>0,185</w:t>
            </w:r>
          </w:p>
        </w:tc>
        <w:tc>
          <w:tcPr>
            <w:tcW w:w="364"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6" w:type="pct"/>
            <w:vAlign w:val="center"/>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9" w:type="pct"/>
            <w:shd w:val="clear" w:color="auto" w:fill="auto"/>
            <w:vAlign w:val="center"/>
            <w:hideMark/>
          </w:tcPr>
          <w:p w:rsidR="0094531E" w:rsidRPr="00AC2338" w:rsidRDefault="0094531E" w:rsidP="0094531E">
            <w:pPr>
              <w:ind w:left="-57" w:right="-57" w:firstLine="0"/>
              <w:jc w:val="center"/>
            </w:pPr>
            <w:r w:rsidRPr="00AC2338">
              <w:rPr>
                <w:sz w:val="24"/>
              </w:rPr>
              <w:t>0,185</w:t>
            </w:r>
          </w:p>
        </w:tc>
      </w:tr>
      <w:tr w:rsidR="00112049" w:rsidRPr="00AC2338" w:rsidTr="0094531E">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lastRenderedPageBreak/>
              <w:t>Отпуск теплоносителя из тепловых сетей на цели ГВС</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м.куб/час</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Резерв(+)/ дефицит(-) ВПУ</w:t>
            </w:r>
          </w:p>
        </w:tc>
        <w:tc>
          <w:tcPr>
            <w:tcW w:w="663" w:type="pct"/>
            <w:shd w:val="clear" w:color="auto" w:fill="auto"/>
            <w:vAlign w:val="center"/>
            <w:hideMark/>
          </w:tcPr>
          <w:p w:rsidR="0007771A" w:rsidRPr="00AC2338" w:rsidRDefault="0094531E" w:rsidP="0094531E">
            <w:pPr>
              <w:ind w:firstLine="0"/>
              <w:jc w:val="center"/>
              <w:rPr>
                <w:sz w:val="24"/>
              </w:rPr>
            </w:pPr>
            <w:r w:rsidRPr="00AC2338">
              <w:rPr>
                <w:sz w:val="24"/>
              </w:rPr>
              <w:t>-</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Доля резерва</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6" w:type="pct"/>
            <w:vAlign w:val="center"/>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90</w:t>
            </w:r>
          </w:p>
        </w:tc>
      </w:tr>
    </w:tbl>
    <w:p w:rsidR="0035686B" w:rsidRPr="00AC2338" w:rsidRDefault="0035686B" w:rsidP="00203371">
      <w:pPr>
        <w:pStyle w:val="1"/>
        <w:numPr>
          <w:ilvl w:val="1"/>
          <w:numId w:val="36"/>
        </w:numPr>
        <w:ind w:left="0" w:firstLine="567"/>
        <w:jc w:val="center"/>
        <w:rPr>
          <w:bCs w:val="0"/>
          <w:szCs w:val="28"/>
        </w:rPr>
      </w:pPr>
      <w:bookmarkStart w:id="25" w:name="_Toc185441730"/>
      <w:r w:rsidRPr="00AC2338">
        <w:rPr>
          <w:bCs w:val="0"/>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5"/>
    </w:p>
    <w:p w:rsidR="0035686B" w:rsidRPr="00AC2338" w:rsidRDefault="0035686B" w:rsidP="0035686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rsidR="006F00BC" w:rsidRPr="00AC2338" w:rsidRDefault="0035686B" w:rsidP="006F00BC">
      <w:pPr>
        <w:ind w:firstLine="708"/>
        <w:rPr>
          <w:szCs w:val="26"/>
        </w:rPr>
      </w:pPr>
      <w:r w:rsidRPr="00AC2338">
        <w:rPr>
          <w:szCs w:val="26"/>
        </w:rPr>
        <w:t xml:space="preserve">Объемы перспективной аварийной подпитки тепловых сетей химически необработанной и недеаэрированной водой приведены в п. 4.2 и документе «Обосновывающие материалы к схеме теплоснабжения МО </w:t>
      </w:r>
      <w:r w:rsidR="0093737B" w:rsidRPr="00AC2338">
        <w:rPr>
          <w:szCs w:val="26"/>
        </w:rPr>
        <w:t>Кызыл-Озёкское сельское поселение</w:t>
      </w:r>
      <w:r w:rsidR="00B7083C" w:rsidRPr="00AC2338">
        <w:rPr>
          <w:szCs w:val="26"/>
        </w:rPr>
        <w:t xml:space="preserve">  </w:t>
      </w:r>
      <w:r w:rsidRPr="00AC2338">
        <w:rPr>
          <w:szCs w:val="26"/>
        </w:rPr>
        <w:t xml:space="preserve"> на период </w:t>
      </w:r>
      <w:r w:rsidR="00FB43C4" w:rsidRPr="00AC2338">
        <w:rPr>
          <w:szCs w:val="26"/>
        </w:rPr>
        <w:t>до 2031 года</w:t>
      </w:r>
      <w:r w:rsidRPr="00AC2338">
        <w:rPr>
          <w:szCs w:val="26"/>
        </w:rPr>
        <w:t>. Глава 6. Существующее положение в сфере производства, передачи и потребления тепловой энергии для целей теплоснабжения».</w:t>
      </w:r>
    </w:p>
    <w:p w:rsidR="00D33458" w:rsidRPr="00AC2338" w:rsidRDefault="006F00BC" w:rsidP="00203371">
      <w:pPr>
        <w:ind w:firstLine="708"/>
        <w:jc w:val="center"/>
        <w:rPr>
          <w:szCs w:val="26"/>
        </w:rPr>
      </w:pPr>
      <w:r w:rsidRPr="00AC2338">
        <w:br w:type="page"/>
      </w:r>
      <w:r w:rsidRPr="00AC2338">
        <w:rPr>
          <w:b/>
          <w:bCs/>
          <w:kern w:val="32"/>
          <w:sz w:val="32"/>
          <w:szCs w:val="32"/>
          <w:lang w:val="x-none"/>
        </w:rPr>
        <w:lastRenderedPageBreak/>
        <w:t>5</w:t>
      </w:r>
      <w:r w:rsidR="00B90BD3">
        <w:rPr>
          <w:b/>
          <w:bCs/>
          <w:kern w:val="32"/>
          <w:sz w:val="32"/>
          <w:szCs w:val="32"/>
        </w:rPr>
        <w:t>.</w:t>
      </w:r>
      <w:r w:rsidRPr="00AC2338">
        <w:rPr>
          <w:b/>
          <w:bCs/>
          <w:kern w:val="32"/>
          <w:sz w:val="32"/>
          <w:szCs w:val="32"/>
          <w:lang w:val="x-none"/>
        </w:rPr>
        <w:t xml:space="preserve"> </w:t>
      </w:r>
      <w:r w:rsidR="00D33458" w:rsidRPr="00AC2338">
        <w:rPr>
          <w:b/>
          <w:bCs/>
          <w:kern w:val="32"/>
          <w:sz w:val="32"/>
          <w:szCs w:val="32"/>
          <w:lang w:val="x-none"/>
        </w:rPr>
        <w:t xml:space="preserve">РАЗДЕЛ 4. ОСНОВНЫЕ ПОЛОЖЕНИЯ МАСТЕР –ПЛАНА РАЗВИТИЯ СИСТЕМ ТЕПЛОСНАБЖЕНИЯ МО </w:t>
      </w:r>
      <w:r w:rsidR="0093737B" w:rsidRPr="00AC2338">
        <w:rPr>
          <w:b/>
          <w:bCs/>
          <w:kern w:val="32"/>
          <w:sz w:val="32"/>
          <w:szCs w:val="32"/>
          <w:lang w:val="x-none"/>
        </w:rPr>
        <w:t>КЫЗЫЛ-ОЗЁКСКОЕ СЕЛЬСКОЕ ПОСЕЛЕНИЕ</w:t>
      </w:r>
    </w:p>
    <w:p w:rsidR="00D33458" w:rsidRPr="00AC2338" w:rsidRDefault="00D33458" w:rsidP="00203371">
      <w:pPr>
        <w:pStyle w:val="1"/>
        <w:numPr>
          <w:ilvl w:val="1"/>
          <w:numId w:val="38"/>
        </w:numPr>
        <w:ind w:left="0" w:firstLine="709"/>
        <w:jc w:val="center"/>
        <w:rPr>
          <w:bCs w:val="0"/>
          <w:szCs w:val="28"/>
        </w:rPr>
      </w:pPr>
      <w:bookmarkStart w:id="26" w:name="_Toc185441731"/>
      <w:r w:rsidRPr="00AC2338">
        <w:rPr>
          <w:bCs w:val="0"/>
          <w:szCs w:val="28"/>
        </w:rPr>
        <w:t xml:space="preserve">Описание сценариев развития теплоснабжения МО </w:t>
      </w:r>
      <w:r w:rsidR="0093737B" w:rsidRPr="00AC2338">
        <w:rPr>
          <w:bCs w:val="0"/>
          <w:szCs w:val="28"/>
        </w:rPr>
        <w:t>Кызыл-Озёкское сельское поселение</w:t>
      </w:r>
      <w:bookmarkEnd w:id="26"/>
    </w:p>
    <w:p w:rsidR="0089165A" w:rsidRPr="00AC2338" w:rsidRDefault="00F5019F" w:rsidP="00D33458">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w:t>
      </w:r>
      <w:r w:rsidR="00E63C6D" w:rsidRPr="00AC2338">
        <w:rPr>
          <w:rFonts w:ascii="Times New Roman" w:hAnsi="Times New Roman" w:cs="Times New Roman"/>
          <w:color w:val="auto"/>
          <w:sz w:val="28"/>
          <w:szCs w:val="26"/>
          <w:lang w:eastAsia="zh-CN"/>
        </w:rPr>
        <w:t>енеральный план Кызыл - Озёкского</w:t>
      </w:r>
      <w:r w:rsidR="0089165A" w:rsidRPr="00AC2338">
        <w:rPr>
          <w:rFonts w:ascii="Times New Roman" w:hAnsi="Times New Roman" w:cs="Times New Roman"/>
          <w:color w:val="auto"/>
          <w:sz w:val="28"/>
          <w:szCs w:val="26"/>
          <w:lang w:eastAsia="zh-CN"/>
        </w:rPr>
        <w:t xml:space="preserve"> сельского поселения Муниципального образования «Майминский район» Республики Алтай </w:t>
      </w:r>
      <w:r w:rsidRPr="00AC2338">
        <w:rPr>
          <w:rFonts w:ascii="Times New Roman" w:hAnsi="Times New Roman" w:cs="Times New Roman"/>
          <w:color w:val="auto"/>
          <w:sz w:val="28"/>
          <w:szCs w:val="26"/>
          <w:lang w:eastAsia="zh-CN"/>
        </w:rPr>
        <w:t xml:space="preserve">не содержит </w:t>
      </w:r>
      <w:r w:rsidR="0063331F" w:rsidRPr="00AC2338">
        <w:rPr>
          <w:rFonts w:ascii="Times New Roman" w:hAnsi="Times New Roman" w:cs="Times New Roman"/>
          <w:color w:val="auto"/>
          <w:sz w:val="28"/>
          <w:szCs w:val="26"/>
          <w:lang w:eastAsia="zh-CN"/>
        </w:rPr>
        <w:t>плана развития систем теплоснабжения</w:t>
      </w:r>
      <w:r w:rsidRPr="00AC2338">
        <w:rPr>
          <w:rFonts w:ascii="Times New Roman" w:hAnsi="Times New Roman" w:cs="Times New Roman"/>
          <w:color w:val="auto"/>
          <w:sz w:val="28"/>
          <w:szCs w:val="26"/>
          <w:lang w:eastAsia="zh-CN"/>
        </w:rPr>
        <w:t>.</w:t>
      </w:r>
      <w:r w:rsidR="0063331F" w:rsidRPr="00AC2338">
        <w:rPr>
          <w:rFonts w:ascii="Times New Roman" w:hAnsi="Times New Roman" w:cs="Times New Roman"/>
          <w:color w:val="auto"/>
          <w:sz w:val="28"/>
          <w:szCs w:val="26"/>
          <w:lang w:eastAsia="zh-CN"/>
        </w:rPr>
        <w:t xml:space="preserve"> </w:t>
      </w:r>
    </w:p>
    <w:p w:rsidR="00764F49" w:rsidRPr="00AC2338" w:rsidRDefault="00D33458" w:rsidP="00AC2338">
      <w:pPr>
        <w:pStyle w:val="1"/>
        <w:numPr>
          <w:ilvl w:val="1"/>
          <w:numId w:val="38"/>
        </w:numPr>
        <w:ind w:left="0" w:firstLine="709"/>
        <w:rPr>
          <w:bCs w:val="0"/>
          <w:szCs w:val="28"/>
        </w:rPr>
      </w:pPr>
      <w:bookmarkStart w:id="27" w:name="_Toc185441732"/>
      <w:r w:rsidRPr="00AC2338">
        <w:rPr>
          <w:bCs w:val="0"/>
          <w:szCs w:val="28"/>
        </w:rPr>
        <w:t xml:space="preserve">Обоснование выбора приоритетного сценария развития теплоснабжения </w:t>
      </w:r>
      <w:r w:rsidR="00F53850" w:rsidRPr="00AC2338">
        <w:rPr>
          <w:bCs w:val="0"/>
          <w:szCs w:val="28"/>
        </w:rPr>
        <w:t xml:space="preserve">МО </w:t>
      </w:r>
      <w:r w:rsidR="0093737B" w:rsidRPr="00AC2338">
        <w:rPr>
          <w:bCs w:val="0"/>
          <w:szCs w:val="28"/>
        </w:rPr>
        <w:t>Кызыл-Озёкское сельское поселение</w:t>
      </w:r>
      <w:bookmarkEnd w:id="27"/>
      <w:r w:rsidR="00B7083C" w:rsidRPr="00AC2338">
        <w:rPr>
          <w:bCs w:val="0"/>
          <w:szCs w:val="28"/>
        </w:rPr>
        <w:t xml:space="preserve">  </w:t>
      </w:r>
    </w:p>
    <w:p w:rsidR="00806CF4" w:rsidRPr="00AC2338" w:rsidRDefault="00F5019F" w:rsidP="008D741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Руководствуясь </w:t>
      </w:r>
      <w:r w:rsidR="008D741F">
        <w:rPr>
          <w:rFonts w:ascii="Times New Roman" w:hAnsi="Times New Roman" w:cs="Times New Roman"/>
          <w:color w:val="auto"/>
          <w:sz w:val="28"/>
          <w:szCs w:val="26"/>
          <w:lang w:eastAsia="zh-CN"/>
        </w:rPr>
        <w:t>незначительным резервом</w:t>
      </w:r>
      <w:r w:rsidRPr="00AC2338">
        <w:rPr>
          <w:rFonts w:ascii="Times New Roman" w:hAnsi="Times New Roman" w:cs="Times New Roman"/>
          <w:color w:val="auto"/>
          <w:sz w:val="28"/>
          <w:szCs w:val="26"/>
          <w:lang w:eastAsia="zh-CN"/>
        </w:rPr>
        <w:t xml:space="preserve"> тепловой мощности котельной</w:t>
      </w:r>
      <w:r w:rsidR="00764F49"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с учетом отсутствия информации в генеральном плане о перспективном </w:t>
      </w:r>
      <w:r w:rsidR="00764F49" w:rsidRPr="00AC2338">
        <w:rPr>
          <w:rFonts w:ascii="Times New Roman" w:hAnsi="Times New Roman" w:cs="Times New Roman"/>
          <w:color w:val="auto"/>
          <w:sz w:val="28"/>
          <w:szCs w:val="26"/>
          <w:lang w:eastAsia="zh-CN"/>
        </w:rPr>
        <w:t xml:space="preserve"> развити</w:t>
      </w:r>
      <w:r w:rsidRPr="00AC2338">
        <w:rPr>
          <w:rFonts w:ascii="Times New Roman" w:hAnsi="Times New Roman" w:cs="Times New Roman"/>
          <w:color w:val="auto"/>
          <w:sz w:val="28"/>
          <w:szCs w:val="26"/>
          <w:lang w:eastAsia="zh-CN"/>
        </w:rPr>
        <w:t xml:space="preserve">и центрального теплоснабжения </w:t>
      </w:r>
      <w:r w:rsidR="00764F49"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764F49" w:rsidRPr="00AC2338">
        <w:rPr>
          <w:rFonts w:ascii="Times New Roman" w:hAnsi="Times New Roman" w:cs="Times New Roman"/>
          <w:color w:val="auto"/>
          <w:sz w:val="28"/>
          <w:szCs w:val="26"/>
          <w:lang w:eastAsia="zh-CN"/>
        </w:rPr>
        <w:t xml:space="preserve"> выбор приоритетного сценария не</w:t>
      </w:r>
      <w:r w:rsidR="008D741F">
        <w:rPr>
          <w:rFonts w:ascii="Times New Roman" w:hAnsi="Times New Roman" w:cs="Times New Roman"/>
          <w:color w:val="auto"/>
          <w:sz w:val="28"/>
          <w:szCs w:val="26"/>
          <w:lang w:eastAsia="zh-CN"/>
        </w:rPr>
        <w:t xml:space="preserve"> осуществлялся.</w:t>
      </w:r>
    </w:p>
    <w:p w:rsidR="008D741F" w:rsidRDefault="008D741F">
      <w:pPr>
        <w:ind w:firstLine="0"/>
        <w:jc w:val="left"/>
        <w:rPr>
          <w:b/>
          <w:bCs/>
          <w:kern w:val="32"/>
          <w:szCs w:val="32"/>
        </w:rPr>
      </w:pPr>
      <w:r>
        <w:br w:type="page"/>
      </w:r>
    </w:p>
    <w:p w:rsidR="00960EAF" w:rsidRPr="00AC2338" w:rsidRDefault="00960EAF" w:rsidP="00203371">
      <w:pPr>
        <w:pStyle w:val="1"/>
        <w:numPr>
          <w:ilvl w:val="0"/>
          <w:numId w:val="38"/>
        </w:numPr>
        <w:ind w:left="0" w:firstLine="709"/>
        <w:jc w:val="center"/>
      </w:pPr>
      <w:bookmarkStart w:id="28" w:name="_Toc185441733"/>
      <w:r w:rsidRPr="00AC2338">
        <w:lastRenderedPageBreak/>
        <w:t>РАЗДЕЛ 5. ПРЕДЛОЖЕНИЯ ПО СТРОИТЕЛЬСТВУ, РЕКОНСТРУКЦИИ,</w:t>
      </w:r>
      <w:r w:rsidR="00D02097" w:rsidRPr="00AC2338">
        <w:t xml:space="preserve"> </w:t>
      </w:r>
      <w:r w:rsidRPr="00AC2338">
        <w:t>ТЕХНИЧЕСКОМУ ПЕРЕВООРУЖЕНИЮ</w:t>
      </w:r>
      <w:r w:rsidR="00611571" w:rsidRPr="00AC2338">
        <w:t xml:space="preserve"> </w:t>
      </w:r>
      <w:r w:rsidRPr="00AC2338">
        <w:t>И (ИЛИ) МОДЕРНИЗАЦИИ ИСТОЧНИКОВ ТЕПЛОВОЙ ЭНЕРГИИ</w:t>
      </w:r>
      <w:bookmarkEnd w:id="28"/>
    </w:p>
    <w:p w:rsidR="00960EAF" w:rsidRPr="00AC2338" w:rsidRDefault="00960EAF" w:rsidP="00CB47B7">
      <w:pPr>
        <w:pStyle w:val="1"/>
        <w:numPr>
          <w:ilvl w:val="1"/>
          <w:numId w:val="38"/>
        </w:numPr>
        <w:ind w:left="0" w:firstLine="709"/>
        <w:rPr>
          <w:bCs w:val="0"/>
          <w:szCs w:val="28"/>
        </w:rPr>
      </w:pPr>
      <w:bookmarkStart w:id="29" w:name="_Toc185441734"/>
      <w:r w:rsidRPr="00AC2338">
        <w:rPr>
          <w:bCs w:val="0"/>
          <w:szCs w:val="28"/>
        </w:rPr>
        <w:t>Общие положения</w:t>
      </w:r>
      <w:bookmarkEnd w:id="29"/>
      <w:r w:rsidRPr="00AC2338">
        <w:rPr>
          <w:bCs w:val="0"/>
          <w:szCs w:val="28"/>
        </w:rPr>
        <w:t xml:space="preserve"> </w:t>
      </w:r>
    </w:p>
    <w:p w:rsidR="00960EAF" w:rsidRPr="00AC2338" w:rsidRDefault="00960EAF" w:rsidP="00960EA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развитию систем</w:t>
      </w:r>
      <w:r w:rsidR="00806CF4" w:rsidRPr="00AC2338">
        <w:rPr>
          <w:rFonts w:ascii="Times New Roman" w:hAnsi="Times New Roman" w:cs="Times New Roman"/>
          <w:color w:val="auto"/>
          <w:sz w:val="28"/>
          <w:szCs w:val="26"/>
          <w:lang w:eastAsia="zh-CN"/>
        </w:rPr>
        <w:t>ы</w:t>
      </w:r>
      <w:r w:rsidRPr="00AC2338">
        <w:rPr>
          <w:rFonts w:ascii="Times New Roman" w:hAnsi="Times New Roman" w:cs="Times New Roman"/>
          <w:color w:val="auto"/>
          <w:sz w:val="28"/>
          <w:szCs w:val="26"/>
          <w:lang w:eastAsia="zh-CN"/>
        </w:rPr>
        <w:t xml:space="preserve"> теплоснабжения в части источник</w:t>
      </w:r>
      <w:r w:rsidR="00806CF4"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w:t>
      </w:r>
      <w:r w:rsidR="008D741F">
        <w:rPr>
          <w:rFonts w:ascii="Times New Roman" w:hAnsi="Times New Roman" w:cs="Times New Roman"/>
          <w:color w:val="auto"/>
          <w:sz w:val="28"/>
          <w:szCs w:val="26"/>
          <w:lang w:eastAsia="zh-CN"/>
        </w:rPr>
        <w:t>не предусмотрены.</w:t>
      </w:r>
    </w:p>
    <w:p w:rsidR="00960EAF" w:rsidRPr="00AC2338" w:rsidRDefault="00960EAF" w:rsidP="00CB47B7">
      <w:pPr>
        <w:pStyle w:val="1"/>
        <w:numPr>
          <w:ilvl w:val="1"/>
          <w:numId w:val="38"/>
        </w:numPr>
        <w:ind w:left="0" w:firstLine="709"/>
        <w:rPr>
          <w:bCs w:val="0"/>
          <w:szCs w:val="28"/>
        </w:rPr>
      </w:pPr>
      <w:bookmarkStart w:id="30" w:name="_Toc185441735"/>
      <w:r w:rsidRPr="00AC2338">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0"/>
      <w:r w:rsidRPr="00AC2338">
        <w:rPr>
          <w:bCs w:val="0"/>
          <w:szCs w:val="28"/>
        </w:rPr>
        <w:t xml:space="preserve"> </w:t>
      </w:r>
    </w:p>
    <w:p w:rsidR="00960EAF" w:rsidRPr="00AC2338" w:rsidRDefault="00714344"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w:t>
      </w:r>
      <w:r w:rsidR="001E79A1" w:rsidRPr="00AC2338">
        <w:rPr>
          <w:rFonts w:ascii="Times New Roman" w:hAnsi="Times New Roman" w:cs="Times New Roman"/>
          <w:color w:val="auto"/>
          <w:sz w:val="28"/>
          <w:szCs w:val="26"/>
          <w:lang w:eastAsia="zh-CN"/>
        </w:rPr>
        <w:t>ю</w:t>
      </w:r>
      <w:r w:rsidRPr="00AC2338">
        <w:rPr>
          <w:rFonts w:ascii="Times New Roman" w:hAnsi="Times New Roman" w:cs="Times New Roman"/>
          <w:color w:val="auto"/>
          <w:sz w:val="28"/>
          <w:szCs w:val="26"/>
          <w:lang w:eastAsia="zh-CN"/>
        </w:rPr>
        <w:t xml:space="preserve">тся. </w:t>
      </w:r>
    </w:p>
    <w:p w:rsidR="00960EAF" w:rsidRPr="00AC2338" w:rsidRDefault="00960EAF" w:rsidP="00CB47B7">
      <w:pPr>
        <w:pStyle w:val="1"/>
        <w:numPr>
          <w:ilvl w:val="1"/>
          <w:numId w:val="38"/>
        </w:numPr>
        <w:ind w:left="0" w:firstLine="709"/>
        <w:rPr>
          <w:bCs w:val="0"/>
          <w:szCs w:val="28"/>
        </w:rPr>
      </w:pPr>
      <w:bookmarkStart w:id="31" w:name="_Toc185441736"/>
      <w:r w:rsidRPr="00AC2338">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r w:rsidRPr="00AC2338">
        <w:rPr>
          <w:bCs w:val="0"/>
          <w:szCs w:val="28"/>
        </w:rPr>
        <w:t xml:space="preserve"> </w:t>
      </w:r>
    </w:p>
    <w:p w:rsidR="00960EAF" w:rsidRPr="00AC2338" w:rsidRDefault="00805E2F" w:rsidP="00D02097">
      <w:pPr>
        <w:pStyle w:val="Default"/>
        <w:ind w:firstLine="709"/>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См.6.4.</w:t>
      </w:r>
    </w:p>
    <w:p w:rsidR="00960EAF" w:rsidRPr="00AC2338" w:rsidRDefault="00960EAF" w:rsidP="00CB47B7">
      <w:pPr>
        <w:pStyle w:val="1"/>
        <w:numPr>
          <w:ilvl w:val="1"/>
          <w:numId w:val="38"/>
        </w:numPr>
        <w:ind w:left="0" w:firstLine="709"/>
        <w:rPr>
          <w:bCs w:val="0"/>
          <w:szCs w:val="28"/>
        </w:rPr>
      </w:pPr>
      <w:bookmarkStart w:id="32" w:name="_Toc185441737"/>
      <w:r w:rsidRPr="00AC2338">
        <w:rPr>
          <w:bCs w:val="0"/>
          <w:szCs w:val="28"/>
        </w:rPr>
        <w:t>Предложения по техническому перевооружению</w:t>
      </w:r>
      <w:r w:rsidR="00611571" w:rsidRPr="00AC2338">
        <w:rPr>
          <w:bCs w:val="0"/>
          <w:szCs w:val="28"/>
        </w:rPr>
        <w:t xml:space="preserve"> и (или) модернизации</w:t>
      </w:r>
      <w:r w:rsidRPr="00AC2338">
        <w:rPr>
          <w:bCs w:val="0"/>
          <w:szCs w:val="28"/>
        </w:rPr>
        <w:t xml:space="preserve"> источников тепловой энергии с целью повышения эффективности работы систем теплоснабжения</w:t>
      </w:r>
      <w:bookmarkEnd w:id="32"/>
      <w:r w:rsidRPr="00AC2338">
        <w:rPr>
          <w:bCs w:val="0"/>
          <w:szCs w:val="28"/>
        </w:rPr>
        <w:t xml:space="preserve"> </w:t>
      </w:r>
    </w:p>
    <w:p w:rsidR="00805E2F" w:rsidRPr="00805E2F" w:rsidRDefault="00805E2F" w:rsidP="00805E2F">
      <w:pPr>
        <w:pStyle w:val="Default"/>
        <w:jc w:val="both"/>
        <w:rPr>
          <w:rFonts w:ascii="Times New Roman" w:hAnsi="Times New Roman" w:cs="Times New Roman"/>
          <w:color w:val="auto"/>
          <w:sz w:val="28"/>
          <w:szCs w:val="26"/>
          <w:lang w:eastAsia="zh-CN"/>
        </w:rPr>
      </w:pPr>
      <w:bookmarkStart w:id="33" w:name="_Toc185441738"/>
      <w:r w:rsidRPr="00805E2F">
        <w:rPr>
          <w:rFonts w:ascii="Times New Roman" w:hAnsi="Times New Roman" w:cs="Times New Roman"/>
          <w:color w:val="auto"/>
          <w:sz w:val="28"/>
          <w:szCs w:val="26"/>
          <w:lang w:eastAsia="zh-CN"/>
        </w:rPr>
        <w:t>ООО Сибирь-тепловая компания»:</w:t>
      </w:r>
    </w:p>
    <w:p w:rsidR="00805E2F" w:rsidRDefault="00805E2F" w:rsidP="00805E2F">
      <w:pPr>
        <w:pStyle w:val="Default"/>
        <w:jc w:val="both"/>
        <w:rPr>
          <w:rFonts w:ascii="Times New Roman" w:hAnsi="Times New Roman" w:cs="Times New Roman"/>
          <w:color w:val="auto"/>
          <w:sz w:val="28"/>
          <w:szCs w:val="26"/>
          <w:lang w:eastAsia="zh-CN"/>
        </w:rPr>
      </w:pPr>
      <w:r>
        <w:rPr>
          <w:rFonts w:ascii="Times New Roman" w:hAnsi="Times New Roman" w:cs="Times New Roman"/>
          <w:b/>
          <w:bCs/>
          <w:color w:val="auto"/>
          <w:sz w:val="28"/>
          <w:szCs w:val="26"/>
          <w:lang w:eastAsia="zh-CN"/>
        </w:rPr>
        <w:tab/>
      </w:r>
      <w:r w:rsidRPr="008B3E09">
        <w:rPr>
          <w:rFonts w:ascii="Times New Roman" w:hAnsi="Times New Roman" w:cs="Times New Roman"/>
          <w:color w:val="auto"/>
          <w:sz w:val="28"/>
          <w:szCs w:val="26"/>
          <w:lang w:eastAsia="zh-CN"/>
        </w:rPr>
        <w:t>В период с 2027 по 2029 год (период может быть уточнен в последующем)</w:t>
      </w:r>
      <w:r>
        <w:rPr>
          <w:rFonts w:ascii="Times New Roman" w:hAnsi="Times New Roman" w:cs="Times New Roman"/>
          <w:color w:val="auto"/>
          <w:sz w:val="28"/>
          <w:szCs w:val="26"/>
          <w:lang w:eastAsia="zh-CN"/>
        </w:rPr>
        <w:t xml:space="preserve"> необходимо осуществить</w:t>
      </w:r>
      <w:r w:rsidRPr="008B3E09">
        <w:rPr>
          <w:rFonts w:ascii="Times New Roman" w:hAnsi="Times New Roman" w:cs="Times New Roman"/>
          <w:color w:val="auto"/>
          <w:sz w:val="28"/>
          <w:szCs w:val="26"/>
          <w:lang w:eastAsia="zh-CN"/>
        </w:rPr>
        <w:t>:</w:t>
      </w:r>
    </w:p>
    <w:p w:rsidR="00805E2F" w:rsidRPr="008B3E09" w:rsidRDefault="00805E2F" w:rsidP="00805E2F">
      <w:pPr>
        <w:pStyle w:val="1"/>
        <w:spacing w:before="0" w:after="0"/>
        <w:contextualSpacing/>
        <w:rPr>
          <w:b w:val="0"/>
          <w:szCs w:val="28"/>
        </w:rPr>
      </w:pPr>
      <w:r>
        <w:rPr>
          <w:b w:val="0"/>
          <w:szCs w:val="28"/>
          <w:lang w:val="ru-RU"/>
        </w:rPr>
        <w:t xml:space="preserve">- </w:t>
      </w:r>
      <w:r w:rsidRPr="008B3E09">
        <w:rPr>
          <w:b w:val="0"/>
          <w:szCs w:val="28"/>
        </w:rPr>
        <w:t>Частичн</w:t>
      </w:r>
      <w:r>
        <w:rPr>
          <w:b w:val="0"/>
          <w:szCs w:val="28"/>
          <w:lang w:val="ru-RU"/>
        </w:rPr>
        <w:t>ую</w:t>
      </w:r>
      <w:r w:rsidRPr="008B3E09">
        <w:rPr>
          <w:b w:val="0"/>
          <w:szCs w:val="28"/>
        </w:rPr>
        <w:t xml:space="preserve"> модернизация котельн</w:t>
      </w:r>
      <w:r>
        <w:rPr>
          <w:b w:val="0"/>
          <w:szCs w:val="28"/>
          <w:lang w:val="ru-RU"/>
        </w:rPr>
        <w:t>ой</w:t>
      </w:r>
      <w:r w:rsidRPr="008B3E09">
        <w:rPr>
          <w:b w:val="0"/>
          <w:szCs w:val="28"/>
        </w:rPr>
        <w:t>, срок эксплуатации которых в 2026 году составляет 10 лет:</w:t>
      </w:r>
    </w:p>
    <w:p w:rsidR="00805E2F" w:rsidRPr="008B3E09" w:rsidRDefault="00805E2F" w:rsidP="00805E2F">
      <w:pPr>
        <w:pStyle w:val="1"/>
        <w:spacing w:before="270"/>
        <w:contextualSpacing/>
        <w:rPr>
          <w:bCs w:val="0"/>
          <w:szCs w:val="28"/>
        </w:rPr>
      </w:pPr>
      <w:r w:rsidRPr="008B3E09">
        <w:rPr>
          <w:bCs w:val="0"/>
          <w:szCs w:val="28"/>
        </w:rPr>
        <w:t>-котельн</w:t>
      </w:r>
      <w:r>
        <w:rPr>
          <w:bCs w:val="0"/>
          <w:szCs w:val="28"/>
          <w:lang w:val="ru-RU"/>
        </w:rPr>
        <w:t>ая</w:t>
      </w:r>
      <w:r w:rsidRPr="008B3E09">
        <w:rPr>
          <w:bCs w:val="0"/>
          <w:szCs w:val="28"/>
        </w:rPr>
        <w:t xml:space="preserve"> </w:t>
      </w:r>
      <w:r>
        <w:rPr>
          <w:bCs w:val="0"/>
          <w:szCs w:val="28"/>
          <w:lang w:val="ru-RU"/>
        </w:rPr>
        <w:t>№9</w:t>
      </w:r>
      <w:r w:rsidRPr="008B3E09">
        <w:rPr>
          <w:bCs w:val="0"/>
          <w:szCs w:val="28"/>
        </w:rPr>
        <w:t xml:space="preserve">. </w:t>
      </w:r>
    </w:p>
    <w:p w:rsidR="00805E2F" w:rsidRDefault="00805E2F" w:rsidP="00805E2F">
      <w:pPr>
        <w:pStyle w:val="1"/>
        <w:spacing w:before="270"/>
        <w:ind w:left="140" w:hanging="140"/>
        <w:contextualSpacing/>
        <w:rPr>
          <w:b w:val="0"/>
          <w:bCs w:val="0"/>
        </w:rPr>
      </w:pPr>
    </w:p>
    <w:p w:rsidR="00805E2F" w:rsidRPr="008B3E09" w:rsidRDefault="00805E2F" w:rsidP="00805E2F">
      <w:pPr>
        <w:pStyle w:val="1"/>
        <w:spacing w:before="270"/>
        <w:ind w:left="140" w:firstLine="569"/>
        <w:contextualSpacing/>
        <w:rPr>
          <w:b w:val="0"/>
          <w:bCs w:val="0"/>
        </w:rPr>
      </w:pPr>
      <w:r w:rsidRPr="008B3E09">
        <w:rPr>
          <w:b w:val="0"/>
          <w:bCs w:val="0"/>
        </w:rPr>
        <w:t xml:space="preserve">Причины необходимости </w:t>
      </w:r>
      <w:r>
        <w:rPr>
          <w:b w:val="0"/>
          <w:bCs w:val="0"/>
          <w:lang w:val="ru-RU"/>
        </w:rPr>
        <w:t>модернизации</w:t>
      </w:r>
      <w:r w:rsidRPr="008B3E09">
        <w:rPr>
          <w:b w:val="0"/>
          <w:bCs w:val="0"/>
        </w:rPr>
        <w:t xml:space="preserve"> (</w:t>
      </w:r>
      <w:r>
        <w:rPr>
          <w:b w:val="0"/>
          <w:bCs w:val="0"/>
          <w:lang w:val="ru-RU"/>
        </w:rPr>
        <w:t>реконструкции</w:t>
      </w:r>
      <w:r w:rsidRPr="008B3E09">
        <w:rPr>
          <w:b w:val="0"/>
          <w:bCs w:val="0"/>
        </w:rPr>
        <w:t>) котельных:</w:t>
      </w:r>
    </w:p>
    <w:p w:rsidR="00805E2F" w:rsidRPr="00794530" w:rsidRDefault="00805E2F" w:rsidP="00805E2F">
      <w:pPr>
        <w:pStyle w:val="1"/>
        <w:spacing w:before="270"/>
        <w:ind w:firstLine="0"/>
        <w:contextualSpacing/>
        <w:jc w:val="left"/>
        <w:rPr>
          <w:b w:val="0"/>
        </w:rPr>
      </w:pPr>
      <w:r w:rsidRPr="00794530">
        <w:rPr>
          <w:b w:val="0"/>
        </w:rPr>
        <w:t>-выработка ресурсов основных элементов системы теплоснабжения;</w:t>
      </w:r>
    </w:p>
    <w:p w:rsidR="00805E2F" w:rsidRPr="00794530" w:rsidRDefault="00805E2F" w:rsidP="00805E2F">
      <w:pPr>
        <w:pStyle w:val="1"/>
        <w:spacing w:before="270"/>
        <w:ind w:firstLine="0"/>
        <w:contextualSpacing/>
        <w:jc w:val="left"/>
        <w:rPr>
          <w:b w:val="0"/>
        </w:rPr>
      </w:pPr>
      <w:r w:rsidRPr="00794530">
        <w:rPr>
          <w:b w:val="0"/>
        </w:rPr>
        <w:t>-чрезмерная степень износа оборудования;</w:t>
      </w:r>
    </w:p>
    <w:p w:rsidR="00805E2F" w:rsidRPr="00794530" w:rsidRDefault="00805E2F" w:rsidP="00805E2F">
      <w:pPr>
        <w:pStyle w:val="1"/>
        <w:spacing w:before="270"/>
        <w:ind w:firstLine="0"/>
        <w:contextualSpacing/>
        <w:jc w:val="left"/>
        <w:rPr>
          <w:b w:val="0"/>
        </w:rPr>
      </w:pPr>
      <w:r w:rsidRPr="00794530">
        <w:rPr>
          <w:b w:val="0"/>
        </w:rPr>
        <w:t>-необходимость повышения эффективности без увеличения расходов на эксплуатацию;</w:t>
      </w:r>
    </w:p>
    <w:p w:rsidR="00805E2F" w:rsidRPr="00D801CA" w:rsidRDefault="00805E2F" w:rsidP="00805E2F">
      <w:pPr>
        <w:pStyle w:val="1"/>
        <w:spacing w:before="0" w:after="0"/>
        <w:ind w:firstLine="0"/>
        <w:contextualSpacing/>
        <w:jc w:val="left"/>
        <w:rPr>
          <w:b w:val="0"/>
          <w:szCs w:val="28"/>
          <w:lang w:val="ru-RU"/>
        </w:rPr>
      </w:pPr>
      <w:r w:rsidRPr="00794530">
        <w:rPr>
          <w:b w:val="0"/>
        </w:rPr>
        <w:t xml:space="preserve">-для приведения характеристик объекта в соответствии с нормативными </w:t>
      </w:r>
      <w:r w:rsidRPr="00D801CA">
        <w:rPr>
          <w:b w:val="0"/>
          <w:szCs w:val="28"/>
        </w:rPr>
        <w:t>требованиями и правилами, предъявляемыми к объектам теплоэнергетики</w:t>
      </w:r>
      <w:r w:rsidRPr="00D801CA">
        <w:rPr>
          <w:b w:val="0"/>
          <w:szCs w:val="28"/>
          <w:lang w:val="ru-RU"/>
        </w:rPr>
        <w:t>;</w:t>
      </w:r>
    </w:p>
    <w:p w:rsidR="00805E2F" w:rsidRPr="00D801CA" w:rsidRDefault="00805E2F" w:rsidP="00805E2F">
      <w:pPr>
        <w:ind w:firstLine="0"/>
        <w:rPr>
          <w:szCs w:val="28"/>
        </w:rPr>
      </w:pPr>
      <w:r w:rsidRPr="00D801CA">
        <w:rPr>
          <w:szCs w:val="28"/>
        </w:rPr>
        <w:t>-дефицит мощности некоторых котельных.</w:t>
      </w:r>
    </w:p>
    <w:p w:rsidR="00805E2F" w:rsidRPr="00805E2F" w:rsidRDefault="00805E2F" w:rsidP="00805E2F">
      <w:pPr>
        <w:pStyle w:val="1"/>
        <w:spacing w:before="270"/>
        <w:contextualSpacing/>
      </w:pPr>
      <w:r w:rsidRPr="00805E2F">
        <w:rPr>
          <w:lang w:val="ru-RU"/>
        </w:rPr>
        <w:lastRenderedPageBreak/>
        <w:t>Предлагаемые этапы модернизации (реконструкции)</w:t>
      </w:r>
      <w:r w:rsidRPr="00805E2F">
        <w:t>:</w:t>
      </w:r>
    </w:p>
    <w:p w:rsidR="00805E2F" w:rsidRDefault="00805E2F" w:rsidP="00805E2F">
      <w:pPr>
        <w:pStyle w:val="1"/>
        <w:spacing w:before="270"/>
        <w:ind w:firstLine="0"/>
        <w:contextualSpacing/>
        <w:rPr>
          <w:b w:val="0"/>
        </w:rPr>
      </w:pPr>
      <w:r>
        <w:rPr>
          <w:b w:val="0"/>
        </w:rPr>
        <w:t>-</w:t>
      </w:r>
      <w:r w:rsidRPr="00794530">
        <w:rPr>
          <w:b w:val="0"/>
        </w:rPr>
        <w:t>выбор оборудования</w:t>
      </w:r>
      <w:r>
        <w:rPr>
          <w:b w:val="0"/>
        </w:rPr>
        <w:t>;</w:t>
      </w:r>
    </w:p>
    <w:p w:rsidR="00805E2F" w:rsidRDefault="00805E2F" w:rsidP="00805E2F">
      <w:pPr>
        <w:pStyle w:val="1"/>
        <w:spacing w:before="270"/>
        <w:ind w:firstLine="0"/>
        <w:contextualSpacing/>
        <w:rPr>
          <w:b w:val="0"/>
        </w:rPr>
      </w:pPr>
      <w:r>
        <w:rPr>
          <w:b w:val="0"/>
        </w:rPr>
        <w:t>-</w:t>
      </w:r>
      <w:r w:rsidRPr="00794530">
        <w:rPr>
          <w:b w:val="0"/>
        </w:rPr>
        <w:t>проектировани</w:t>
      </w:r>
      <w:r>
        <w:rPr>
          <w:b w:val="0"/>
        </w:rPr>
        <w:t>е;</w:t>
      </w:r>
      <w:r w:rsidRPr="00794530">
        <w:rPr>
          <w:b w:val="0"/>
        </w:rPr>
        <w:t xml:space="preserve"> </w:t>
      </w:r>
    </w:p>
    <w:p w:rsidR="00805E2F" w:rsidRDefault="00805E2F" w:rsidP="00805E2F">
      <w:pPr>
        <w:pStyle w:val="1"/>
        <w:spacing w:before="270"/>
        <w:ind w:firstLine="0"/>
        <w:contextualSpacing/>
        <w:rPr>
          <w:b w:val="0"/>
        </w:rPr>
      </w:pPr>
      <w:r>
        <w:rPr>
          <w:b w:val="0"/>
        </w:rPr>
        <w:t>-</w:t>
      </w:r>
      <w:r w:rsidRPr="00794530">
        <w:rPr>
          <w:b w:val="0"/>
        </w:rPr>
        <w:t>демонтажные работы</w:t>
      </w:r>
      <w:r>
        <w:rPr>
          <w:b w:val="0"/>
        </w:rPr>
        <w:t>;</w:t>
      </w:r>
      <w:r w:rsidRPr="00794530">
        <w:rPr>
          <w:b w:val="0"/>
        </w:rPr>
        <w:t xml:space="preserve"> </w:t>
      </w:r>
    </w:p>
    <w:p w:rsidR="00805E2F" w:rsidRDefault="00805E2F" w:rsidP="00805E2F">
      <w:pPr>
        <w:pStyle w:val="1"/>
        <w:spacing w:before="270"/>
        <w:ind w:firstLine="0"/>
        <w:contextualSpacing/>
        <w:rPr>
          <w:b w:val="0"/>
        </w:rPr>
      </w:pPr>
      <w:r>
        <w:rPr>
          <w:b w:val="0"/>
        </w:rPr>
        <w:t>-</w:t>
      </w:r>
      <w:r w:rsidRPr="00794530">
        <w:rPr>
          <w:b w:val="0"/>
        </w:rPr>
        <w:t>доставка и монтаж оборудования</w:t>
      </w:r>
      <w:r>
        <w:rPr>
          <w:b w:val="0"/>
        </w:rPr>
        <w:t>;</w:t>
      </w:r>
      <w:r w:rsidRPr="00794530">
        <w:rPr>
          <w:b w:val="0"/>
        </w:rPr>
        <w:t xml:space="preserve"> </w:t>
      </w:r>
    </w:p>
    <w:p w:rsidR="00805E2F" w:rsidRDefault="00805E2F" w:rsidP="00805E2F">
      <w:pPr>
        <w:pStyle w:val="1"/>
        <w:spacing w:before="270"/>
        <w:ind w:firstLine="0"/>
        <w:contextualSpacing/>
        <w:rPr>
          <w:b w:val="0"/>
        </w:rPr>
      </w:pPr>
      <w:r>
        <w:rPr>
          <w:b w:val="0"/>
        </w:rPr>
        <w:t>-</w:t>
      </w:r>
      <w:r w:rsidRPr="00794530">
        <w:rPr>
          <w:b w:val="0"/>
        </w:rPr>
        <w:t>пусконаладочные работы</w:t>
      </w:r>
      <w:r>
        <w:rPr>
          <w:b w:val="0"/>
        </w:rPr>
        <w:t xml:space="preserve">; </w:t>
      </w:r>
    </w:p>
    <w:p w:rsidR="00805E2F" w:rsidRPr="00794530" w:rsidRDefault="00805E2F" w:rsidP="00805E2F">
      <w:pPr>
        <w:pStyle w:val="1"/>
        <w:spacing w:before="270"/>
        <w:ind w:firstLine="0"/>
        <w:contextualSpacing/>
        <w:rPr>
          <w:b w:val="0"/>
        </w:rPr>
      </w:pPr>
      <w:r>
        <w:rPr>
          <w:b w:val="0"/>
        </w:rPr>
        <w:t>-</w:t>
      </w:r>
      <w:r w:rsidRPr="00794530">
        <w:rPr>
          <w:b w:val="0"/>
        </w:rPr>
        <w:t>сдача объекта.</w:t>
      </w:r>
    </w:p>
    <w:p w:rsidR="00805E2F" w:rsidRDefault="00805E2F" w:rsidP="00805E2F">
      <w:pPr>
        <w:pStyle w:val="1"/>
        <w:spacing w:before="270"/>
        <w:ind w:firstLine="0"/>
        <w:contextualSpacing/>
        <w:rPr>
          <w:b w:val="0"/>
        </w:rPr>
      </w:pPr>
    </w:p>
    <w:p w:rsidR="00805E2F" w:rsidRPr="00D801CA" w:rsidRDefault="00805E2F" w:rsidP="00805E2F">
      <w:pPr>
        <w:pStyle w:val="1"/>
        <w:spacing w:before="270"/>
        <w:ind w:firstLine="708"/>
        <w:contextualSpacing/>
        <w:rPr>
          <w:b w:val="0"/>
          <w:szCs w:val="28"/>
        </w:rPr>
      </w:pPr>
      <w:r w:rsidRPr="00D801CA">
        <w:rPr>
          <w:b w:val="0"/>
          <w:szCs w:val="28"/>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p>
    <w:p w:rsidR="00805E2F" w:rsidRPr="00D801CA" w:rsidRDefault="00805E2F" w:rsidP="00805E2F">
      <w:pPr>
        <w:ind w:firstLine="708"/>
        <w:rPr>
          <w:bCs/>
          <w:szCs w:val="28"/>
        </w:rPr>
      </w:pPr>
      <w:r w:rsidRPr="00D801CA">
        <w:rPr>
          <w:szCs w:val="28"/>
        </w:rPr>
        <w:t xml:space="preserve">Модернизация систем теплоснабжения подразумевает также замену </w:t>
      </w:r>
      <w:r w:rsidRPr="00D801CA">
        <w:rPr>
          <w:bCs/>
          <w:szCs w:val="28"/>
        </w:rPr>
        <w:t>насосного оборудования с возможностью регулирования потока</w:t>
      </w:r>
      <w:r>
        <w:rPr>
          <w:bCs/>
          <w:szCs w:val="28"/>
        </w:rPr>
        <w:t xml:space="preserve">, </w:t>
      </w:r>
      <w:r w:rsidRPr="00D801CA">
        <w:rPr>
          <w:bCs/>
          <w:szCs w:val="28"/>
        </w:rPr>
        <w:t xml:space="preserve">замену </w:t>
      </w:r>
      <w:r w:rsidRPr="00D801CA">
        <w:rPr>
          <w:szCs w:val="28"/>
        </w:rPr>
        <w:t>основных систем:</w:t>
      </w:r>
      <w:r w:rsidRPr="00D801CA">
        <w:rPr>
          <w:b/>
          <w:szCs w:val="28"/>
        </w:rPr>
        <w:t xml:space="preserve"> </w:t>
      </w:r>
      <w:r w:rsidRPr="00D801CA">
        <w:rPr>
          <w:bCs/>
          <w:szCs w:val="28"/>
        </w:rPr>
        <w:t>топливоподачи, водоподготовки, электроснабжения, автоматики, диспетчеризации и безопасности</w:t>
      </w:r>
      <w:r>
        <w:rPr>
          <w:bCs/>
          <w:szCs w:val="28"/>
        </w:rPr>
        <w:t xml:space="preserve">, </w:t>
      </w:r>
      <w:r w:rsidRPr="00D801CA">
        <w:rPr>
          <w:bCs/>
          <w:szCs w:val="28"/>
        </w:rPr>
        <w:t xml:space="preserve">модернизация системы АСУ и КиПИА – возможно внедрение системы «умное теплоснабжение». </w:t>
      </w:r>
    </w:p>
    <w:p w:rsidR="00805E2F" w:rsidRPr="00805E2F" w:rsidRDefault="00805E2F" w:rsidP="00805E2F">
      <w:pPr>
        <w:pStyle w:val="1"/>
        <w:spacing w:before="270"/>
        <w:ind w:left="140" w:firstLine="568"/>
        <w:contextualSpacing/>
      </w:pPr>
      <w:r w:rsidRPr="00805E2F">
        <w:rPr>
          <w:lang w:val="ru-RU"/>
        </w:rPr>
        <w:t>Предполагаемые результаты</w:t>
      </w:r>
      <w:r w:rsidRPr="00805E2F">
        <w:t>:</w:t>
      </w:r>
    </w:p>
    <w:p w:rsidR="00805E2F" w:rsidRDefault="00805E2F" w:rsidP="00805E2F">
      <w:pPr>
        <w:pStyle w:val="1"/>
        <w:spacing w:before="270"/>
        <w:ind w:firstLine="2"/>
        <w:contextualSpacing/>
        <w:rPr>
          <w:b w:val="0"/>
        </w:rPr>
      </w:pPr>
      <w:r>
        <w:rPr>
          <w:b w:val="0"/>
        </w:rPr>
        <w:t>-о</w:t>
      </w:r>
      <w:r w:rsidRPr="00EF2F2F">
        <w:rPr>
          <w:b w:val="0"/>
        </w:rPr>
        <w:t>птимизаци</w:t>
      </w:r>
      <w:r>
        <w:rPr>
          <w:b w:val="0"/>
        </w:rPr>
        <w:t>я</w:t>
      </w:r>
      <w:r w:rsidRPr="00EF2F2F">
        <w:rPr>
          <w:b w:val="0"/>
        </w:rPr>
        <w:t xml:space="preserve"> технологического процесса производства тепловой энергии;</w:t>
      </w:r>
    </w:p>
    <w:p w:rsidR="00805E2F" w:rsidRDefault="00805E2F" w:rsidP="00805E2F">
      <w:pPr>
        <w:pStyle w:val="1"/>
        <w:spacing w:before="270"/>
        <w:ind w:firstLine="2"/>
        <w:contextualSpacing/>
        <w:rPr>
          <w:b w:val="0"/>
        </w:rPr>
      </w:pPr>
      <w:r>
        <w:rPr>
          <w:b w:val="0"/>
        </w:rPr>
        <w:t>-</w:t>
      </w:r>
      <w:r w:rsidRPr="00EF2F2F">
        <w:rPr>
          <w:b w:val="0"/>
        </w:rPr>
        <w:t>снижени</w:t>
      </w:r>
      <w:r>
        <w:rPr>
          <w:b w:val="0"/>
        </w:rPr>
        <w:t>е</w:t>
      </w:r>
      <w:r w:rsidRPr="00EF2F2F">
        <w:rPr>
          <w:b w:val="0"/>
        </w:rPr>
        <w:t xml:space="preserve"> эксплуатационных издержек;</w:t>
      </w:r>
    </w:p>
    <w:p w:rsidR="00805E2F" w:rsidRDefault="00805E2F" w:rsidP="00805E2F">
      <w:pPr>
        <w:pStyle w:val="1"/>
        <w:spacing w:before="270"/>
        <w:ind w:firstLine="2"/>
        <w:contextualSpacing/>
        <w:rPr>
          <w:b w:val="0"/>
        </w:rPr>
      </w:pPr>
      <w:r>
        <w:rPr>
          <w:b w:val="0"/>
        </w:rPr>
        <w:t>-</w:t>
      </w:r>
      <w:r w:rsidRPr="00EF2F2F">
        <w:rPr>
          <w:b w:val="0"/>
        </w:rPr>
        <w:t>повышени</w:t>
      </w:r>
      <w:r>
        <w:rPr>
          <w:b w:val="0"/>
        </w:rPr>
        <w:t>е</w:t>
      </w:r>
      <w:r w:rsidRPr="00EF2F2F">
        <w:rPr>
          <w:b w:val="0"/>
        </w:rPr>
        <w:t xml:space="preserve"> автономности;</w:t>
      </w:r>
    </w:p>
    <w:p w:rsidR="00805E2F" w:rsidRPr="00D801CA" w:rsidRDefault="00805E2F" w:rsidP="00805E2F">
      <w:pPr>
        <w:pStyle w:val="1"/>
        <w:spacing w:before="0" w:after="0"/>
        <w:ind w:firstLine="2"/>
        <w:contextualSpacing/>
        <w:rPr>
          <w:b w:val="0"/>
          <w:szCs w:val="28"/>
        </w:rPr>
      </w:pPr>
      <w:r>
        <w:rPr>
          <w:b w:val="0"/>
        </w:rPr>
        <w:t>-</w:t>
      </w:r>
      <w:r w:rsidRPr="00D801CA">
        <w:rPr>
          <w:b w:val="0"/>
          <w:szCs w:val="28"/>
        </w:rPr>
        <w:t>исключение человеческого фактора из технологического процесса;</w:t>
      </w:r>
    </w:p>
    <w:p w:rsidR="00805E2F" w:rsidRPr="00D801CA" w:rsidRDefault="00805E2F" w:rsidP="00805E2F">
      <w:pPr>
        <w:pStyle w:val="1"/>
        <w:spacing w:before="0" w:after="0"/>
        <w:ind w:firstLine="2"/>
        <w:contextualSpacing/>
        <w:rPr>
          <w:b w:val="0"/>
          <w:szCs w:val="28"/>
          <w:lang w:val="ru-RU"/>
        </w:rPr>
      </w:pPr>
      <w:r w:rsidRPr="00D801CA">
        <w:rPr>
          <w:b w:val="0"/>
          <w:szCs w:val="28"/>
        </w:rPr>
        <w:t>-автоматизации сбора показаний с приборов учета</w:t>
      </w:r>
      <w:r w:rsidRPr="00D801CA">
        <w:rPr>
          <w:b w:val="0"/>
          <w:szCs w:val="28"/>
          <w:lang w:val="ru-RU"/>
        </w:rPr>
        <w:t>;</w:t>
      </w:r>
    </w:p>
    <w:p w:rsidR="00805E2F" w:rsidRDefault="00805E2F" w:rsidP="00805E2F">
      <w:pPr>
        <w:ind w:firstLine="0"/>
        <w:rPr>
          <w:szCs w:val="28"/>
        </w:rPr>
      </w:pPr>
      <w:r w:rsidRPr="00D801CA">
        <w:rPr>
          <w:szCs w:val="28"/>
        </w:rPr>
        <w:t>-и др.</w:t>
      </w:r>
    </w:p>
    <w:p w:rsidR="00805E2F" w:rsidRDefault="00805E2F" w:rsidP="00805E2F">
      <w:pPr>
        <w:ind w:firstLine="0"/>
        <w:rPr>
          <w:szCs w:val="28"/>
        </w:rPr>
      </w:pPr>
    </w:p>
    <w:p w:rsidR="00805E2F" w:rsidRPr="00D801CA" w:rsidRDefault="00805E2F" w:rsidP="00805E2F">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источников тепловой энергии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rsidR="00960EAF" w:rsidRPr="00AC2338" w:rsidRDefault="00960EAF" w:rsidP="00CB47B7">
      <w:pPr>
        <w:pStyle w:val="1"/>
        <w:numPr>
          <w:ilvl w:val="1"/>
          <w:numId w:val="38"/>
        </w:numPr>
        <w:ind w:left="0" w:firstLine="709"/>
        <w:rPr>
          <w:bCs w:val="0"/>
          <w:szCs w:val="28"/>
        </w:rPr>
      </w:pPr>
      <w:r w:rsidRPr="00AC2338">
        <w:rPr>
          <w:bCs w:val="0"/>
          <w:szCs w:val="28"/>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3"/>
      <w:r w:rsidRPr="00AC2338">
        <w:rPr>
          <w:bCs w:val="0"/>
          <w:szCs w:val="28"/>
        </w:rPr>
        <w:t xml:space="preserve"> </w:t>
      </w:r>
    </w:p>
    <w:p w:rsidR="00960EAF" w:rsidRPr="004C0607" w:rsidRDefault="00960EAF" w:rsidP="004C06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Совместная работа источников тепловой энергии, функционирующих в режиме комбинированной выработки электрической и теплово</w:t>
      </w:r>
      <w:r w:rsidR="00F53850" w:rsidRPr="00AC2338">
        <w:rPr>
          <w:rFonts w:ascii="Times New Roman" w:hAnsi="Times New Roman" w:cs="Times New Roman"/>
          <w:color w:val="auto"/>
          <w:sz w:val="28"/>
          <w:szCs w:val="26"/>
          <w:lang w:eastAsia="zh-CN"/>
        </w:rPr>
        <w:t>й энергии, и котельных в настоя</w:t>
      </w:r>
      <w:r w:rsidRPr="00AC2338">
        <w:rPr>
          <w:rFonts w:ascii="Times New Roman" w:hAnsi="Times New Roman" w:cs="Times New Roman"/>
          <w:color w:val="auto"/>
          <w:sz w:val="28"/>
          <w:szCs w:val="26"/>
          <w:lang w:eastAsia="zh-CN"/>
        </w:rPr>
        <w:t>щем д</w:t>
      </w:r>
      <w:r w:rsidR="004C0607">
        <w:rPr>
          <w:rFonts w:ascii="Times New Roman" w:hAnsi="Times New Roman" w:cs="Times New Roman"/>
          <w:color w:val="auto"/>
          <w:sz w:val="28"/>
          <w:szCs w:val="26"/>
          <w:lang w:eastAsia="zh-CN"/>
        </w:rPr>
        <w:t xml:space="preserve">окументе не предусматривается. </w:t>
      </w:r>
    </w:p>
    <w:p w:rsidR="00960EAF" w:rsidRPr="00AC2338" w:rsidRDefault="00960EAF" w:rsidP="00CB47B7">
      <w:pPr>
        <w:pStyle w:val="1"/>
        <w:numPr>
          <w:ilvl w:val="1"/>
          <w:numId w:val="38"/>
        </w:numPr>
        <w:ind w:left="0" w:firstLine="709"/>
        <w:rPr>
          <w:bCs w:val="0"/>
          <w:szCs w:val="28"/>
        </w:rPr>
      </w:pPr>
      <w:bookmarkStart w:id="34" w:name="_Toc185441739"/>
      <w:r w:rsidRPr="00AC2338">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4"/>
      <w:r w:rsidRPr="00AC2338">
        <w:rPr>
          <w:bCs w:val="0"/>
          <w:szCs w:val="28"/>
        </w:rPr>
        <w:t xml:space="preserve"> </w:t>
      </w:r>
    </w:p>
    <w:p w:rsidR="00960EAF" w:rsidRPr="00AC2338" w:rsidRDefault="001E79A1"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предусматриваются.</w:t>
      </w:r>
    </w:p>
    <w:p w:rsidR="00960EAF" w:rsidRPr="00AC2338" w:rsidRDefault="00960EAF" w:rsidP="00CB47B7">
      <w:pPr>
        <w:pStyle w:val="1"/>
        <w:numPr>
          <w:ilvl w:val="1"/>
          <w:numId w:val="38"/>
        </w:numPr>
        <w:ind w:left="0" w:firstLine="709"/>
        <w:rPr>
          <w:bCs w:val="0"/>
          <w:szCs w:val="28"/>
        </w:rPr>
      </w:pPr>
      <w:bookmarkStart w:id="35" w:name="_Toc185441740"/>
      <w:r w:rsidRPr="00AC2338">
        <w:rPr>
          <w:bCs w:val="0"/>
          <w:szCs w:val="28"/>
        </w:rPr>
        <w:t>Меры по переоборудованию котельных в источники комбинированной выработки электрической и тепловой энергии для</w:t>
      </w:r>
      <w:bookmarkEnd w:id="35"/>
      <w:r w:rsidRPr="00AC2338">
        <w:rPr>
          <w:bCs w:val="0"/>
          <w:szCs w:val="28"/>
        </w:rPr>
        <w:t xml:space="preserve">  </w:t>
      </w:r>
    </w:p>
    <w:p w:rsidR="00917B17" w:rsidRPr="00917B17"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Потребление электрической энергии и котельными </w:t>
      </w:r>
      <w:r w:rsidRPr="00AC2338">
        <w:rPr>
          <w:rFonts w:ascii="Times New Roman" w:hAnsi="Times New Roman" w:cs="Times New Roman"/>
          <w:color w:val="auto"/>
          <w:sz w:val="28"/>
          <w:szCs w:val="26"/>
          <w:lang w:eastAsia="zh-CN"/>
        </w:rPr>
        <w:t>МО Кызыл-Озёкское сельское поселение</w:t>
      </w:r>
      <w:r w:rsidRPr="00917B17">
        <w:rPr>
          <w:rFonts w:ascii="Times New Roman" w:hAnsi="Times New Roman" w:cs="Times New Roman"/>
          <w:color w:val="auto"/>
          <w:sz w:val="28"/>
          <w:szCs w:val="26"/>
          <w:lang w:eastAsia="zh-CN"/>
        </w:rPr>
        <w:t xml:space="preserve"> на собственные нужды компенсируется существующим электроснабжением котельных. Внедрение оборудования, позволяющего осуществлять в  котельных комбинированную выработку электрической и тепловой энергии, нецелесообразно и нерентабельно. Основные потребители тепловой энергии, вырабатываемой и котельными, не имеют необходимых финансовых средств на единовременные затраты по реализации процесса комбинированной выработки электрической и тепловой энергии и котельными. </w:t>
      </w:r>
    </w:p>
    <w:p w:rsidR="001E79A1" w:rsidRPr="00AC2338"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Внедрение мер по переоборудованию  котельных </w:t>
      </w:r>
      <w:r w:rsidRPr="00AC2338">
        <w:rPr>
          <w:rFonts w:ascii="Times New Roman" w:hAnsi="Times New Roman" w:cs="Times New Roman"/>
          <w:color w:val="auto"/>
          <w:sz w:val="28"/>
          <w:szCs w:val="26"/>
          <w:lang w:eastAsia="zh-CN"/>
        </w:rPr>
        <w:t>МО Кызыл-Озёкское сельское поселение</w:t>
      </w:r>
      <w:r w:rsidRPr="00917B17">
        <w:rPr>
          <w:rFonts w:ascii="Times New Roman" w:hAnsi="Times New Roman" w:cs="Times New Roman"/>
          <w:color w:val="auto"/>
          <w:sz w:val="28"/>
          <w:szCs w:val="26"/>
          <w:lang w:eastAsia="zh-CN"/>
        </w:rPr>
        <w:t xml:space="preserve"> в источники тепловой энергии, функционирующие в режиме комбинированной выработки электрической и тепловой энергии, на перспективу до 203</w:t>
      </w:r>
      <w:r>
        <w:rPr>
          <w:rFonts w:ascii="Times New Roman" w:hAnsi="Times New Roman" w:cs="Times New Roman"/>
          <w:color w:val="auto"/>
          <w:sz w:val="28"/>
          <w:szCs w:val="26"/>
          <w:lang w:eastAsia="zh-CN"/>
        </w:rPr>
        <w:t>1</w:t>
      </w:r>
      <w:r w:rsidRPr="00917B17">
        <w:rPr>
          <w:rFonts w:ascii="Times New Roman" w:hAnsi="Times New Roman" w:cs="Times New Roman"/>
          <w:color w:val="auto"/>
          <w:sz w:val="28"/>
          <w:szCs w:val="26"/>
          <w:lang w:eastAsia="zh-CN"/>
        </w:rPr>
        <w:t xml:space="preserve"> года не прогнозируется.</w:t>
      </w:r>
    </w:p>
    <w:p w:rsidR="00960EAF" w:rsidRPr="00AC2338" w:rsidRDefault="00960EAF" w:rsidP="00CB47B7">
      <w:pPr>
        <w:pStyle w:val="1"/>
        <w:numPr>
          <w:ilvl w:val="1"/>
          <w:numId w:val="38"/>
        </w:numPr>
        <w:ind w:left="0" w:firstLine="709"/>
        <w:rPr>
          <w:bCs w:val="0"/>
          <w:szCs w:val="28"/>
        </w:rPr>
      </w:pPr>
      <w:bookmarkStart w:id="36" w:name="_Toc185441741"/>
      <w:r w:rsidRPr="00AC2338">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36"/>
      <w:r w:rsidRPr="00AC2338">
        <w:rPr>
          <w:bCs w:val="0"/>
          <w:szCs w:val="28"/>
        </w:rPr>
        <w:t xml:space="preserve"> </w:t>
      </w:r>
    </w:p>
    <w:p w:rsidR="004C0607" w:rsidRPr="004C0607" w:rsidRDefault="004C0607" w:rsidP="004C0607">
      <w:pPr>
        <w:pStyle w:val="Default"/>
        <w:ind w:firstLine="709"/>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 xml:space="preserve">На территории </w:t>
      </w:r>
      <w:r w:rsidRPr="00AC2338">
        <w:rPr>
          <w:rFonts w:ascii="Times New Roman" w:hAnsi="Times New Roman" w:cs="Times New Roman"/>
          <w:color w:val="auto"/>
          <w:sz w:val="28"/>
          <w:szCs w:val="26"/>
          <w:lang w:eastAsia="zh-CN"/>
        </w:rPr>
        <w:t>МО Кызыл-Озёкское сельское поселение</w:t>
      </w:r>
      <w:r w:rsidRPr="004C0607">
        <w:rPr>
          <w:rFonts w:ascii="Times New Roman" w:hAnsi="Times New Roman" w:cs="Times New Roman"/>
          <w:color w:val="auto"/>
          <w:sz w:val="28"/>
          <w:szCs w:val="26"/>
          <w:lang w:eastAsia="zh-CN"/>
        </w:rPr>
        <w:t xml:space="preserve"> источников тепловой энергии, функционирующих в режиме комбинированной выработки электрической и тепловой энергии, по состоянию на отчетный (базовый) 2023 год отсутствуют.</w:t>
      </w:r>
    </w:p>
    <w:p w:rsidR="001E79A1" w:rsidRPr="00AC2338" w:rsidRDefault="004C0607" w:rsidP="004C0607">
      <w:pPr>
        <w:pStyle w:val="Default"/>
        <w:ind w:firstLine="709"/>
        <w:jc w:val="both"/>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Внедрение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перспективу</w:t>
      </w:r>
      <w:r>
        <w:rPr>
          <w:rFonts w:ascii="Times New Roman" w:hAnsi="Times New Roman" w:cs="Times New Roman"/>
          <w:color w:val="auto"/>
          <w:sz w:val="28"/>
          <w:szCs w:val="26"/>
          <w:lang w:eastAsia="zh-CN"/>
        </w:rPr>
        <w:t xml:space="preserve"> до 203</w:t>
      </w:r>
      <w:r w:rsidR="00917B17">
        <w:rPr>
          <w:rFonts w:ascii="Times New Roman" w:hAnsi="Times New Roman" w:cs="Times New Roman"/>
          <w:color w:val="auto"/>
          <w:sz w:val="28"/>
          <w:szCs w:val="26"/>
          <w:lang w:eastAsia="zh-CN"/>
        </w:rPr>
        <w:t>1</w:t>
      </w:r>
      <w:r>
        <w:rPr>
          <w:rFonts w:ascii="Times New Roman" w:hAnsi="Times New Roman" w:cs="Times New Roman"/>
          <w:color w:val="auto"/>
          <w:sz w:val="28"/>
          <w:szCs w:val="26"/>
          <w:lang w:eastAsia="zh-CN"/>
        </w:rPr>
        <w:t xml:space="preserve"> года не прогнозируется</w:t>
      </w:r>
      <w:r w:rsidR="001E79A1" w:rsidRPr="00AC2338">
        <w:rPr>
          <w:rFonts w:ascii="Times New Roman" w:hAnsi="Times New Roman" w:cs="Times New Roman"/>
          <w:color w:val="auto"/>
          <w:sz w:val="28"/>
          <w:szCs w:val="26"/>
          <w:lang w:eastAsia="zh-CN"/>
        </w:rPr>
        <w:t>.</w:t>
      </w:r>
    </w:p>
    <w:p w:rsidR="00960EAF" w:rsidRPr="00AC2338" w:rsidRDefault="00960EAF" w:rsidP="00CB47B7">
      <w:pPr>
        <w:pStyle w:val="1"/>
        <w:numPr>
          <w:ilvl w:val="1"/>
          <w:numId w:val="38"/>
        </w:numPr>
        <w:ind w:left="0" w:firstLine="709"/>
        <w:rPr>
          <w:bCs w:val="0"/>
          <w:szCs w:val="28"/>
        </w:rPr>
      </w:pPr>
      <w:bookmarkStart w:id="37" w:name="_Toc185441742"/>
      <w:r w:rsidRPr="00AC2338">
        <w:rPr>
          <w:bCs w:val="0"/>
          <w:szCs w:val="28"/>
        </w:rPr>
        <w:t xml:space="preserve">Температурный график отпуска тепловой энергии для каждого источника тепловой энергии или группы источников тепловой энергии в </w:t>
      </w:r>
      <w:r w:rsidRPr="00AC2338">
        <w:rPr>
          <w:bCs w:val="0"/>
          <w:szCs w:val="28"/>
        </w:rPr>
        <w:lastRenderedPageBreak/>
        <w:t>системе теплоснабжения, работающей на общую тепловую сеть, и оценка затрат при необходимости его изменения</w:t>
      </w:r>
      <w:bookmarkEnd w:id="37"/>
      <w:r w:rsidRPr="00AC2338">
        <w:rPr>
          <w:bCs w:val="0"/>
          <w:szCs w:val="28"/>
        </w:rPr>
        <w:t xml:space="preserve"> </w:t>
      </w:r>
    </w:p>
    <w:p w:rsidR="006E3D97" w:rsidRDefault="006E3D97" w:rsidP="00F619D4">
      <w:pPr>
        <w:pStyle w:val="Default"/>
        <w:ind w:firstLine="708"/>
        <w:jc w:val="both"/>
        <w:rPr>
          <w:rFonts w:ascii="Times New Roman" w:hAnsi="Times New Roman" w:cs="Times New Roman"/>
          <w:color w:val="auto"/>
          <w:sz w:val="28"/>
          <w:szCs w:val="26"/>
          <w:lang w:eastAsia="zh-CN"/>
        </w:rPr>
      </w:pPr>
      <w:r w:rsidRPr="00D02D76">
        <w:rPr>
          <w:rFonts w:ascii="Times New Roman" w:hAnsi="Times New Roman" w:cs="Times New Roman"/>
          <w:color w:val="auto"/>
          <w:sz w:val="28"/>
          <w:szCs w:val="26"/>
          <w:lang w:eastAsia="zh-CN"/>
        </w:rPr>
        <w:t xml:space="preserve">Котельная </w:t>
      </w:r>
      <w:r w:rsidRPr="00D02D76">
        <w:rPr>
          <w:rFonts w:ascii="Times New Roman" w:hAnsi="Times New Roman" w:cs="Times New Roman"/>
          <w:sz w:val="28"/>
          <w:szCs w:val="26"/>
          <w:lang w:eastAsia="zh-CN"/>
        </w:rPr>
        <w:t>МО Кызыл-Озёкское сельское поселение</w:t>
      </w:r>
      <w:r w:rsidRPr="00D02D76">
        <w:rPr>
          <w:rFonts w:ascii="Times New Roman" w:hAnsi="Times New Roman" w:cs="Times New Roman"/>
          <w:color w:val="auto"/>
          <w:sz w:val="28"/>
          <w:szCs w:val="26"/>
          <w:lang w:eastAsia="zh-CN"/>
        </w:rPr>
        <w:t xml:space="preserve"> осуществляет отпуск тепловой энергии в тепловые сети по оптимальному температурному графику 85-60°С. Температурный график 85-60°С отпуска тепловой энергии и котельной в тепловые сети  котельной полностью удовлетворяют потребности потребителей </w:t>
      </w:r>
      <w:r w:rsidRPr="00D02D76">
        <w:rPr>
          <w:rFonts w:ascii="Times New Roman" w:hAnsi="Times New Roman" w:cs="Times New Roman"/>
          <w:sz w:val="28"/>
          <w:szCs w:val="26"/>
          <w:lang w:eastAsia="zh-CN"/>
        </w:rPr>
        <w:t>МО Кызыл-Озёкское сельское поселение</w:t>
      </w:r>
      <w:r w:rsidRPr="00D02D76">
        <w:rPr>
          <w:rFonts w:ascii="Times New Roman" w:hAnsi="Times New Roman" w:cs="Times New Roman"/>
          <w:color w:val="auto"/>
          <w:sz w:val="28"/>
          <w:szCs w:val="26"/>
          <w:lang w:eastAsia="zh-CN"/>
        </w:rPr>
        <w:t xml:space="preserve"> в тепловой энергии</w:t>
      </w:r>
      <w:r w:rsidRPr="006E3D97">
        <w:rPr>
          <w:rFonts w:ascii="Times New Roman" w:hAnsi="Times New Roman" w:cs="Times New Roman"/>
          <w:color w:val="auto"/>
          <w:sz w:val="28"/>
          <w:szCs w:val="26"/>
          <w:lang w:eastAsia="zh-CN"/>
        </w:rPr>
        <w:t>, вследствие чего, изменение температурных графиков на перспективу до 203</w:t>
      </w:r>
      <w:r>
        <w:rPr>
          <w:rFonts w:ascii="Times New Roman" w:hAnsi="Times New Roman" w:cs="Times New Roman"/>
          <w:color w:val="auto"/>
          <w:sz w:val="28"/>
          <w:szCs w:val="26"/>
          <w:lang w:eastAsia="zh-CN"/>
        </w:rPr>
        <w:t>1</w:t>
      </w:r>
      <w:r w:rsidRPr="006E3D97">
        <w:rPr>
          <w:rFonts w:ascii="Times New Roman" w:hAnsi="Times New Roman" w:cs="Times New Roman"/>
          <w:color w:val="auto"/>
          <w:sz w:val="28"/>
          <w:szCs w:val="26"/>
          <w:lang w:eastAsia="zh-CN"/>
        </w:rPr>
        <w:t xml:space="preserve"> года не прогнозируется.</w:t>
      </w:r>
    </w:p>
    <w:p w:rsidR="00960EAF" w:rsidRPr="00AC2338" w:rsidRDefault="00960EAF" w:rsidP="00F619D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графики регулирования отпуска тепла в тепловые сети по источникам тепловой эне</w:t>
      </w:r>
      <w:r w:rsidR="00377C84" w:rsidRPr="00AC2338">
        <w:rPr>
          <w:rFonts w:ascii="Times New Roman" w:hAnsi="Times New Roman" w:cs="Times New Roman"/>
          <w:color w:val="auto"/>
          <w:sz w:val="28"/>
          <w:szCs w:val="26"/>
          <w:lang w:eastAsia="zh-CN"/>
        </w:rPr>
        <w:t>ргии представлены в таблице 6.1</w:t>
      </w:r>
    </w:p>
    <w:p w:rsidR="00805E2F" w:rsidRDefault="00805E2F" w:rsidP="00805E2F">
      <w:pPr>
        <w:ind w:firstLine="0"/>
        <w:rPr>
          <w:bCs/>
          <w:szCs w:val="18"/>
        </w:rPr>
      </w:pPr>
    </w:p>
    <w:p w:rsidR="000B5CDD" w:rsidRPr="00805E2F" w:rsidRDefault="00960EAF" w:rsidP="00805E2F">
      <w:pPr>
        <w:ind w:firstLine="0"/>
        <w:rPr>
          <w:b/>
          <w:szCs w:val="18"/>
        </w:rPr>
      </w:pPr>
      <w:r w:rsidRPr="00805E2F">
        <w:rPr>
          <w:b/>
          <w:szCs w:val="18"/>
        </w:rPr>
        <w:t>Таблица 6.1 – Графики регулирования отпуска тепла в тепловые сети</w:t>
      </w:r>
    </w:p>
    <w:p w:rsidR="00805E2F" w:rsidRPr="00805E2F" w:rsidRDefault="00805E2F" w:rsidP="00805E2F">
      <w:pPr>
        <w:ind w:firstLine="0"/>
        <w:rPr>
          <w:szCs w:val="28"/>
        </w:rPr>
      </w:pPr>
    </w:p>
    <w:tbl>
      <w:tblPr>
        <w:tblW w:w="4946" w:type="pct"/>
        <w:jc w:val="center"/>
        <w:tblLook w:val="04A0" w:firstRow="1" w:lastRow="0" w:firstColumn="1" w:lastColumn="0" w:noHBand="0" w:noVBand="1"/>
      </w:tblPr>
      <w:tblGrid>
        <w:gridCol w:w="3300"/>
        <w:gridCol w:w="3296"/>
        <w:gridCol w:w="3296"/>
      </w:tblGrid>
      <w:tr w:rsidR="00CF624F" w:rsidRPr="00805E2F" w:rsidTr="00805E2F">
        <w:trPr>
          <w:trHeight w:val="749"/>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24F" w:rsidRPr="00805E2F" w:rsidRDefault="00CF624F" w:rsidP="00377C84">
            <w:pPr>
              <w:ind w:firstLine="0"/>
              <w:jc w:val="center"/>
              <w:rPr>
                <w:color w:val="000000"/>
                <w:sz w:val="20"/>
                <w:szCs w:val="20"/>
                <w:lang w:eastAsia="ru-RU"/>
              </w:rPr>
            </w:pPr>
            <w:r w:rsidRPr="00805E2F">
              <w:rPr>
                <w:b/>
                <w:bCs/>
                <w:sz w:val="20"/>
                <w:szCs w:val="20"/>
              </w:rPr>
              <w:t>Источник теплоснабжения</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color w:val="000000"/>
                <w:sz w:val="20"/>
                <w:szCs w:val="20"/>
              </w:rPr>
            </w:pPr>
            <w:r w:rsidRPr="00805E2F">
              <w:rPr>
                <w:b/>
                <w:bCs/>
                <w:sz w:val="20"/>
                <w:szCs w:val="20"/>
              </w:rPr>
              <w:t>Существующие графики регулирования отпуска тепла в тепловые сети</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b/>
                <w:bCs/>
                <w:sz w:val="20"/>
                <w:szCs w:val="20"/>
              </w:rPr>
            </w:pPr>
            <w:r w:rsidRPr="00805E2F">
              <w:rPr>
                <w:b/>
                <w:bCs/>
                <w:sz w:val="20"/>
                <w:szCs w:val="20"/>
              </w:rPr>
              <w:t>Перспективные графики регулирования отпуска тепла в тепловые сети</w:t>
            </w:r>
          </w:p>
        </w:tc>
      </w:tr>
      <w:tr w:rsidR="00CF624F"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CF624F" w:rsidRPr="00805E2F" w:rsidRDefault="00CF624F" w:rsidP="00377C84">
            <w:pPr>
              <w:ind w:firstLine="0"/>
              <w:jc w:val="center"/>
              <w:rPr>
                <w:color w:val="000000"/>
                <w:sz w:val="20"/>
                <w:szCs w:val="20"/>
              </w:rPr>
            </w:pPr>
            <w:r w:rsidRPr="00805E2F">
              <w:rPr>
                <w:color w:val="000000"/>
                <w:sz w:val="20"/>
                <w:szCs w:val="20"/>
              </w:rPr>
              <w:t>ООО «</w:t>
            </w:r>
            <w:r w:rsidR="00FC2398" w:rsidRPr="00805E2F">
              <w:rPr>
                <w:color w:val="000000"/>
                <w:sz w:val="20"/>
                <w:szCs w:val="20"/>
              </w:rPr>
              <w:t>Сибирь-тепловая компания</w:t>
            </w:r>
            <w:r w:rsidRPr="00805E2F">
              <w:rPr>
                <w:color w:val="000000"/>
                <w:sz w:val="20"/>
                <w:szCs w:val="20"/>
              </w:rPr>
              <w:t xml:space="preserve">» Котельная № </w:t>
            </w:r>
            <w:r w:rsidR="001E79A1" w:rsidRPr="00805E2F">
              <w:rPr>
                <w:color w:val="000000"/>
                <w:sz w:val="20"/>
                <w:szCs w:val="20"/>
              </w:rPr>
              <w:t>9</w:t>
            </w:r>
            <w:r w:rsidRPr="00805E2F">
              <w:rPr>
                <w:color w:val="000000"/>
                <w:sz w:val="20"/>
                <w:szCs w:val="20"/>
              </w:rPr>
              <w:t xml:space="preserve"> (с. </w:t>
            </w:r>
            <w:r w:rsidR="001E79A1" w:rsidRPr="00805E2F">
              <w:rPr>
                <w:color w:val="000000"/>
                <w:sz w:val="20"/>
                <w:szCs w:val="20"/>
              </w:rPr>
              <w:t>Кызыл - Озёк</w:t>
            </w:r>
            <w:r w:rsidRPr="00805E2F">
              <w:rPr>
                <w:color w:val="000000"/>
                <w:sz w:val="20"/>
                <w:szCs w:val="20"/>
              </w:rPr>
              <w:t xml:space="preserve">, </w:t>
            </w:r>
            <w:r w:rsidR="001E79A1" w:rsidRPr="00805E2F">
              <w:rPr>
                <w:color w:val="000000"/>
                <w:sz w:val="20"/>
                <w:szCs w:val="20"/>
              </w:rPr>
              <w:t>ул. Совхозная</w:t>
            </w:r>
            <w:r w:rsidRPr="00805E2F">
              <w:rPr>
                <w:color w:val="000000"/>
                <w:sz w:val="20"/>
                <w:szCs w:val="20"/>
              </w:rPr>
              <w:t>, 1</w:t>
            </w:r>
            <w:r w:rsidR="001E79A1" w:rsidRPr="00805E2F">
              <w:rPr>
                <w:color w:val="000000"/>
                <w:sz w:val="20"/>
                <w:szCs w:val="20"/>
              </w:rPr>
              <w:t>3</w:t>
            </w:r>
            <w:r w:rsidRPr="00805E2F">
              <w:rPr>
                <w:color w:val="000000"/>
                <w:sz w:val="20"/>
                <w:szCs w:val="20"/>
              </w:rPr>
              <w:t>)</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Кызыл-Озек ул. Гуляева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Кызыл-Озек ул. Иподромная)</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Угольная котельная (с. Средний Сайдыс ул. Суразакова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bl>
    <w:p w:rsidR="008B5139" w:rsidRPr="00AC2338" w:rsidRDefault="008B5139" w:rsidP="00CB47B7">
      <w:pPr>
        <w:pStyle w:val="1"/>
        <w:numPr>
          <w:ilvl w:val="1"/>
          <w:numId w:val="38"/>
        </w:numPr>
        <w:ind w:left="0" w:firstLine="709"/>
        <w:rPr>
          <w:bCs w:val="0"/>
          <w:szCs w:val="28"/>
        </w:rPr>
      </w:pPr>
      <w:bookmarkStart w:id="38" w:name="_Toc185441743"/>
      <w:r w:rsidRPr="00AC2338">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8"/>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D741F">
        <w:rPr>
          <w:rFonts w:ascii="Times New Roman" w:hAnsi="Times New Roman" w:cs="Times New Roman"/>
          <w:color w:val="auto"/>
          <w:sz w:val="28"/>
          <w:szCs w:val="26"/>
          <w:lang w:eastAsia="zh-CN"/>
        </w:rPr>
        <w:t xml:space="preserve"> не предусмотрены</w:t>
      </w:r>
      <w:r w:rsidRPr="00AC2338">
        <w:rPr>
          <w:rFonts w:ascii="Times New Roman" w:hAnsi="Times New Roman" w:cs="Times New Roman"/>
          <w:color w:val="auto"/>
          <w:sz w:val="28"/>
          <w:szCs w:val="26"/>
          <w:lang w:eastAsia="zh-CN"/>
        </w:rPr>
        <w:t xml:space="preserve">. </w:t>
      </w:r>
    </w:p>
    <w:p w:rsidR="008B5139" w:rsidRPr="00AC2338" w:rsidRDefault="008B5139" w:rsidP="00CB47B7">
      <w:pPr>
        <w:pStyle w:val="1"/>
        <w:numPr>
          <w:ilvl w:val="1"/>
          <w:numId w:val="38"/>
        </w:numPr>
        <w:ind w:left="0" w:firstLine="709"/>
        <w:rPr>
          <w:bCs w:val="0"/>
          <w:szCs w:val="28"/>
        </w:rPr>
      </w:pPr>
      <w:bookmarkStart w:id="39" w:name="_Toc185441744"/>
      <w:r w:rsidRPr="00AC2338">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9"/>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rsidR="008B5139" w:rsidRPr="00AC2338" w:rsidRDefault="008B5139" w:rsidP="00634C3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Исходные значения прямой и рассеянной со</w:t>
      </w:r>
      <w:r w:rsidR="00634C34" w:rsidRPr="00AC2338">
        <w:rPr>
          <w:rFonts w:ascii="Times New Roman" w:hAnsi="Times New Roman" w:cs="Times New Roman"/>
          <w:color w:val="auto"/>
          <w:sz w:val="28"/>
          <w:szCs w:val="26"/>
          <w:lang w:eastAsia="zh-CN"/>
        </w:rPr>
        <w:t>лнечной радиации на горизонталь</w:t>
      </w:r>
      <w:r w:rsidRPr="00AC2338">
        <w:rPr>
          <w:rFonts w:ascii="Times New Roman" w:hAnsi="Times New Roman" w:cs="Times New Roman"/>
          <w:color w:val="auto"/>
          <w:sz w:val="28"/>
          <w:szCs w:val="26"/>
          <w:lang w:eastAsia="zh-CN"/>
        </w:rPr>
        <w:t xml:space="preserve">ную поверхность для территории </w:t>
      </w:r>
      <w:r w:rsidR="00D62D86" w:rsidRPr="00AC2338">
        <w:rPr>
          <w:rFonts w:ascii="Times New Roman" w:hAnsi="Times New Roman" w:cs="Times New Roman"/>
          <w:color w:val="auto"/>
          <w:sz w:val="28"/>
          <w:szCs w:val="26"/>
          <w:lang w:eastAsia="zh-CN"/>
        </w:rPr>
        <w:t>МО</w:t>
      </w:r>
      <w:r w:rsidR="00634C34" w:rsidRPr="00AC2338">
        <w:rPr>
          <w:rFonts w:ascii="Times New Roman" w:hAnsi="Times New Roman" w:cs="Times New Roman"/>
          <w:color w:val="auto"/>
          <w:sz w:val="28"/>
          <w:szCs w:val="26"/>
          <w:lang w:eastAsia="zh-CN"/>
        </w:rPr>
        <w:t xml:space="preserve"> </w:t>
      </w:r>
      <w:r w:rsidR="0093737B" w:rsidRPr="00AC2338">
        <w:rPr>
          <w:rFonts w:ascii="Times New Roman" w:hAnsi="Times New Roman" w:cs="Times New Roman"/>
          <w:color w:val="auto"/>
          <w:sz w:val="28"/>
          <w:szCs w:val="26"/>
          <w:lang w:eastAsia="zh-CN"/>
        </w:rPr>
        <w:t>Кызыл-Озёкское сельское поселение</w:t>
      </w:r>
      <w:r w:rsidR="001E79A1"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принимались в соответствии с данными, представленными в «Научно-прикладном </w:t>
      </w:r>
      <w:r w:rsidRPr="00AC2338">
        <w:rPr>
          <w:rFonts w:ascii="Times New Roman" w:hAnsi="Times New Roman" w:cs="Times New Roman"/>
          <w:color w:val="auto"/>
          <w:sz w:val="28"/>
          <w:szCs w:val="26"/>
          <w:lang w:eastAsia="zh-CN"/>
        </w:rPr>
        <w:lastRenderedPageBreak/>
        <w:t xml:space="preserve">справочнике по климату СССР. Выпуск 20. Томская, Новосибирская, Кемеровская области, Алтайский край. Части 1-6». </w:t>
      </w:r>
    </w:p>
    <w:p w:rsidR="008B5139" w:rsidRPr="00AC2338" w:rsidRDefault="008B5139" w:rsidP="00805E2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w:t>
      </w:r>
      <w:r w:rsidR="00C23B53" w:rsidRPr="00AC2338">
        <w:rPr>
          <w:rFonts w:ascii="Times New Roman" w:hAnsi="Times New Roman" w:cs="Times New Roman"/>
          <w:color w:val="auto"/>
          <w:sz w:val="28"/>
          <w:szCs w:val="26"/>
          <w:lang w:eastAsia="zh-CN"/>
        </w:rPr>
        <w:t>Все исходные данные и результаты расчетов приводятся в таблице 6</w:t>
      </w:r>
      <w:r w:rsidR="00C23B53" w:rsidRPr="00805E2F">
        <w:rPr>
          <w:rFonts w:ascii="Times New Roman" w:hAnsi="Times New Roman" w:cs="Times New Roman"/>
          <w:color w:val="auto"/>
          <w:sz w:val="28"/>
          <w:szCs w:val="26"/>
          <w:lang w:eastAsia="zh-CN"/>
        </w:rPr>
        <w:t xml:space="preserve">.2. </w:t>
      </w:r>
    </w:p>
    <w:p w:rsidR="008B5139" w:rsidRPr="00AC2338" w:rsidRDefault="008B5139" w:rsidP="00805E2F">
      <w:pPr>
        <w:ind w:firstLine="708"/>
        <w:rPr>
          <w:szCs w:val="26"/>
        </w:rPr>
      </w:pPr>
      <w:r w:rsidRPr="00AC2338">
        <w:rPr>
          <w:szCs w:val="26"/>
        </w:rPr>
        <w:t xml:space="preserve">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w:t>
      </w:r>
      <w:r w:rsidR="00543D51" w:rsidRPr="00AC2338">
        <w:rPr>
          <w:szCs w:val="26"/>
        </w:rPr>
        <w:t>МО</w:t>
      </w:r>
      <w:r w:rsidR="00634C34" w:rsidRPr="00AC2338">
        <w:rPr>
          <w:szCs w:val="26"/>
        </w:rPr>
        <w:t xml:space="preserve"> </w:t>
      </w:r>
      <w:r w:rsidR="0093737B" w:rsidRPr="00AC2338">
        <w:rPr>
          <w:szCs w:val="26"/>
        </w:rPr>
        <w:t>Кызыл-Озёкское сельское поселение</w:t>
      </w:r>
      <w:r w:rsidR="00C23B53" w:rsidRPr="00AC2338">
        <w:rPr>
          <w:szCs w:val="26"/>
        </w:rPr>
        <w:t xml:space="preserve"> </w:t>
      </w:r>
      <w:r w:rsidRPr="00AC2338">
        <w:rPr>
          <w:szCs w:val="26"/>
        </w:rPr>
        <w:t>является неэффективным мероприятием</w:t>
      </w:r>
      <w:r w:rsidR="00C23B53" w:rsidRPr="00AC2338">
        <w:rPr>
          <w:szCs w:val="26"/>
        </w:rPr>
        <w:t xml:space="preserve"> с учетом фактически вложенных денежных средств на реконструкцию и модернизацию муниципального имущества</w:t>
      </w:r>
      <w:r w:rsidRPr="00AC2338">
        <w:rPr>
          <w:szCs w:val="26"/>
        </w:rPr>
        <w:t>.</w:t>
      </w:r>
    </w:p>
    <w:p w:rsidR="00805E2F" w:rsidRDefault="00805E2F" w:rsidP="00805E2F">
      <w:pPr>
        <w:ind w:firstLine="0"/>
        <w:rPr>
          <w:bCs/>
          <w:szCs w:val="18"/>
        </w:rPr>
      </w:pPr>
    </w:p>
    <w:p w:rsidR="00805E2F" w:rsidRDefault="00634C34" w:rsidP="00805E2F">
      <w:pPr>
        <w:ind w:firstLine="0"/>
        <w:rPr>
          <w:b/>
          <w:szCs w:val="18"/>
        </w:rPr>
      </w:pPr>
      <w:r w:rsidRPr="00805E2F">
        <w:rPr>
          <w:b/>
          <w:szCs w:val="18"/>
        </w:rPr>
        <w:t>Таблица 6.2 –Параметры солнечной радиации для солнечных теплообменных установок по производству тепловой энергии</w:t>
      </w:r>
    </w:p>
    <w:p w:rsidR="00805E2F" w:rsidRPr="00805E2F" w:rsidRDefault="00805E2F" w:rsidP="00805E2F">
      <w:pPr>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1624"/>
        <w:gridCol w:w="1622"/>
        <w:gridCol w:w="1080"/>
        <w:gridCol w:w="1192"/>
        <w:gridCol w:w="1622"/>
        <w:gridCol w:w="1620"/>
      </w:tblGrid>
      <w:tr w:rsidR="00407C33" w:rsidRPr="00AC2338" w:rsidTr="00903CFA">
        <w:trPr>
          <w:trHeight w:val="20"/>
        </w:trPr>
        <w:tc>
          <w:tcPr>
            <w:tcW w:w="62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Месяц </w:t>
            </w:r>
          </w:p>
        </w:tc>
        <w:tc>
          <w:tcPr>
            <w:tcW w:w="812"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прямой солнечной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рассеянной солнечной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54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прямой солнечной радиации </w:t>
            </w:r>
          </w:p>
        </w:tc>
        <w:tc>
          <w:tcPr>
            <w:tcW w:w="596"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рассеян-ной солнечной радиации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падающей солнечной радиации для пространственного положения солнечного коллектора под углом 45о к горизонту,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поглощенной солнечным коллектором радиации,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Январь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9 329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18 954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3,74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51 048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34 711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Февраль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21 667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29 959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2,52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80 101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54 449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Март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48 125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49 754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1,73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125 903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85 364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Апрель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68 068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56 747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138 561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93 783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Май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95 362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63 969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161 138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109 230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Июнь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110 342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63 482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168 135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114 240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107 874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62 267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168 027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114 263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Август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79 221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57 084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148 270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100 653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Сентябрь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58 968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38 978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1,53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123 212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84 335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Октябрь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22 064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29 319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71 616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48 473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Ноябрь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10 891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18 486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3,51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54 044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36 878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Декабрь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7 626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5,00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50 356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34 602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Год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639 537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503 289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1 340 411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910 981 </w:t>
            </w:r>
          </w:p>
        </w:tc>
      </w:tr>
    </w:tbl>
    <w:p w:rsidR="008B5139" w:rsidRDefault="00903CFA" w:rsidP="00805E2F">
      <w:pPr>
        <w:pStyle w:val="1"/>
        <w:numPr>
          <w:ilvl w:val="1"/>
          <w:numId w:val="38"/>
        </w:numPr>
        <w:ind w:left="0" w:firstLine="709"/>
        <w:jc w:val="center"/>
        <w:rPr>
          <w:bCs w:val="0"/>
          <w:szCs w:val="28"/>
        </w:rPr>
      </w:pPr>
      <w:bookmarkStart w:id="40" w:name="_Toc185441745"/>
      <w:r>
        <w:rPr>
          <w:bCs w:val="0"/>
          <w:szCs w:val="28"/>
          <w:lang w:val="ru-RU"/>
        </w:rPr>
        <w:t>Р</w:t>
      </w:r>
      <w:r w:rsidRPr="00903CFA">
        <w:rPr>
          <w:bCs w:val="0"/>
          <w:szCs w:val="28"/>
        </w:rPr>
        <w:t>ешения о загрузке источников тепловой энергии, принятые в соответствии со схемой теплоснабжения</w:t>
      </w:r>
      <w:bookmarkEnd w:id="40"/>
    </w:p>
    <w:p w:rsidR="00903CFA" w:rsidRDefault="00903CFA" w:rsidP="00903CFA">
      <w:r>
        <w:t xml:space="preserve">Загрузка источников осуществляется на основании оптимальной закрузки имеющихся котельных установок в соответствии с необходимой вырабатываемой мощностью </w:t>
      </w:r>
      <w:r w:rsidR="00CC58DE">
        <w:t>в течение отопительного периода:</w:t>
      </w:r>
    </w:p>
    <w:p w:rsidR="00805E2F" w:rsidRDefault="00805E2F" w:rsidP="00903CFA"/>
    <w:tbl>
      <w:tblPr>
        <w:tblStyle w:val="afe"/>
        <w:tblW w:w="10075" w:type="dxa"/>
        <w:tblLook w:val="04A0" w:firstRow="1" w:lastRow="0" w:firstColumn="1" w:lastColumn="0" w:noHBand="0" w:noVBand="1"/>
      </w:tblPr>
      <w:tblGrid>
        <w:gridCol w:w="594"/>
        <w:gridCol w:w="2000"/>
        <w:gridCol w:w="2930"/>
        <w:gridCol w:w="2551"/>
        <w:gridCol w:w="2000"/>
      </w:tblGrid>
      <w:tr w:rsidR="001D07B7" w:rsidTr="00CC58DE">
        <w:tc>
          <w:tcPr>
            <w:tcW w:w="594" w:type="dxa"/>
            <w:vAlign w:val="center"/>
          </w:tcPr>
          <w:p w:rsidR="001D07B7" w:rsidRPr="00D02D76" w:rsidRDefault="001D07B7" w:rsidP="00CC58DE">
            <w:pPr>
              <w:ind w:firstLine="0"/>
              <w:jc w:val="center"/>
              <w:rPr>
                <w:sz w:val="24"/>
              </w:rPr>
            </w:pPr>
            <w:r w:rsidRPr="00D02D76">
              <w:rPr>
                <w:sz w:val="24"/>
              </w:rPr>
              <w:t>№ п/п</w:t>
            </w:r>
          </w:p>
        </w:tc>
        <w:tc>
          <w:tcPr>
            <w:tcW w:w="2000" w:type="dxa"/>
            <w:vAlign w:val="center"/>
          </w:tcPr>
          <w:p w:rsidR="001D07B7" w:rsidRPr="00D02D76" w:rsidRDefault="001D07B7" w:rsidP="00CC58DE">
            <w:pPr>
              <w:ind w:firstLine="0"/>
              <w:jc w:val="center"/>
              <w:rPr>
                <w:sz w:val="24"/>
              </w:rPr>
            </w:pPr>
            <w:r w:rsidRPr="00D02D76">
              <w:rPr>
                <w:sz w:val="24"/>
              </w:rPr>
              <w:t>Наименование котельной</w:t>
            </w:r>
          </w:p>
        </w:tc>
        <w:tc>
          <w:tcPr>
            <w:tcW w:w="2930" w:type="dxa"/>
            <w:vAlign w:val="center"/>
          </w:tcPr>
          <w:p w:rsidR="001D07B7" w:rsidRPr="00D02D76" w:rsidRDefault="001D07B7" w:rsidP="00CC58DE">
            <w:pPr>
              <w:ind w:firstLine="0"/>
              <w:jc w:val="center"/>
              <w:rPr>
                <w:sz w:val="24"/>
              </w:rPr>
            </w:pPr>
            <w:r w:rsidRPr="00D02D76">
              <w:rPr>
                <w:sz w:val="24"/>
              </w:rPr>
              <w:t>Установленная производительность котельной, Гкал/час</w:t>
            </w:r>
          </w:p>
        </w:tc>
        <w:tc>
          <w:tcPr>
            <w:tcW w:w="2551" w:type="dxa"/>
            <w:vAlign w:val="center"/>
          </w:tcPr>
          <w:p w:rsidR="001D07B7" w:rsidRPr="00D02D76" w:rsidRDefault="001D07B7" w:rsidP="00CC58DE">
            <w:pPr>
              <w:ind w:firstLine="0"/>
              <w:jc w:val="center"/>
              <w:rPr>
                <w:sz w:val="24"/>
              </w:rPr>
            </w:pPr>
            <w:r w:rsidRPr="00D02D76">
              <w:rPr>
                <w:sz w:val="24"/>
              </w:rPr>
              <w:t>Расчетная подключенная нагрузка, Гкал/час</w:t>
            </w:r>
          </w:p>
        </w:tc>
        <w:tc>
          <w:tcPr>
            <w:tcW w:w="2000" w:type="dxa"/>
            <w:vAlign w:val="center"/>
          </w:tcPr>
          <w:p w:rsidR="001D07B7" w:rsidRPr="00D02D76" w:rsidRDefault="00D02D76" w:rsidP="00D02D76">
            <w:pPr>
              <w:ind w:firstLine="0"/>
              <w:jc w:val="center"/>
              <w:rPr>
                <w:sz w:val="24"/>
              </w:rPr>
            </w:pPr>
            <w:r w:rsidRPr="00D02D76">
              <w:rPr>
                <w:sz w:val="24"/>
              </w:rPr>
              <w:t>Загрузка источник</w:t>
            </w:r>
            <w:r>
              <w:rPr>
                <w:sz w:val="24"/>
              </w:rPr>
              <w:t>а</w:t>
            </w:r>
            <w:r w:rsidR="001D07B7" w:rsidRPr="00D02D76">
              <w:rPr>
                <w:sz w:val="24"/>
              </w:rPr>
              <w:t>, %</w:t>
            </w:r>
          </w:p>
        </w:tc>
      </w:tr>
      <w:tr w:rsidR="00CC58DE" w:rsidTr="00CC58DE">
        <w:tc>
          <w:tcPr>
            <w:tcW w:w="594" w:type="dxa"/>
            <w:vAlign w:val="center"/>
          </w:tcPr>
          <w:p w:rsidR="00CC58DE" w:rsidRPr="00D02D76" w:rsidRDefault="00CC58DE" w:rsidP="00D02D76">
            <w:pPr>
              <w:pStyle w:val="Default"/>
              <w:ind w:left="-57" w:right="-57"/>
              <w:rPr>
                <w:rFonts w:ascii="Times New Roman" w:hAnsi="Times New Roman" w:cs="Times New Roman"/>
                <w:sz w:val="20"/>
                <w:szCs w:val="20"/>
              </w:rPr>
            </w:pPr>
            <w:r w:rsidRPr="00D02D76">
              <w:rPr>
                <w:rFonts w:ascii="Times New Roman" w:hAnsi="Times New Roman" w:cs="Times New Roman"/>
                <w:sz w:val="20"/>
                <w:szCs w:val="20"/>
              </w:rPr>
              <w:t>1</w:t>
            </w:r>
          </w:p>
        </w:tc>
        <w:tc>
          <w:tcPr>
            <w:tcW w:w="2000" w:type="dxa"/>
            <w:vAlign w:val="center"/>
          </w:tcPr>
          <w:p w:rsidR="00CC58DE" w:rsidRPr="00D02D76" w:rsidRDefault="00CC58DE" w:rsidP="00D02D76">
            <w:pPr>
              <w:pStyle w:val="Default"/>
              <w:ind w:left="-57" w:right="-57"/>
              <w:jc w:val="center"/>
              <w:rPr>
                <w:rFonts w:ascii="Times New Roman" w:hAnsi="Times New Roman" w:cs="Times New Roman"/>
                <w:sz w:val="20"/>
                <w:szCs w:val="20"/>
              </w:rPr>
            </w:pPr>
            <w:r w:rsidRPr="00D02D76">
              <w:rPr>
                <w:rFonts w:ascii="Times New Roman" w:hAnsi="Times New Roman" w:cs="Times New Roman"/>
                <w:sz w:val="20"/>
                <w:szCs w:val="20"/>
              </w:rPr>
              <w:t>Котельная № 9 (с. Кызыл - Озёк, ул. Совхозная, 13)</w:t>
            </w:r>
          </w:p>
        </w:tc>
        <w:tc>
          <w:tcPr>
            <w:tcW w:w="2930" w:type="dxa"/>
            <w:vAlign w:val="center"/>
          </w:tcPr>
          <w:p w:rsidR="00CC58DE" w:rsidRPr="00D02D76" w:rsidRDefault="00CC58DE" w:rsidP="00D02D76">
            <w:pPr>
              <w:pStyle w:val="Default"/>
              <w:ind w:left="-57" w:right="-57"/>
              <w:jc w:val="center"/>
              <w:rPr>
                <w:rFonts w:ascii="Times New Roman" w:hAnsi="Times New Roman" w:cs="Times New Roman"/>
                <w:sz w:val="20"/>
                <w:szCs w:val="20"/>
              </w:rPr>
            </w:pPr>
            <w:r w:rsidRPr="00D02D76">
              <w:rPr>
                <w:rFonts w:ascii="Times New Roman" w:hAnsi="Times New Roman" w:cs="Times New Roman"/>
                <w:sz w:val="20"/>
                <w:szCs w:val="20"/>
              </w:rPr>
              <w:t>1,72</w:t>
            </w:r>
          </w:p>
        </w:tc>
        <w:tc>
          <w:tcPr>
            <w:tcW w:w="2551" w:type="dxa"/>
            <w:vAlign w:val="center"/>
          </w:tcPr>
          <w:p w:rsidR="00CC58DE" w:rsidRPr="00D02D76" w:rsidRDefault="00CC58DE" w:rsidP="00D02D76">
            <w:pPr>
              <w:pStyle w:val="Default"/>
              <w:ind w:left="-57" w:right="-57"/>
              <w:jc w:val="center"/>
              <w:rPr>
                <w:rFonts w:ascii="Times New Roman" w:hAnsi="Times New Roman" w:cs="Times New Roman"/>
                <w:sz w:val="20"/>
                <w:szCs w:val="20"/>
              </w:rPr>
            </w:pPr>
            <w:r w:rsidRPr="00D02D76">
              <w:rPr>
                <w:rFonts w:ascii="Times New Roman" w:hAnsi="Times New Roman" w:cs="Times New Roman"/>
                <w:sz w:val="20"/>
                <w:szCs w:val="20"/>
              </w:rPr>
              <w:t>1,15</w:t>
            </w:r>
          </w:p>
        </w:tc>
        <w:tc>
          <w:tcPr>
            <w:tcW w:w="2000" w:type="dxa"/>
            <w:vAlign w:val="center"/>
          </w:tcPr>
          <w:p w:rsidR="00CC58DE" w:rsidRPr="00D02D76" w:rsidRDefault="006521DE" w:rsidP="00D02D76">
            <w:pPr>
              <w:pStyle w:val="Default"/>
              <w:ind w:left="-57" w:right="-57"/>
              <w:jc w:val="center"/>
              <w:rPr>
                <w:rFonts w:ascii="Times New Roman" w:hAnsi="Times New Roman" w:cs="Times New Roman"/>
                <w:sz w:val="20"/>
                <w:szCs w:val="20"/>
              </w:rPr>
            </w:pPr>
            <w:r w:rsidRPr="006521DE">
              <w:rPr>
                <w:rFonts w:ascii="Times New Roman" w:hAnsi="Times New Roman" w:cs="Times New Roman"/>
                <w:sz w:val="20"/>
                <w:szCs w:val="20"/>
                <w:highlight w:val="yellow"/>
              </w:rPr>
              <w:t>66,9</w:t>
            </w:r>
          </w:p>
        </w:tc>
      </w:tr>
    </w:tbl>
    <w:p w:rsidR="00234507" w:rsidRDefault="00234507" w:rsidP="00A97FF0">
      <w:pPr>
        <w:pStyle w:val="1"/>
        <w:spacing w:before="240" w:after="240"/>
        <w:rPr>
          <w:lang w:val="ru-RU"/>
        </w:rPr>
      </w:pPr>
      <w:bookmarkStart w:id="41" w:name="_Toc185441746"/>
    </w:p>
    <w:p w:rsidR="00634C34" w:rsidRPr="00AC2338" w:rsidRDefault="00D02D76" w:rsidP="00805E2F">
      <w:pPr>
        <w:pStyle w:val="1"/>
        <w:spacing w:before="240" w:after="240"/>
        <w:jc w:val="center"/>
      </w:pPr>
      <w:r>
        <w:rPr>
          <w:lang w:val="ru-RU"/>
        </w:rPr>
        <w:t xml:space="preserve">7. </w:t>
      </w:r>
      <w:r w:rsidR="00634C34" w:rsidRPr="00AC2338">
        <w:t xml:space="preserve">РАЗДЕЛ 6. ПРЕДЛОЖЕНИЯ ПО СТРОИТЕЛЬСТВУ, РЕКОНСТРУКЦИИИ </w:t>
      </w:r>
      <w:r w:rsidR="00611571" w:rsidRPr="00AC2338">
        <w:t xml:space="preserve">И </w:t>
      </w:r>
      <w:r w:rsidR="00634C34" w:rsidRPr="00AC2338">
        <w:t>(ИЛИ) МОДЕРНИЗАЦИИ ТЕПЛОВЫХ СЕТЕЙ</w:t>
      </w:r>
      <w:bookmarkEnd w:id="41"/>
    </w:p>
    <w:p w:rsidR="004F2556" w:rsidRPr="004F2556" w:rsidRDefault="004F2556" w:rsidP="00805E2F">
      <w:pPr>
        <w:pStyle w:val="afd"/>
        <w:keepNext/>
        <w:numPr>
          <w:ilvl w:val="0"/>
          <w:numId w:val="38"/>
        </w:numPr>
        <w:spacing w:before="120" w:after="120" w:line="240" w:lineRule="auto"/>
        <w:contextualSpacing w:val="0"/>
        <w:jc w:val="center"/>
        <w:outlineLvl w:val="0"/>
        <w:rPr>
          <w:rFonts w:ascii="Times New Roman" w:eastAsia="Times New Roman" w:hAnsi="Times New Roman"/>
          <w:b/>
          <w:vanish/>
          <w:kern w:val="32"/>
          <w:sz w:val="28"/>
          <w:szCs w:val="28"/>
          <w:lang w:val="x-none" w:eastAsia="zh-CN"/>
        </w:rPr>
      </w:pPr>
      <w:bookmarkStart w:id="42" w:name="_Toc133937306"/>
      <w:bookmarkStart w:id="43" w:name="_Toc133937386"/>
      <w:bookmarkStart w:id="44" w:name="_Toc185361699"/>
      <w:bookmarkStart w:id="45" w:name="_Toc185441747"/>
      <w:bookmarkEnd w:id="42"/>
      <w:bookmarkEnd w:id="43"/>
      <w:bookmarkEnd w:id="44"/>
      <w:bookmarkEnd w:id="45"/>
    </w:p>
    <w:p w:rsidR="00634C34" w:rsidRPr="00AC2338" w:rsidRDefault="00B90BD3" w:rsidP="00805E2F">
      <w:pPr>
        <w:pStyle w:val="1"/>
        <w:numPr>
          <w:ilvl w:val="1"/>
          <w:numId w:val="38"/>
        </w:numPr>
        <w:ind w:left="1084"/>
        <w:jc w:val="center"/>
        <w:rPr>
          <w:bCs w:val="0"/>
          <w:szCs w:val="28"/>
        </w:rPr>
      </w:pPr>
      <w:bookmarkStart w:id="46" w:name="_Toc185441748"/>
      <w:r>
        <w:rPr>
          <w:bCs w:val="0"/>
          <w:szCs w:val="28"/>
          <w:lang w:val="ru-RU"/>
        </w:rPr>
        <w:t xml:space="preserve">. </w:t>
      </w:r>
      <w:r w:rsidR="00634C34" w:rsidRPr="00AC2338">
        <w:rPr>
          <w:bCs w:val="0"/>
          <w:szCs w:val="28"/>
        </w:rPr>
        <w:t>Общие положения</w:t>
      </w:r>
      <w:bookmarkEnd w:id="46"/>
    </w:p>
    <w:p w:rsidR="00A8651C" w:rsidRPr="00AC2338" w:rsidRDefault="00634C34" w:rsidP="00A865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в документах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145D54"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на период </w:t>
      </w:r>
      <w:r w:rsidR="00FB43C4" w:rsidRPr="00AC2338">
        <w:rPr>
          <w:rFonts w:ascii="Times New Roman" w:hAnsi="Times New Roman" w:cs="Times New Roman"/>
          <w:color w:val="auto"/>
          <w:sz w:val="28"/>
          <w:szCs w:val="26"/>
          <w:lang w:eastAsia="zh-CN"/>
        </w:rPr>
        <w:t>до 2031 года</w:t>
      </w:r>
      <w:r w:rsidR="00C00F72">
        <w:rPr>
          <w:rFonts w:ascii="Times New Roman" w:hAnsi="Times New Roman" w:cs="Times New Roman"/>
          <w:color w:val="auto"/>
          <w:sz w:val="28"/>
          <w:szCs w:val="26"/>
          <w:lang w:eastAsia="zh-CN"/>
        </w:rPr>
        <w:t>.</w:t>
      </w:r>
      <w:r w:rsidR="004F2556">
        <w:rPr>
          <w:rFonts w:ascii="Times New Roman" w:hAnsi="Times New Roman" w:cs="Times New Roman"/>
          <w:color w:val="auto"/>
          <w:sz w:val="28"/>
          <w:szCs w:val="26"/>
          <w:lang w:eastAsia="zh-CN"/>
        </w:rPr>
        <w:t xml:space="preserve"> – не предусмотрены.</w:t>
      </w:r>
      <w:r w:rsidR="00A8651C">
        <w:rPr>
          <w:rFonts w:ascii="Times New Roman" w:hAnsi="Times New Roman" w:cs="Times New Roman"/>
          <w:color w:val="auto"/>
          <w:sz w:val="28"/>
          <w:szCs w:val="26"/>
          <w:lang w:eastAsia="zh-CN"/>
        </w:rPr>
        <w:t xml:space="preserve"> Глава 8. Предложения по строительству, реконструкции и (или) модернизации тепловых сетей».</w:t>
      </w:r>
    </w:p>
    <w:p w:rsidR="00634C34" w:rsidRPr="00AC2338" w:rsidRDefault="00634C34" w:rsidP="00805E2F">
      <w:pPr>
        <w:pStyle w:val="1"/>
        <w:numPr>
          <w:ilvl w:val="1"/>
          <w:numId w:val="38"/>
        </w:numPr>
        <w:ind w:left="0" w:firstLine="709"/>
        <w:jc w:val="center"/>
        <w:rPr>
          <w:bCs w:val="0"/>
          <w:szCs w:val="28"/>
        </w:rPr>
      </w:pPr>
      <w:bookmarkStart w:id="47" w:name="_Toc185441749"/>
      <w:r w:rsidRPr="00AC2338">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7"/>
    </w:p>
    <w:p w:rsidR="00634C34" w:rsidRDefault="00634C34" w:rsidP="00145D5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в настоящей схеме теплоснабжения </w:t>
      </w:r>
      <w:r w:rsidR="00145D54" w:rsidRPr="00AC2338">
        <w:rPr>
          <w:rFonts w:ascii="Times New Roman" w:hAnsi="Times New Roman" w:cs="Times New Roman"/>
          <w:color w:val="auto"/>
          <w:sz w:val="28"/>
          <w:szCs w:val="26"/>
          <w:lang w:eastAsia="zh-CN"/>
        </w:rPr>
        <w:t>не предусмотрены.</w:t>
      </w:r>
    </w:p>
    <w:p w:rsidR="004F2556" w:rsidRPr="00AC2338" w:rsidRDefault="004F2556" w:rsidP="00145D54">
      <w:pPr>
        <w:pStyle w:val="Default"/>
        <w:ind w:firstLine="708"/>
        <w:jc w:val="both"/>
        <w:rPr>
          <w:rFonts w:ascii="Times New Roman" w:hAnsi="Times New Roman" w:cs="Times New Roman"/>
          <w:color w:val="auto"/>
          <w:sz w:val="28"/>
          <w:szCs w:val="26"/>
          <w:lang w:eastAsia="zh-CN"/>
        </w:rPr>
      </w:pPr>
      <w:r w:rsidRPr="004F2556">
        <w:rPr>
          <w:rFonts w:ascii="Times New Roman" w:hAnsi="Times New Roman" w:cs="Times New Roman"/>
          <w:color w:val="auto"/>
          <w:sz w:val="28"/>
          <w:szCs w:val="26"/>
          <w:lang w:eastAsia="zh-CN"/>
        </w:rPr>
        <w:t>Строительство, реконструкция и модернизация тепловых сетей котельн</w:t>
      </w:r>
      <w:r>
        <w:rPr>
          <w:rFonts w:ascii="Times New Roman" w:hAnsi="Times New Roman" w:cs="Times New Roman"/>
          <w:color w:val="auto"/>
          <w:sz w:val="28"/>
          <w:szCs w:val="26"/>
          <w:lang w:eastAsia="zh-CN"/>
        </w:rPr>
        <w:t>ой</w:t>
      </w:r>
      <w:r w:rsidRPr="004F2556">
        <w:rPr>
          <w:rFonts w:ascii="Times New Roman" w:hAnsi="Times New Roman" w:cs="Times New Roman"/>
          <w:color w:val="auto"/>
          <w:sz w:val="28"/>
          <w:szCs w:val="26"/>
          <w:lang w:eastAsia="zh-CN"/>
        </w:rPr>
        <w:t xml:space="preserve"> МО Кызыл-Озёкское сельское поселение, обеспечивающих перераспределение тепловой нагрузки из зон с дефицитом располагаемой мощности источников тепловой энергии в зоны с резервом располагаемой тепловой мощности источников тепловой энергии не прогнозируется.</w:t>
      </w:r>
    </w:p>
    <w:p w:rsidR="00634C34" w:rsidRPr="00AC2338" w:rsidRDefault="00634C34" w:rsidP="00805E2F">
      <w:pPr>
        <w:pStyle w:val="1"/>
        <w:numPr>
          <w:ilvl w:val="1"/>
          <w:numId w:val="38"/>
        </w:numPr>
        <w:ind w:left="0" w:firstLine="709"/>
        <w:jc w:val="center"/>
        <w:rPr>
          <w:bCs w:val="0"/>
          <w:szCs w:val="28"/>
        </w:rPr>
      </w:pPr>
      <w:bookmarkStart w:id="48" w:name="_Toc185441750"/>
      <w:r w:rsidRPr="00AC2338">
        <w:rPr>
          <w:bCs w:val="0"/>
          <w:szCs w:val="28"/>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A76FE" w:rsidRPr="00AC2338">
        <w:rPr>
          <w:bCs w:val="0"/>
          <w:szCs w:val="28"/>
        </w:rPr>
        <w:t xml:space="preserve">сельского поселения </w:t>
      </w:r>
      <w:r w:rsidRPr="00AC2338">
        <w:rPr>
          <w:bCs w:val="0"/>
          <w:szCs w:val="28"/>
        </w:rPr>
        <w:t>под жилищную, комплексную или производственную застройку</w:t>
      </w:r>
      <w:bookmarkEnd w:id="48"/>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49" w:name="_Toc185441751"/>
      <w:r w:rsidRPr="00AC2338">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
    </w:p>
    <w:p w:rsidR="00634C34" w:rsidRPr="00AC2338" w:rsidRDefault="00634C34" w:rsidP="005A76F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Строительство и реконструкция тепловых се</w:t>
      </w:r>
      <w:r w:rsidR="005A76FE" w:rsidRPr="00AC2338">
        <w:rPr>
          <w:rFonts w:ascii="Times New Roman" w:hAnsi="Times New Roman" w:cs="Times New Roman"/>
          <w:color w:val="auto"/>
          <w:sz w:val="28"/>
          <w:szCs w:val="26"/>
          <w:lang w:eastAsia="zh-CN"/>
        </w:rPr>
        <w:t>тей систем теплоснабжения, кото</w:t>
      </w:r>
      <w:r w:rsidRPr="00AC2338">
        <w:rPr>
          <w:rFonts w:ascii="Times New Roman" w:hAnsi="Times New Roman" w:cs="Times New Roman"/>
          <w:color w:val="auto"/>
          <w:sz w:val="28"/>
          <w:szCs w:val="26"/>
          <w:lang w:eastAsia="zh-CN"/>
        </w:rPr>
        <w:t xml:space="preserve">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rsidR="00634C34" w:rsidRPr="00AC2338" w:rsidRDefault="00634C34" w:rsidP="00805E2F">
      <w:pPr>
        <w:pStyle w:val="1"/>
        <w:numPr>
          <w:ilvl w:val="1"/>
          <w:numId w:val="38"/>
        </w:numPr>
        <w:ind w:left="0" w:firstLine="709"/>
        <w:jc w:val="center"/>
        <w:rPr>
          <w:bCs w:val="0"/>
          <w:szCs w:val="28"/>
        </w:rPr>
      </w:pPr>
      <w:bookmarkStart w:id="50" w:name="_Toc185441752"/>
      <w:r w:rsidRPr="00AC2338">
        <w:rPr>
          <w:bCs w:val="0"/>
          <w:szCs w:val="28"/>
        </w:rPr>
        <w:lastRenderedPageBreak/>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51" w:name="_Toc185441753"/>
      <w:r w:rsidRPr="00AC2338">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1"/>
    </w:p>
    <w:p w:rsidR="00FE1857" w:rsidRDefault="00F43567" w:rsidP="004F2556">
      <w:pPr>
        <w:pStyle w:val="Default"/>
        <w:ind w:firstLine="709"/>
        <w:jc w:val="both"/>
        <w:rPr>
          <w:rFonts w:ascii="Times New Roman" w:hAnsi="Times New Roman" w:cs="Times New Roman"/>
          <w:color w:val="auto"/>
          <w:sz w:val="28"/>
          <w:szCs w:val="26"/>
          <w:lang w:eastAsia="zh-CN"/>
        </w:rPr>
      </w:pPr>
      <w:r w:rsidRPr="00F43567">
        <w:rPr>
          <w:rFonts w:ascii="Times New Roman" w:hAnsi="Times New Roman" w:cs="Times New Roman"/>
          <w:color w:val="auto"/>
          <w:sz w:val="28"/>
          <w:szCs w:val="26"/>
          <w:lang w:eastAsia="zh-CN"/>
        </w:rPr>
        <w:t>В рамках проведенного технического обследования систем теплоснабжения, эксплуатируемых ООО «Сибирь – теплова</w:t>
      </w:r>
      <w:r>
        <w:rPr>
          <w:rFonts w:ascii="Times New Roman" w:hAnsi="Times New Roman" w:cs="Times New Roman"/>
          <w:color w:val="auto"/>
          <w:sz w:val="28"/>
          <w:szCs w:val="26"/>
          <w:lang w:eastAsia="zh-CN"/>
        </w:rPr>
        <w:t>я компания» путем измерения тол</w:t>
      </w:r>
      <w:r w:rsidRPr="00F43567">
        <w:rPr>
          <w:rFonts w:ascii="Times New Roman" w:hAnsi="Times New Roman" w:cs="Times New Roman"/>
          <w:color w:val="auto"/>
          <w:sz w:val="28"/>
          <w:szCs w:val="26"/>
          <w:lang w:eastAsia="zh-CN"/>
        </w:rPr>
        <w:t xml:space="preserve">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8090 м в однотрубном ис-числении, в том числе </w:t>
      </w:r>
      <w:r>
        <w:rPr>
          <w:rFonts w:ascii="Times New Roman" w:hAnsi="Times New Roman" w:cs="Times New Roman"/>
          <w:color w:val="auto"/>
          <w:sz w:val="28"/>
          <w:szCs w:val="26"/>
          <w:lang w:eastAsia="zh-CN"/>
        </w:rPr>
        <w:t>Кызыл - Озек</w:t>
      </w:r>
      <w:r w:rsidRPr="00F43567">
        <w:rPr>
          <w:rFonts w:ascii="Times New Roman" w:hAnsi="Times New Roman" w:cs="Times New Roman"/>
          <w:color w:val="auto"/>
          <w:sz w:val="28"/>
          <w:szCs w:val="26"/>
          <w:lang w:eastAsia="zh-CN"/>
        </w:rPr>
        <w:t xml:space="preserve"> </w:t>
      </w:r>
      <w:r>
        <w:rPr>
          <w:rFonts w:ascii="Times New Roman" w:hAnsi="Times New Roman" w:cs="Times New Roman"/>
          <w:color w:val="auto"/>
          <w:sz w:val="28"/>
          <w:szCs w:val="26"/>
          <w:lang w:eastAsia="zh-CN"/>
        </w:rPr>
        <w:t>336</w:t>
      </w:r>
      <w:r w:rsidRPr="00F43567">
        <w:rPr>
          <w:rFonts w:ascii="Times New Roman" w:hAnsi="Times New Roman" w:cs="Times New Roman"/>
          <w:color w:val="auto"/>
          <w:sz w:val="28"/>
          <w:szCs w:val="26"/>
          <w:lang w:eastAsia="zh-CN"/>
        </w:rPr>
        <w:t xml:space="preserve"> м. Таким образом, возникнет </w:t>
      </w:r>
      <w:r w:rsidRPr="00805E2F">
        <w:rPr>
          <w:rFonts w:ascii="Times New Roman" w:hAnsi="Times New Roman" w:cs="Times New Roman"/>
          <w:color w:val="auto"/>
          <w:sz w:val="28"/>
          <w:szCs w:val="26"/>
          <w:lang w:eastAsia="zh-CN"/>
        </w:rPr>
        <w:t>необходимость модернизации сети по истечению 2026 года</w:t>
      </w:r>
      <w:r w:rsidR="00805E2F">
        <w:rPr>
          <w:rFonts w:ascii="Times New Roman" w:hAnsi="Times New Roman" w:cs="Times New Roman"/>
          <w:color w:val="auto"/>
          <w:sz w:val="28"/>
          <w:szCs w:val="26"/>
          <w:lang w:eastAsia="zh-CN"/>
        </w:rPr>
        <w:t xml:space="preserve"> (предварительно 2027-2029 гг.)</w:t>
      </w:r>
      <w:r w:rsidRPr="00F43567">
        <w:rPr>
          <w:rFonts w:ascii="Times New Roman" w:hAnsi="Times New Roman" w:cs="Times New Roman"/>
          <w:color w:val="auto"/>
          <w:sz w:val="28"/>
          <w:szCs w:val="26"/>
          <w:lang w:eastAsia="zh-CN"/>
        </w:rPr>
        <w:t xml:space="preserve"> по следующим участкам:</w:t>
      </w:r>
    </w:p>
    <w:p w:rsidR="00805E2F" w:rsidRDefault="00805E2F" w:rsidP="004F2556">
      <w:pPr>
        <w:pStyle w:val="Default"/>
        <w:ind w:firstLine="709"/>
        <w:jc w:val="both"/>
        <w:rPr>
          <w:rFonts w:ascii="Times New Roman" w:hAnsi="Times New Roman" w:cs="Times New Roman"/>
          <w:color w:val="auto"/>
          <w:sz w:val="28"/>
          <w:szCs w:val="26"/>
          <w:lang w:eastAsia="zh-C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2"/>
        <w:gridCol w:w="5280"/>
        <w:gridCol w:w="1966"/>
        <w:gridCol w:w="1812"/>
      </w:tblGrid>
      <w:tr w:rsidR="00B90BD3" w:rsidRPr="00B90BD3" w:rsidTr="00B90BD3">
        <w:trPr>
          <w:trHeight w:val="1535"/>
        </w:trPr>
        <w:tc>
          <w:tcPr>
            <w:tcW w:w="471"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69" w:line="240" w:lineRule="auto"/>
              <w:jc w:val="left"/>
              <w:rPr>
                <w:rFonts w:ascii="Times New Roman" w:hAnsi="Times New Roman" w:cs="Times New Roman"/>
                <w:b/>
                <w:sz w:val="24"/>
                <w:szCs w:val="24"/>
              </w:rPr>
            </w:pPr>
          </w:p>
          <w:p w:rsidR="00B90BD3" w:rsidRPr="00B90BD3" w:rsidRDefault="00B90BD3" w:rsidP="00B90BD3">
            <w:pPr>
              <w:pStyle w:val="TableParagraph"/>
              <w:spacing w:line="240" w:lineRule="auto"/>
              <w:ind w:left="123" w:right="106" w:firstLine="36"/>
              <w:jc w:val="left"/>
              <w:rPr>
                <w:rFonts w:ascii="Times New Roman" w:hAnsi="Times New Roman" w:cs="Times New Roman"/>
                <w:sz w:val="24"/>
                <w:szCs w:val="24"/>
              </w:rPr>
            </w:pPr>
            <w:r w:rsidRPr="00B90BD3">
              <w:rPr>
                <w:rFonts w:ascii="Times New Roman" w:hAnsi="Times New Roman" w:cs="Times New Roman"/>
                <w:spacing w:val="-10"/>
                <w:sz w:val="24"/>
                <w:szCs w:val="24"/>
              </w:rPr>
              <w:t>№</w:t>
            </w:r>
            <w:r w:rsidRPr="00B90BD3">
              <w:rPr>
                <w:rFonts w:ascii="Times New Roman" w:hAnsi="Times New Roman" w:cs="Times New Roman"/>
                <w:spacing w:val="-5"/>
                <w:sz w:val="24"/>
                <w:szCs w:val="24"/>
              </w:rPr>
              <w:t xml:space="preserve"> п</w:t>
            </w:r>
            <w:r>
              <w:rPr>
                <w:rFonts w:ascii="Times New Roman" w:hAnsi="Times New Roman" w:cs="Times New Roman"/>
                <w:spacing w:val="-5"/>
                <w:sz w:val="24"/>
                <w:szCs w:val="24"/>
                <w:lang w:val="ru-RU"/>
              </w:rPr>
              <w:t>/</w:t>
            </w:r>
            <w:r w:rsidRPr="00B90BD3">
              <w:rPr>
                <w:rFonts w:ascii="Times New Roman" w:hAnsi="Times New Roman" w:cs="Times New Roman"/>
                <w:spacing w:val="-5"/>
                <w:sz w:val="24"/>
                <w:szCs w:val="24"/>
              </w:rPr>
              <w:t>п</w:t>
            </w:r>
          </w:p>
        </w:tc>
        <w:tc>
          <w:tcPr>
            <w:tcW w:w="2640"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1164"/>
              <w:jc w:val="left"/>
              <w:rPr>
                <w:rFonts w:ascii="Times New Roman" w:hAnsi="Times New Roman" w:cs="Times New Roman"/>
                <w:b/>
                <w:sz w:val="24"/>
                <w:szCs w:val="24"/>
              </w:rPr>
            </w:pPr>
            <w:r w:rsidRPr="00B90BD3">
              <w:rPr>
                <w:rFonts w:ascii="Times New Roman" w:hAnsi="Times New Roman" w:cs="Times New Roman"/>
                <w:b/>
                <w:spacing w:val="-2"/>
                <w:sz w:val="24"/>
                <w:szCs w:val="24"/>
              </w:rPr>
              <w:t>Наименование</w:t>
            </w:r>
            <w:r w:rsidRPr="00B90BD3">
              <w:rPr>
                <w:rFonts w:ascii="Times New Roman" w:hAnsi="Times New Roman" w:cs="Times New Roman"/>
                <w:b/>
                <w:spacing w:val="10"/>
                <w:sz w:val="24"/>
                <w:szCs w:val="24"/>
              </w:rPr>
              <w:t xml:space="preserve"> </w:t>
            </w:r>
            <w:r w:rsidRPr="00B90BD3">
              <w:rPr>
                <w:rFonts w:ascii="Times New Roman" w:hAnsi="Times New Roman" w:cs="Times New Roman"/>
                <w:b/>
                <w:spacing w:val="-2"/>
                <w:sz w:val="24"/>
                <w:szCs w:val="24"/>
              </w:rPr>
              <w:t>участков</w:t>
            </w:r>
          </w:p>
        </w:tc>
        <w:tc>
          <w:tcPr>
            <w:tcW w:w="983"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294"/>
              <w:jc w:val="left"/>
              <w:rPr>
                <w:rFonts w:ascii="Times New Roman" w:hAnsi="Times New Roman" w:cs="Times New Roman"/>
                <w:b/>
                <w:sz w:val="24"/>
                <w:szCs w:val="24"/>
              </w:rPr>
            </w:pPr>
            <w:r w:rsidRPr="00B90BD3">
              <w:rPr>
                <w:rFonts w:ascii="Times New Roman" w:hAnsi="Times New Roman" w:cs="Times New Roman"/>
                <w:b/>
                <w:sz w:val="24"/>
                <w:szCs w:val="24"/>
              </w:rPr>
              <w:t>Тип</w:t>
            </w:r>
            <w:r w:rsidRPr="00B90BD3">
              <w:rPr>
                <w:rFonts w:ascii="Times New Roman" w:hAnsi="Times New Roman" w:cs="Times New Roman"/>
                <w:b/>
                <w:spacing w:val="-4"/>
                <w:sz w:val="24"/>
                <w:szCs w:val="24"/>
              </w:rPr>
              <w:t xml:space="preserve"> </w:t>
            </w:r>
            <w:r w:rsidRPr="00B90BD3">
              <w:rPr>
                <w:rFonts w:ascii="Times New Roman" w:hAnsi="Times New Roman" w:cs="Times New Roman"/>
                <w:b/>
                <w:spacing w:val="-2"/>
                <w:sz w:val="24"/>
                <w:szCs w:val="24"/>
              </w:rPr>
              <w:t>прокладки</w:t>
            </w:r>
          </w:p>
        </w:tc>
        <w:tc>
          <w:tcPr>
            <w:tcW w:w="906" w:type="pct"/>
          </w:tcPr>
          <w:p w:rsidR="00B90BD3" w:rsidRPr="00B90BD3" w:rsidRDefault="00B90BD3" w:rsidP="00F43567">
            <w:pPr>
              <w:pStyle w:val="TableParagraph"/>
              <w:spacing w:before="68" w:line="240" w:lineRule="auto"/>
              <w:jc w:val="left"/>
              <w:rPr>
                <w:rFonts w:ascii="Times New Roman" w:hAnsi="Times New Roman" w:cs="Times New Roman"/>
                <w:b/>
                <w:sz w:val="24"/>
                <w:szCs w:val="24"/>
                <w:lang w:val="ru-RU"/>
              </w:rPr>
            </w:pPr>
          </w:p>
          <w:p w:rsidR="00B90BD3" w:rsidRPr="00B90BD3" w:rsidRDefault="00B90BD3" w:rsidP="00F43567">
            <w:pPr>
              <w:pStyle w:val="TableParagraph"/>
              <w:spacing w:before="1" w:line="240" w:lineRule="auto"/>
              <w:ind w:left="83" w:right="64"/>
              <w:rPr>
                <w:rFonts w:ascii="Times New Roman" w:hAnsi="Times New Roman" w:cs="Times New Roman"/>
                <w:b/>
                <w:sz w:val="24"/>
                <w:szCs w:val="24"/>
                <w:lang w:val="ru-RU"/>
              </w:rPr>
            </w:pPr>
            <w:r w:rsidRPr="00B90BD3">
              <w:rPr>
                <w:rFonts w:ascii="Times New Roman" w:hAnsi="Times New Roman" w:cs="Times New Roman"/>
                <w:b/>
                <w:spacing w:val="-2"/>
                <w:sz w:val="24"/>
                <w:szCs w:val="24"/>
                <w:lang w:val="ru-RU"/>
              </w:rPr>
              <w:t xml:space="preserve">Протяжённость, </w:t>
            </w:r>
            <w:r w:rsidRPr="00B90BD3">
              <w:rPr>
                <w:rFonts w:ascii="Times New Roman" w:hAnsi="Times New Roman" w:cs="Times New Roman"/>
                <w:b/>
                <w:sz w:val="24"/>
                <w:szCs w:val="24"/>
                <w:lang w:val="ru-RU"/>
              </w:rPr>
              <w:t xml:space="preserve">км. (в </w:t>
            </w:r>
            <w:r w:rsidRPr="00B90BD3">
              <w:rPr>
                <w:rFonts w:ascii="Times New Roman" w:hAnsi="Times New Roman" w:cs="Times New Roman"/>
                <w:b/>
                <w:spacing w:val="-2"/>
                <w:sz w:val="24"/>
                <w:szCs w:val="24"/>
                <w:lang w:val="ru-RU"/>
              </w:rPr>
              <w:t>однотрубном исп.)</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2"/>
        <w:gridCol w:w="1970"/>
        <w:gridCol w:w="1818"/>
      </w:tblGrid>
      <w:tr w:rsidR="00F43567" w:rsidRPr="00B90BD3" w:rsidTr="00A8651C">
        <w:trPr>
          <w:trHeight w:val="230"/>
        </w:trPr>
        <w:tc>
          <w:tcPr>
            <w:tcW w:w="5000" w:type="pct"/>
            <w:gridSpan w:val="3"/>
          </w:tcPr>
          <w:p w:rsidR="00F43567" w:rsidRPr="00B90BD3" w:rsidRDefault="00F43567" w:rsidP="00F43567">
            <w:pPr>
              <w:pStyle w:val="TableParagraph"/>
              <w:ind w:left="14"/>
              <w:rPr>
                <w:rFonts w:ascii="Times New Roman" w:hAnsi="Times New Roman" w:cs="Times New Roman"/>
                <w:sz w:val="24"/>
                <w:szCs w:val="24"/>
                <w:lang w:val="ru-RU"/>
              </w:rPr>
            </w:pPr>
            <w:r w:rsidRPr="00B90BD3">
              <w:rPr>
                <w:rFonts w:ascii="Times New Roman" w:hAnsi="Times New Roman" w:cs="Times New Roman"/>
                <w:spacing w:val="-2"/>
                <w:sz w:val="24"/>
                <w:szCs w:val="24"/>
              </w:rPr>
              <w:t>Кызыл-</w:t>
            </w:r>
            <w:r w:rsidRPr="00B90BD3">
              <w:rPr>
                <w:rFonts w:ascii="Times New Roman" w:hAnsi="Times New Roman" w:cs="Times New Roman"/>
                <w:spacing w:val="-4"/>
                <w:sz w:val="24"/>
                <w:szCs w:val="24"/>
              </w:rPr>
              <w:t>Озёк</w:t>
            </w:r>
            <w:r w:rsidR="00B90BD3">
              <w:rPr>
                <w:rFonts w:ascii="Times New Roman" w:hAnsi="Times New Roman" w:cs="Times New Roman"/>
                <w:spacing w:val="-4"/>
                <w:sz w:val="24"/>
                <w:szCs w:val="24"/>
                <w:lang w:val="ru-RU"/>
              </w:rPr>
              <w:t>, Котельная 9</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Советская,</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К18</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школы</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2"/>
                <w:sz w:val="24"/>
                <w:szCs w:val="24"/>
              </w:rPr>
              <w:t>0,066</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Вахтинская,</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К12</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К13а</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5"/>
                <w:sz w:val="24"/>
                <w:szCs w:val="24"/>
              </w:rPr>
              <w:t>0,1</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Вахтинская,</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К13а</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отдел.</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pacing w:val="-2"/>
                <w:sz w:val="24"/>
                <w:szCs w:val="24"/>
              </w:rPr>
              <w:t>Связи</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0,12</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z w:val="24"/>
                <w:szCs w:val="24"/>
              </w:rPr>
              <w:t>ул.</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Советская,</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71,</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73,</w:t>
            </w:r>
            <w:r w:rsidRPr="00B90BD3">
              <w:rPr>
                <w:rFonts w:ascii="Times New Roman" w:hAnsi="Times New Roman" w:cs="Times New Roman"/>
                <w:spacing w:val="-4"/>
                <w:sz w:val="24"/>
                <w:szCs w:val="24"/>
              </w:rPr>
              <w:t xml:space="preserve"> </w:t>
            </w:r>
            <w:r w:rsidRPr="00B90BD3">
              <w:rPr>
                <w:rFonts w:ascii="Times New Roman" w:hAnsi="Times New Roman" w:cs="Times New Roman"/>
                <w:spacing w:val="-5"/>
                <w:sz w:val="24"/>
                <w:szCs w:val="24"/>
              </w:rPr>
              <w:t>75</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0,05</w:t>
            </w:r>
          </w:p>
        </w:tc>
      </w:tr>
      <w:tr w:rsidR="00F43567" w:rsidRPr="00B90BD3" w:rsidTr="00A8651C">
        <w:trPr>
          <w:trHeight w:val="230"/>
        </w:trPr>
        <w:tc>
          <w:tcPr>
            <w:tcW w:w="3106" w:type="pct"/>
          </w:tcPr>
          <w:p w:rsidR="00F43567" w:rsidRPr="00B90BD3" w:rsidRDefault="00F43567" w:rsidP="00F43567">
            <w:pPr>
              <w:pStyle w:val="TableParagraph"/>
              <w:ind w:left="3344"/>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Итого</w:t>
            </w:r>
            <w:r w:rsidRPr="00B90BD3">
              <w:rPr>
                <w:rFonts w:ascii="Times New Roman" w:hAnsi="Times New Roman" w:cs="Times New Roman"/>
                <w:spacing w:val="-7"/>
                <w:sz w:val="24"/>
                <w:szCs w:val="24"/>
                <w:lang w:val="ru-RU"/>
              </w:rPr>
              <w:t xml:space="preserve"> </w:t>
            </w:r>
            <w:r w:rsidRPr="00B90BD3">
              <w:rPr>
                <w:rFonts w:ascii="Times New Roman" w:hAnsi="Times New Roman" w:cs="Times New Roman"/>
                <w:sz w:val="24"/>
                <w:szCs w:val="24"/>
                <w:lang w:val="ru-RU"/>
              </w:rPr>
              <w:t>по</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с.</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Кызыл-</w:t>
            </w:r>
            <w:r w:rsidRPr="00B90BD3">
              <w:rPr>
                <w:rFonts w:ascii="Times New Roman" w:hAnsi="Times New Roman" w:cs="Times New Roman"/>
                <w:spacing w:val="-4"/>
                <w:sz w:val="24"/>
                <w:szCs w:val="24"/>
                <w:lang w:val="ru-RU"/>
              </w:rPr>
              <w:t>Озек:</w:t>
            </w:r>
          </w:p>
        </w:tc>
        <w:tc>
          <w:tcPr>
            <w:tcW w:w="985" w:type="pct"/>
          </w:tcPr>
          <w:p w:rsidR="00F43567" w:rsidRPr="00B90BD3" w:rsidRDefault="00F43567" w:rsidP="00F43567">
            <w:pPr>
              <w:pStyle w:val="TableParagraph"/>
              <w:spacing w:line="240" w:lineRule="auto"/>
              <w:jc w:val="left"/>
              <w:rPr>
                <w:rFonts w:ascii="Times New Roman" w:hAnsi="Times New Roman" w:cs="Times New Roman"/>
                <w:sz w:val="24"/>
                <w:szCs w:val="24"/>
                <w:lang w:val="ru-RU"/>
              </w:rPr>
            </w:pPr>
          </w:p>
        </w:tc>
        <w:tc>
          <w:tcPr>
            <w:tcW w:w="909" w:type="pct"/>
          </w:tcPr>
          <w:p w:rsidR="00F43567" w:rsidRPr="00B90BD3" w:rsidRDefault="00F43567" w:rsidP="00F43567">
            <w:pPr>
              <w:pStyle w:val="TableParagraph"/>
              <w:ind w:right="91"/>
              <w:jc w:val="right"/>
              <w:rPr>
                <w:rFonts w:ascii="Times New Roman" w:hAnsi="Times New Roman" w:cs="Times New Roman"/>
                <w:b/>
                <w:sz w:val="24"/>
                <w:szCs w:val="24"/>
              </w:rPr>
            </w:pPr>
            <w:r w:rsidRPr="00B90BD3">
              <w:rPr>
                <w:rFonts w:ascii="Times New Roman" w:hAnsi="Times New Roman" w:cs="Times New Roman"/>
                <w:b/>
                <w:spacing w:val="-2"/>
                <w:sz w:val="24"/>
                <w:szCs w:val="24"/>
              </w:rPr>
              <w:t>0,336</w:t>
            </w:r>
          </w:p>
        </w:tc>
      </w:tr>
    </w:tbl>
    <w:p w:rsidR="00A87975" w:rsidRPr="00F65503" w:rsidRDefault="00A87975" w:rsidP="00A87975">
      <w:pPr>
        <w:ind w:firstLine="708"/>
        <w:rPr>
          <w:szCs w:val="26"/>
        </w:rPr>
      </w:pPr>
      <w:r w:rsidRPr="00F65503">
        <w:rPr>
          <w:szCs w:val="26"/>
        </w:rPr>
        <w:t xml:space="preserve">Кроме того, также в рамках обследования, были выявлены дополнительные участки сетей общей протяженностью – 13348 м.п. в однотрубном исчислении, </w:t>
      </w:r>
      <w:r>
        <w:rPr>
          <w:szCs w:val="26"/>
        </w:rPr>
        <w:t xml:space="preserve">из которых </w:t>
      </w:r>
      <w:r w:rsidRPr="00A87975">
        <w:rPr>
          <w:szCs w:val="26"/>
        </w:rPr>
        <w:t>1386</w:t>
      </w:r>
      <w:r>
        <w:rPr>
          <w:szCs w:val="26"/>
        </w:rPr>
        <w:t xml:space="preserve"> м.п с. Кызыл – Озек </w:t>
      </w:r>
      <w:r w:rsidRPr="00F65503">
        <w:rPr>
          <w:szCs w:val="26"/>
        </w:rPr>
        <w:t>с расчётным от даты их постройки износом более 70 % (расчетный износ не соответствует фактическому износу,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rsidR="00A87975" w:rsidRDefault="00A87975" w:rsidP="00A87975">
      <w:pPr>
        <w:ind w:firstLine="708"/>
        <w:rPr>
          <w:szCs w:val="26"/>
        </w:rPr>
      </w:pPr>
      <w:r w:rsidRPr="00F65503">
        <w:rPr>
          <w:szCs w:val="26"/>
        </w:rPr>
        <w:t>Однако следует учесть, что по истечении 2026 г.</w:t>
      </w:r>
      <w:r w:rsidR="00805E2F">
        <w:rPr>
          <w:szCs w:val="26"/>
        </w:rPr>
        <w:t xml:space="preserve"> (предварительно 2027-2029 гг.)</w:t>
      </w:r>
      <w:r w:rsidRPr="00F65503">
        <w:rPr>
          <w:szCs w:val="26"/>
        </w:rPr>
        <w:t xml:space="preserve">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по истечению 2026 года и последующие периоды:</w:t>
      </w:r>
    </w:p>
    <w:p w:rsidR="004C309B" w:rsidRDefault="004C309B" w:rsidP="00A87975">
      <w:pPr>
        <w:ind w:firstLine="708"/>
        <w:rPr>
          <w:szCs w:val="26"/>
        </w:rPr>
      </w:pPr>
    </w:p>
    <w:p w:rsidR="004C309B" w:rsidRDefault="004C309B" w:rsidP="00A87975">
      <w:pPr>
        <w:ind w:firstLine="708"/>
        <w:rPr>
          <w:szCs w:val="26"/>
        </w:rPr>
      </w:pPr>
    </w:p>
    <w:p w:rsidR="004C309B" w:rsidRDefault="004C309B" w:rsidP="00A87975">
      <w:pPr>
        <w:ind w:firstLine="708"/>
        <w:rPr>
          <w:szCs w:val="26"/>
        </w:rPr>
      </w:pPr>
    </w:p>
    <w:p w:rsidR="00A87975" w:rsidRDefault="00A87975" w:rsidP="00A87975">
      <w:pPr>
        <w:ind w:firstLine="708"/>
        <w:rPr>
          <w:szCs w:val="26"/>
        </w:rPr>
      </w:pPr>
    </w:p>
    <w:tbl>
      <w:tblPr>
        <w:tblStyle w:val="TableNormal"/>
        <w:tblW w:w="9322" w:type="dxa"/>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B90BD3">
        <w:trPr>
          <w:trHeight w:val="642"/>
        </w:trPr>
        <w:tc>
          <w:tcPr>
            <w:tcW w:w="504" w:type="dxa"/>
            <w:vMerge w:val="restart"/>
          </w:tcPr>
          <w:p w:rsidR="00A87975" w:rsidRPr="00805E2F" w:rsidRDefault="00A87975" w:rsidP="0012517D">
            <w:pPr>
              <w:pStyle w:val="TableParagraph"/>
              <w:spacing w:before="219" w:line="240" w:lineRule="auto"/>
              <w:jc w:val="left"/>
              <w:rPr>
                <w:rFonts w:ascii="Times New Roman" w:hAnsi="Times New Roman" w:cs="Times New Roman"/>
                <w:b/>
                <w:sz w:val="20"/>
                <w:lang w:val="ru-RU"/>
              </w:rPr>
            </w:pPr>
          </w:p>
          <w:p w:rsidR="00A87975" w:rsidRPr="00A87975" w:rsidRDefault="00A87975" w:rsidP="0012517D">
            <w:pPr>
              <w:pStyle w:val="TableParagraph"/>
              <w:spacing w:line="240" w:lineRule="auto"/>
              <w:ind w:left="110" w:right="89" w:firstLine="42"/>
              <w:jc w:val="left"/>
              <w:rPr>
                <w:rFonts w:ascii="Times New Roman" w:hAnsi="Times New Roman" w:cs="Times New Roman"/>
                <w:b/>
                <w:sz w:val="20"/>
              </w:rPr>
            </w:pPr>
            <w:r w:rsidRPr="00A87975">
              <w:rPr>
                <w:rFonts w:ascii="Times New Roman" w:hAnsi="Times New Roman" w:cs="Times New Roman"/>
                <w:b/>
                <w:spacing w:val="-10"/>
                <w:sz w:val="20"/>
              </w:rPr>
              <w:t>№</w:t>
            </w:r>
            <w:r w:rsidRPr="00A87975">
              <w:rPr>
                <w:rFonts w:ascii="Times New Roman" w:hAnsi="Times New Roman" w:cs="Times New Roman"/>
                <w:b/>
                <w:spacing w:val="-4"/>
                <w:sz w:val="20"/>
              </w:rPr>
              <w:t xml:space="preserve"> п/п</w:t>
            </w:r>
          </w:p>
        </w:tc>
        <w:tc>
          <w:tcPr>
            <w:tcW w:w="2674" w:type="dxa"/>
          </w:tcPr>
          <w:p w:rsidR="00A87975" w:rsidRPr="00A87975" w:rsidRDefault="00A87975" w:rsidP="0012517D">
            <w:pPr>
              <w:pStyle w:val="TableParagraph"/>
              <w:spacing w:before="200" w:line="240" w:lineRule="auto"/>
              <w:ind w:left="15" w:right="2"/>
              <w:rPr>
                <w:rFonts w:ascii="Times New Roman" w:hAnsi="Times New Roman" w:cs="Times New Roman"/>
                <w:b/>
                <w:sz w:val="20"/>
              </w:rPr>
            </w:pPr>
            <w:r w:rsidRPr="00A87975">
              <w:rPr>
                <w:rFonts w:ascii="Times New Roman" w:hAnsi="Times New Roman" w:cs="Times New Roman"/>
                <w:b/>
                <w:sz w:val="20"/>
              </w:rPr>
              <w:t>Границы</w:t>
            </w:r>
            <w:r w:rsidRPr="00A87975">
              <w:rPr>
                <w:rFonts w:ascii="Times New Roman" w:hAnsi="Times New Roman" w:cs="Times New Roman"/>
                <w:b/>
                <w:spacing w:val="-8"/>
                <w:sz w:val="20"/>
              </w:rPr>
              <w:t xml:space="preserve"> </w:t>
            </w:r>
            <w:r w:rsidRPr="00A87975">
              <w:rPr>
                <w:rFonts w:ascii="Times New Roman" w:hAnsi="Times New Roman" w:cs="Times New Roman"/>
                <w:b/>
                <w:spacing w:val="-2"/>
                <w:sz w:val="20"/>
              </w:rPr>
              <w:t>участка</w:t>
            </w:r>
          </w:p>
        </w:tc>
        <w:tc>
          <w:tcPr>
            <w:tcW w:w="2914" w:type="dxa"/>
            <w:gridSpan w:val="2"/>
            <w:vAlign w:val="center"/>
          </w:tcPr>
          <w:p w:rsidR="00A87975" w:rsidRPr="00A87975" w:rsidRDefault="00A87975" w:rsidP="0012517D">
            <w:pPr>
              <w:pStyle w:val="TableParagraph"/>
              <w:spacing w:line="216" w:lineRule="exact"/>
              <w:ind w:left="801"/>
              <w:jc w:val="left"/>
              <w:rPr>
                <w:rFonts w:ascii="Times New Roman" w:hAnsi="Times New Roman" w:cs="Times New Roman"/>
                <w:b/>
                <w:sz w:val="20"/>
              </w:rPr>
            </w:pPr>
            <w:r w:rsidRPr="00A87975">
              <w:rPr>
                <w:rFonts w:ascii="Times New Roman" w:hAnsi="Times New Roman" w:cs="Times New Roman"/>
                <w:b/>
                <w:sz w:val="20"/>
              </w:rPr>
              <w:t>Диаметры,</w:t>
            </w:r>
            <w:r w:rsidRPr="00A87975">
              <w:rPr>
                <w:rFonts w:ascii="Times New Roman" w:hAnsi="Times New Roman" w:cs="Times New Roman"/>
                <w:b/>
                <w:spacing w:val="-12"/>
                <w:sz w:val="20"/>
              </w:rPr>
              <w:t xml:space="preserve"> </w:t>
            </w:r>
            <w:r w:rsidRPr="00A87975">
              <w:rPr>
                <w:rFonts w:ascii="Times New Roman" w:hAnsi="Times New Roman" w:cs="Times New Roman"/>
                <w:b/>
                <w:spacing w:val="-5"/>
                <w:sz w:val="20"/>
              </w:rPr>
              <w:t>мм</w:t>
            </w:r>
          </w:p>
        </w:tc>
        <w:tc>
          <w:tcPr>
            <w:tcW w:w="1699" w:type="dxa"/>
            <w:vMerge w:val="restart"/>
          </w:tcPr>
          <w:p w:rsidR="00A87975" w:rsidRPr="00A87975" w:rsidRDefault="00A87975" w:rsidP="0012517D">
            <w:pPr>
              <w:pStyle w:val="TableParagraph"/>
              <w:spacing w:line="240" w:lineRule="auto"/>
              <w:jc w:val="left"/>
              <w:rPr>
                <w:rFonts w:ascii="Times New Roman" w:hAnsi="Times New Roman" w:cs="Times New Roman"/>
                <w:b/>
                <w:sz w:val="20"/>
              </w:rPr>
            </w:pPr>
          </w:p>
          <w:p w:rsidR="00A87975" w:rsidRPr="00A87975" w:rsidRDefault="00A87975" w:rsidP="0012517D">
            <w:pPr>
              <w:pStyle w:val="TableParagraph"/>
              <w:spacing w:before="104" w:line="240" w:lineRule="auto"/>
              <w:jc w:val="left"/>
              <w:rPr>
                <w:rFonts w:ascii="Times New Roman" w:hAnsi="Times New Roman" w:cs="Times New Roman"/>
                <w:b/>
                <w:sz w:val="20"/>
              </w:rPr>
            </w:pPr>
          </w:p>
          <w:p w:rsidR="00A87975" w:rsidRPr="00A87975" w:rsidRDefault="00A87975" w:rsidP="0012517D">
            <w:pPr>
              <w:pStyle w:val="TableParagraph"/>
              <w:spacing w:before="1" w:line="240" w:lineRule="auto"/>
              <w:ind w:left="443"/>
              <w:jc w:val="left"/>
              <w:rPr>
                <w:rFonts w:ascii="Times New Roman" w:hAnsi="Times New Roman" w:cs="Times New Roman"/>
                <w:b/>
                <w:sz w:val="20"/>
              </w:rPr>
            </w:pPr>
            <w:r w:rsidRPr="00A87975">
              <w:rPr>
                <w:rFonts w:ascii="Times New Roman" w:hAnsi="Times New Roman" w:cs="Times New Roman"/>
                <w:b/>
                <w:sz w:val="20"/>
              </w:rPr>
              <w:t>Длина,</w:t>
            </w:r>
            <w:r w:rsidRPr="00A87975">
              <w:rPr>
                <w:rFonts w:ascii="Times New Roman" w:hAnsi="Times New Roman" w:cs="Times New Roman"/>
                <w:b/>
                <w:spacing w:val="-7"/>
                <w:sz w:val="20"/>
              </w:rPr>
              <w:t xml:space="preserve"> </w:t>
            </w:r>
            <w:r w:rsidRPr="00A87975">
              <w:rPr>
                <w:rFonts w:ascii="Times New Roman" w:hAnsi="Times New Roman" w:cs="Times New Roman"/>
                <w:b/>
                <w:spacing w:val="-10"/>
                <w:sz w:val="20"/>
              </w:rPr>
              <w:t>м</w:t>
            </w:r>
          </w:p>
        </w:tc>
        <w:tc>
          <w:tcPr>
            <w:tcW w:w="1531" w:type="dxa"/>
            <w:vMerge w:val="restart"/>
          </w:tcPr>
          <w:p w:rsidR="00A87975" w:rsidRPr="00A87975" w:rsidRDefault="00A87975" w:rsidP="0012517D">
            <w:pPr>
              <w:pStyle w:val="TableParagraph"/>
              <w:spacing w:before="219"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14" w:firstLine="492"/>
              <w:jc w:val="left"/>
              <w:rPr>
                <w:rFonts w:ascii="Times New Roman" w:hAnsi="Times New Roman" w:cs="Times New Roman"/>
                <w:b/>
                <w:sz w:val="20"/>
              </w:rPr>
            </w:pPr>
            <w:r w:rsidRPr="00A87975">
              <w:rPr>
                <w:rFonts w:ascii="Times New Roman" w:hAnsi="Times New Roman" w:cs="Times New Roman"/>
                <w:b/>
                <w:spacing w:val="-4"/>
                <w:sz w:val="20"/>
              </w:rPr>
              <w:t xml:space="preserve">Год </w:t>
            </w:r>
            <w:r w:rsidRPr="00A87975">
              <w:rPr>
                <w:rFonts w:ascii="Times New Roman" w:hAnsi="Times New Roman" w:cs="Times New Roman"/>
                <w:b/>
                <w:spacing w:val="-2"/>
                <w:sz w:val="20"/>
              </w:rPr>
              <w:t>строительства</w:t>
            </w:r>
          </w:p>
        </w:tc>
      </w:tr>
      <w:tr w:rsidR="00A87975" w:rsidRPr="00A87975" w:rsidTr="00A87975">
        <w:trPr>
          <w:trHeight w:val="724"/>
        </w:trPr>
        <w:tc>
          <w:tcPr>
            <w:tcW w:w="504" w:type="dxa"/>
            <w:vMerge/>
            <w:tcBorders>
              <w:top w:val="nil"/>
            </w:tcBorders>
          </w:tcPr>
          <w:p w:rsidR="00A87975" w:rsidRPr="00A87975" w:rsidRDefault="00A87975" w:rsidP="0012517D">
            <w:pPr>
              <w:rPr>
                <w:rFonts w:ascii="Times New Roman" w:hAnsi="Times New Roman" w:cs="Times New Roman"/>
                <w:sz w:val="2"/>
                <w:szCs w:val="2"/>
              </w:rPr>
            </w:pPr>
          </w:p>
        </w:tc>
        <w:tc>
          <w:tcPr>
            <w:tcW w:w="2674"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z w:val="20"/>
              </w:rPr>
              <w:t>начало</w:t>
            </w:r>
            <w:r w:rsidRPr="00A87975">
              <w:rPr>
                <w:rFonts w:ascii="Times New Roman" w:hAnsi="Times New Roman" w:cs="Times New Roman"/>
                <w:b/>
                <w:spacing w:val="-4"/>
                <w:sz w:val="20"/>
              </w:rPr>
              <w:t xml:space="preserve"> </w:t>
            </w:r>
            <w:r w:rsidRPr="00A87975">
              <w:rPr>
                <w:rFonts w:ascii="Times New Roman" w:hAnsi="Times New Roman" w:cs="Times New Roman"/>
                <w:b/>
                <w:sz w:val="20"/>
              </w:rPr>
              <w:t>/</w:t>
            </w:r>
            <w:r w:rsidRPr="00A87975">
              <w:rPr>
                <w:rFonts w:ascii="Times New Roman" w:hAnsi="Times New Roman" w:cs="Times New Roman"/>
                <w:b/>
                <w:spacing w:val="-3"/>
                <w:sz w:val="20"/>
              </w:rPr>
              <w:t xml:space="preserve"> </w:t>
            </w:r>
            <w:r w:rsidRPr="00A87975">
              <w:rPr>
                <w:rFonts w:ascii="Times New Roman" w:hAnsi="Times New Roman" w:cs="Times New Roman"/>
                <w:b/>
                <w:spacing w:val="-2"/>
                <w:sz w:val="20"/>
              </w:rPr>
              <w:t>конец</w:t>
            </w:r>
          </w:p>
        </w:tc>
        <w:tc>
          <w:tcPr>
            <w:tcW w:w="1498"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3" w:right="2"/>
              <w:rPr>
                <w:rFonts w:ascii="Times New Roman" w:hAnsi="Times New Roman" w:cs="Times New Roman"/>
                <w:b/>
                <w:sz w:val="20"/>
              </w:rPr>
            </w:pPr>
            <w:r w:rsidRPr="00A87975">
              <w:rPr>
                <w:rFonts w:ascii="Times New Roman" w:hAnsi="Times New Roman" w:cs="Times New Roman"/>
                <w:b/>
                <w:spacing w:val="-4"/>
                <w:sz w:val="20"/>
              </w:rPr>
              <w:t>под.</w:t>
            </w:r>
          </w:p>
        </w:tc>
        <w:tc>
          <w:tcPr>
            <w:tcW w:w="1416"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pacing w:val="-4"/>
                <w:sz w:val="20"/>
              </w:rPr>
              <w:t>обр.</w:t>
            </w:r>
          </w:p>
        </w:tc>
        <w:tc>
          <w:tcPr>
            <w:tcW w:w="1699" w:type="dxa"/>
            <w:vMerge/>
            <w:tcBorders>
              <w:top w:val="nil"/>
            </w:tcBorders>
          </w:tcPr>
          <w:p w:rsidR="00A87975" w:rsidRPr="00A87975" w:rsidRDefault="00A87975" w:rsidP="0012517D">
            <w:pPr>
              <w:rPr>
                <w:rFonts w:ascii="Times New Roman" w:hAnsi="Times New Roman" w:cs="Times New Roman"/>
                <w:sz w:val="2"/>
                <w:szCs w:val="2"/>
              </w:rPr>
            </w:pPr>
          </w:p>
        </w:tc>
        <w:tc>
          <w:tcPr>
            <w:tcW w:w="1531" w:type="dxa"/>
            <w:vMerge/>
            <w:tcBorders>
              <w:top w:val="nil"/>
            </w:tcBorders>
          </w:tcPr>
          <w:p w:rsidR="00A87975" w:rsidRPr="00A87975" w:rsidRDefault="00A87975" w:rsidP="0012517D">
            <w:pPr>
              <w:rPr>
                <w:rFonts w:ascii="Times New Roman" w:hAnsi="Times New Roman" w:cs="Times New Roman"/>
                <w:sz w:val="2"/>
                <w:szCs w:val="2"/>
              </w:rPr>
            </w:pPr>
          </w:p>
        </w:tc>
      </w:tr>
      <w:tr w:rsidR="00A87975" w:rsidRPr="00A87975" w:rsidTr="00A87975">
        <w:trPr>
          <w:trHeight w:val="253"/>
        </w:trPr>
        <w:tc>
          <w:tcPr>
            <w:tcW w:w="504" w:type="dxa"/>
            <w:tcBorders>
              <w:bottom w:val="single" w:sz="8" w:space="0" w:color="000000"/>
            </w:tcBorders>
          </w:tcPr>
          <w:p w:rsidR="00A87975" w:rsidRPr="00A87975" w:rsidRDefault="00A87975" w:rsidP="0012517D">
            <w:pPr>
              <w:pStyle w:val="TableParagraph"/>
              <w:spacing w:before="3" w:line="240" w:lineRule="auto"/>
              <w:ind w:left="14"/>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bottom w:val="single" w:sz="8" w:space="0" w:color="000000"/>
            </w:tcBorders>
          </w:tcPr>
          <w:p w:rsidR="00A87975" w:rsidRPr="00A87975" w:rsidRDefault="00A87975" w:rsidP="0012517D">
            <w:pPr>
              <w:pStyle w:val="TableParagraph"/>
              <w:spacing w:before="3" w:line="240" w:lineRule="auto"/>
              <w:ind w:left="15" w:right="1"/>
              <w:rPr>
                <w:rFonts w:ascii="Times New Roman" w:hAnsi="Times New Roman" w:cs="Times New Roman"/>
                <w:sz w:val="20"/>
              </w:rPr>
            </w:pPr>
            <w:r w:rsidRPr="00A87975">
              <w:rPr>
                <w:rFonts w:ascii="Times New Roman" w:hAnsi="Times New Roman" w:cs="Times New Roman"/>
                <w:spacing w:val="-10"/>
                <w:sz w:val="20"/>
              </w:rPr>
              <w:t>2</w:t>
            </w:r>
          </w:p>
        </w:tc>
        <w:tc>
          <w:tcPr>
            <w:tcW w:w="1498" w:type="dxa"/>
            <w:tcBorders>
              <w:bottom w:val="single" w:sz="8" w:space="0" w:color="000000"/>
            </w:tcBorders>
          </w:tcPr>
          <w:p w:rsidR="00A87975" w:rsidRPr="00A87975" w:rsidRDefault="00A87975" w:rsidP="0012517D">
            <w:pPr>
              <w:pStyle w:val="TableParagraph"/>
              <w:spacing w:before="3" w:line="240" w:lineRule="auto"/>
              <w:ind w:left="13"/>
              <w:rPr>
                <w:rFonts w:ascii="Times New Roman" w:hAnsi="Times New Roman" w:cs="Times New Roman"/>
                <w:sz w:val="20"/>
              </w:rPr>
            </w:pPr>
            <w:r w:rsidRPr="00A87975">
              <w:rPr>
                <w:rFonts w:ascii="Times New Roman" w:hAnsi="Times New Roman" w:cs="Times New Roman"/>
                <w:spacing w:val="-10"/>
                <w:sz w:val="20"/>
              </w:rPr>
              <w:t>3</w:t>
            </w:r>
          </w:p>
        </w:tc>
        <w:tc>
          <w:tcPr>
            <w:tcW w:w="1416" w:type="dxa"/>
            <w:tcBorders>
              <w:bottom w:val="single" w:sz="8" w:space="0" w:color="000000"/>
            </w:tcBorders>
          </w:tcPr>
          <w:p w:rsidR="00A87975" w:rsidRPr="00A87975" w:rsidRDefault="00A87975" w:rsidP="0012517D">
            <w:pPr>
              <w:pStyle w:val="TableParagraph"/>
              <w:spacing w:before="3" w:line="240" w:lineRule="auto"/>
              <w:ind w:left="15"/>
              <w:rPr>
                <w:rFonts w:ascii="Times New Roman" w:hAnsi="Times New Roman" w:cs="Times New Roman"/>
                <w:sz w:val="20"/>
              </w:rPr>
            </w:pPr>
            <w:r w:rsidRPr="00A87975">
              <w:rPr>
                <w:rFonts w:ascii="Times New Roman" w:hAnsi="Times New Roman" w:cs="Times New Roman"/>
                <w:spacing w:val="-10"/>
                <w:sz w:val="20"/>
              </w:rPr>
              <w:t>4</w:t>
            </w:r>
          </w:p>
        </w:tc>
        <w:tc>
          <w:tcPr>
            <w:tcW w:w="1699" w:type="dxa"/>
            <w:tcBorders>
              <w:bottom w:val="single" w:sz="8" w:space="0" w:color="000000"/>
            </w:tcBorders>
          </w:tcPr>
          <w:p w:rsidR="00A87975" w:rsidRPr="00A87975" w:rsidRDefault="00A87975" w:rsidP="0012517D">
            <w:pPr>
              <w:pStyle w:val="TableParagraph"/>
              <w:spacing w:before="3" w:line="240" w:lineRule="auto"/>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bottom w:val="single" w:sz="8" w:space="0" w:color="000000"/>
            </w:tcBorders>
          </w:tcPr>
          <w:p w:rsidR="00A87975" w:rsidRPr="00A87975" w:rsidRDefault="00A87975" w:rsidP="0012517D">
            <w:pPr>
              <w:pStyle w:val="TableParagraph"/>
              <w:spacing w:before="3" w:line="240" w:lineRule="auto"/>
              <w:ind w:left="21"/>
              <w:rPr>
                <w:rFonts w:ascii="Times New Roman" w:hAnsi="Times New Roman" w:cs="Times New Roman"/>
                <w:sz w:val="20"/>
              </w:rPr>
            </w:pPr>
            <w:r w:rsidRPr="00A87975">
              <w:rPr>
                <w:rFonts w:ascii="Times New Roman" w:hAnsi="Times New Roman" w:cs="Times New Roman"/>
                <w:spacing w:val="-5"/>
                <w:sz w:val="20"/>
              </w:rPr>
              <w:t>10</w:t>
            </w:r>
          </w:p>
        </w:tc>
      </w:tr>
    </w:tbl>
    <w:tbl>
      <w:tblPr>
        <w:tblStyle w:val="TableNormal1"/>
        <w:tblW w:w="9322"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12517D">
        <w:trPr>
          <w:trHeight w:val="297"/>
        </w:trPr>
        <w:tc>
          <w:tcPr>
            <w:tcW w:w="9322" w:type="dxa"/>
            <w:gridSpan w:val="6"/>
            <w:tcBorders>
              <w:bottom w:val="single" w:sz="4" w:space="0" w:color="000000"/>
            </w:tcBorders>
          </w:tcPr>
          <w:p w:rsidR="00A87975" w:rsidRPr="00A87975" w:rsidRDefault="00A87975" w:rsidP="0012517D">
            <w:pPr>
              <w:pStyle w:val="TableParagraph"/>
              <w:spacing w:before="33" w:line="240" w:lineRule="auto"/>
              <w:ind w:left="15"/>
              <w:rPr>
                <w:rFonts w:ascii="Times New Roman" w:hAnsi="Times New Roman" w:cs="Times New Roman"/>
                <w:b/>
                <w:sz w:val="20"/>
              </w:rPr>
            </w:pPr>
            <w:r w:rsidRPr="00A87975">
              <w:rPr>
                <w:rFonts w:ascii="Times New Roman" w:hAnsi="Times New Roman" w:cs="Times New Roman"/>
                <w:b/>
                <w:sz w:val="20"/>
              </w:rPr>
              <w:t>Котельная</w:t>
            </w:r>
            <w:r w:rsidRPr="00A87975">
              <w:rPr>
                <w:rFonts w:ascii="Times New Roman" w:hAnsi="Times New Roman" w:cs="Times New Roman"/>
                <w:b/>
                <w:spacing w:val="-6"/>
                <w:sz w:val="20"/>
              </w:rPr>
              <w:t xml:space="preserve"> </w:t>
            </w:r>
            <w:r w:rsidRPr="00A87975">
              <w:rPr>
                <w:rFonts w:ascii="Times New Roman" w:hAnsi="Times New Roman" w:cs="Times New Roman"/>
                <w:b/>
                <w:sz w:val="20"/>
              </w:rPr>
              <w:t>№</w:t>
            </w:r>
            <w:r w:rsidRPr="00A87975">
              <w:rPr>
                <w:rFonts w:ascii="Times New Roman" w:hAnsi="Times New Roman" w:cs="Times New Roman"/>
                <w:b/>
                <w:spacing w:val="-6"/>
                <w:sz w:val="20"/>
              </w:rPr>
              <w:t xml:space="preserve"> </w:t>
            </w:r>
            <w:r w:rsidRPr="00A87975">
              <w:rPr>
                <w:rFonts w:ascii="Times New Roman" w:hAnsi="Times New Roman" w:cs="Times New Roman"/>
                <w:b/>
                <w:spacing w:val="-10"/>
                <w:sz w:val="20"/>
              </w:rPr>
              <w:t>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К1ж</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К1ж</w:t>
            </w:r>
            <w:r w:rsidRPr="00A87975">
              <w:rPr>
                <w:rFonts w:ascii="Times New Roman" w:hAnsi="Times New Roman" w:cs="Times New Roman"/>
                <w:spacing w:val="-4"/>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К1в</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249</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К1а</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32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К1в</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К1д</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20б</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92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w:t>
            </w:r>
            <w:r w:rsidRPr="00A87975">
              <w:rPr>
                <w:rFonts w:ascii="Times New Roman" w:hAnsi="Times New Roman" w:cs="Times New Roman"/>
                <w:spacing w:val="-3"/>
                <w:sz w:val="20"/>
              </w:rPr>
              <w:t xml:space="preserve"> </w:t>
            </w:r>
            <w:r w:rsidRPr="00A87975">
              <w:rPr>
                <w:rFonts w:ascii="Times New Roman" w:hAnsi="Times New Roman" w:cs="Times New Roman"/>
                <w:sz w:val="20"/>
              </w:rPr>
              <w:t>1в</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К1с</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38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А3</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17</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19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А3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24</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К2</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z w:val="20"/>
              </w:rPr>
              <w:t>КХ</w:t>
            </w:r>
            <w:r w:rsidRPr="00A87975">
              <w:rPr>
                <w:rFonts w:ascii="Times New Roman" w:hAnsi="Times New Roman" w:cs="Times New Roman"/>
                <w:spacing w:val="-3"/>
                <w:sz w:val="20"/>
              </w:rPr>
              <w:t xml:space="preserve"> </w:t>
            </w:r>
            <w:r w:rsidRPr="00A87975">
              <w:rPr>
                <w:rFonts w:ascii="Times New Roman" w:hAnsi="Times New Roman" w:cs="Times New Roman"/>
                <w:spacing w:val="-2"/>
                <w:sz w:val="20"/>
              </w:rPr>
              <w:t>"Лар"</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К5</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7"/>
                <w:sz w:val="20"/>
              </w:rPr>
              <w:t>А5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1984</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А5</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К6</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А</w:t>
            </w:r>
            <w:r w:rsidRPr="00A87975">
              <w:rPr>
                <w:rFonts w:ascii="Times New Roman" w:hAnsi="Times New Roman" w:cs="Times New Roman"/>
                <w:spacing w:val="-2"/>
                <w:sz w:val="20"/>
              </w:rPr>
              <w:t xml:space="preserve"> </w:t>
            </w:r>
            <w:r w:rsidRPr="00A87975">
              <w:rPr>
                <w:rFonts w:ascii="Times New Roman" w:hAnsi="Times New Roman" w:cs="Times New Roman"/>
                <w:sz w:val="20"/>
              </w:rPr>
              <w:t>7</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ж\д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библиотека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75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К8а</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кафе</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59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К10</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сельсовет</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auto"/>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31</w:t>
            </w:r>
          </w:p>
        </w:tc>
        <w:tc>
          <w:tcPr>
            <w:tcW w:w="2674"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К12</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32</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К11а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33</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почта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34</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К15</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35</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ДК</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36</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К11</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К16</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144</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37</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К20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69</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38</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К27</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71</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15" w:right="2"/>
              <w:rPr>
                <w:rFonts w:ascii="Times New Roman" w:hAnsi="Times New Roman" w:cs="Times New Roman"/>
                <w:b/>
                <w:sz w:val="20"/>
              </w:rPr>
            </w:pPr>
            <w:r w:rsidRPr="00A87975">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83" w:right="69"/>
              <w:rPr>
                <w:rFonts w:ascii="Times New Roman" w:hAnsi="Times New Roman" w:cs="Times New Roman"/>
                <w:b/>
                <w:sz w:val="20"/>
              </w:rPr>
            </w:pPr>
            <w:r w:rsidRPr="00A87975">
              <w:rPr>
                <w:rFonts w:ascii="Times New Roman" w:hAnsi="Times New Roman" w:cs="Times New Roman"/>
                <w:b/>
                <w:spacing w:val="-4"/>
                <w:sz w:val="20"/>
              </w:rPr>
              <w:t>1386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r>
    </w:tbl>
    <w:p w:rsidR="00A87975" w:rsidRDefault="00A87975" w:rsidP="00A87975">
      <w:pPr>
        <w:ind w:firstLine="0"/>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Default="004C309B" w:rsidP="004C309B">
      <w:pPr>
        <w:rPr>
          <w:sz w:val="20"/>
        </w:rPr>
      </w:pPr>
    </w:p>
    <w:p w:rsidR="004C309B" w:rsidRPr="00D801CA" w:rsidRDefault="004C309B" w:rsidP="004C309B">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сетей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rsidR="004C309B" w:rsidRDefault="004C309B" w:rsidP="004C309B">
      <w:pPr>
        <w:rPr>
          <w:sz w:val="20"/>
        </w:rPr>
      </w:pPr>
    </w:p>
    <w:p w:rsidR="004C309B" w:rsidRPr="004C309B" w:rsidRDefault="004C309B" w:rsidP="004C309B">
      <w:pPr>
        <w:tabs>
          <w:tab w:val="left" w:pos="1318"/>
        </w:tabs>
        <w:ind w:firstLine="0"/>
        <w:rPr>
          <w:sz w:val="20"/>
        </w:rPr>
        <w:sectPr w:rsidR="004C309B" w:rsidRPr="004C309B" w:rsidSect="00D02D76">
          <w:footerReference w:type="default" r:id="rId32"/>
          <w:pgSz w:w="11910" w:h="16840"/>
          <w:pgMar w:top="1080" w:right="720" w:bottom="280" w:left="1180" w:header="567" w:footer="227" w:gutter="0"/>
          <w:cols w:space="720"/>
          <w:docGrid w:linePitch="381"/>
        </w:sectPr>
      </w:pPr>
    </w:p>
    <w:p w:rsidR="00F3057C" w:rsidRPr="00AC2338" w:rsidRDefault="00F3057C" w:rsidP="00CB47B7">
      <w:pPr>
        <w:pStyle w:val="1"/>
        <w:numPr>
          <w:ilvl w:val="0"/>
          <w:numId w:val="38"/>
        </w:numPr>
        <w:ind w:left="0" w:firstLine="709"/>
      </w:pPr>
      <w:bookmarkStart w:id="52" w:name="_Toc185441754"/>
      <w:r w:rsidRPr="00AC2338">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52"/>
    </w:p>
    <w:p w:rsidR="00F3057C" w:rsidRPr="00AC2338" w:rsidRDefault="00F3057C" w:rsidP="00CB47B7">
      <w:pPr>
        <w:pStyle w:val="1"/>
        <w:numPr>
          <w:ilvl w:val="1"/>
          <w:numId w:val="38"/>
        </w:numPr>
        <w:ind w:left="0" w:firstLine="709"/>
        <w:rPr>
          <w:bCs w:val="0"/>
          <w:szCs w:val="28"/>
        </w:rPr>
      </w:pPr>
      <w:bookmarkStart w:id="53" w:name="_Toc185441755"/>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3"/>
      <w:r w:rsidRPr="00AC2338">
        <w:rPr>
          <w:bCs w:val="0"/>
          <w:szCs w:val="28"/>
        </w:rPr>
        <w:t xml:space="preserve"> </w:t>
      </w:r>
    </w:p>
    <w:p w:rsidR="00F3057C" w:rsidRPr="00AC2338" w:rsidRDefault="00F3057C" w:rsidP="00047B0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настоящее время в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00AC757F" w:rsidRPr="00AC2338">
        <w:rPr>
          <w:rFonts w:ascii="Times New Roman" w:hAnsi="Times New Roman" w:cs="Times New Roman"/>
          <w:color w:val="auto"/>
          <w:sz w:val="28"/>
          <w:szCs w:val="26"/>
          <w:lang w:eastAsia="zh-CN"/>
        </w:rPr>
        <w:t>горячее водоснабжение не организованно.</w:t>
      </w:r>
    </w:p>
    <w:p w:rsidR="00F3057C" w:rsidRPr="00AC2338" w:rsidRDefault="00F3057C" w:rsidP="00CB47B7">
      <w:pPr>
        <w:pStyle w:val="1"/>
        <w:numPr>
          <w:ilvl w:val="1"/>
          <w:numId w:val="38"/>
        </w:numPr>
        <w:ind w:left="0" w:firstLine="709"/>
        <w:rPr>
          <w:bCs w:val="0"/>
          <w:szCs w:val="28"/>
        </w:rPr>
      </w:pPr>
      <w:bookmarkStart w:id="54" w:name="_Toc185441756"/>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4"/>
      <w:r w:rsidRPr="00AC2338">
        <w:rPr>
          <w:bCs w:val="0"/>
          <w:szCs w:val="28"/>
        </w:rPr>
        <w:t xml:space="preserve"> </w:t>
      </w:r>
    </w:p>
    <w:p w:rsidR="00F3057C" w:rsidRPr="00AC2338" w:rsidRDefault="00F3057C" w:rsidP="00C4049C">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rsidR="00F3057C" w:rsidRPr="00AC2338" w:rsidRDefault="00047B0A" w:rsidP="00300A03">
      <w:pPr>
        <w:pStyle w:val="1"/>
        <w:numPr>
          <w:ilvl w:val="0"/>
          <w:numId w:val="38"/>
        </w:numPr>
        <w:jc w:val="center"/>
      </w:pPr>
      <w:r w:rsidRPr="00AC2338">
        <w:br w:type="page"/>
      </w:r>
      <w:bookmarkStart w:id="55" w:name="_Toc185441757"/>
      <w:r w:rsidR="00F3057C" w:rsidRPr="00AC2338">
        <w:lastRenderedPageBreak/>
        <w:t>РАЗДЕЛ 8. ПЕРСПЕКТИВНЫЕ ТОП</w:t>
      </w:r>
      <w:r w:rsidR="004F2556">
        <w:t xml:space="preserve">ЛИВНЫЕ </w:t>
      </w:r>
      <w:r w:rsidR="00F3057C" w:rsidRPr="00AC2338">
        <w:t>БАЛАН</w:t>
      </w:r>
      <w:r w:rsidR="00C4049C" w:rsidRPr="00AC2338">
        <w:t>С</w:t>
      </w:r>
      <w:r w:rsidR="00F3057C" w:rsidRPr="00AC2338">
        <w:t>Ы</w:t>
      </w:r>
      <w:bookmarkEnd w:id="55"/>
    </w:p>
    <w:p w:rsidR="00F3057C" w:rsidRPr="00AC2338" w:rsidRDefault="00F3057C" w:rsidP="00300A03">
      <w:pPr>
        <w:pStyle w:val="1"/>
        <w:numPr>
          <w:ilvl w:val="1"/>
          <w:numId w:val="38"/>
        </w:numPr>
        <w:ind w:left="0" w:firstLine="709"/>
        <w:jc w:val="center"/>
        <w:rPr>
          <w:bCs w:val="0"/>
          <w:szCs w:val="28"/>
        </w:rPr>
      </w:pPr>
      <w:bookmarkStart w:id="56" w:name="_Toc185441758"/>
      <w:r w:rsidRPr="00AC2338">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56"/>
    </w:p>
    <w:p w:rsidR="00F3057C" w:rsidRPr="00AC2338" w:rsidRDefault="00F3057C" w:rsidP="00C4049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Перспективные топливные балансы источников тепловой энергии на территории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приведены в документе «Обосновывающие материалы к схеме теплоснабжения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047B0A"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w:t>
      </w:r>
      <w:r w:rsidR="00C4049C" w:rsidRPr="00AC2338">
        <w:rPr>
          <w:rFonts w:ascii="Times New Roman" w:hAnsi="Times New Roman" w:cs="Times New Roman"/>
          <w:color w:val="auto"/>
          <w:sz w:val="28"/>
          <w:szCs w:val="26"/>
          <w:lang w:eastAsia="zh-CN"/>
        </w:rPr>
        <w:t>. Глава 10. Перспек</w:t>
      </w:r>
      <w:r w:rsidRPr="00AC2338">
        <w:rPr>
          <w:rFonts w:ascii="Times New Roman" w:hAnsi="Times New Roman" w:cs="Times New Roman"/>
          <w:color w:val="auto"/>
          <w:sz w:val="28"/>
          <w:szCs w:val="26"/>
          <w:lang w:eastAsia="zh-CN"/>
        </w:rPr>
        <w:t xml:space="preserve">тивные топливные балансы». </w:t>
      </w:r>
    </w:p>
    <w:p w:rsidR="00F3057C" w:rsidRPr="00AC2338" w:rsidRDefault="00F3057C" w:rsidP="00047B0A">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приведены в таблицах 9.</w:t>
      </w:r>
      <w:r w:rsidR="00C4049C" w:rsidRPr="00AC2338">
        <w:rPr>
          <w:rFonts w:ascii="Times New Roman" w:hAnsi="Times New Roman" w:cs="Times New Roman"/>
          <w:color w:val="auto"/>
          <w:sz w:val="28"/>
          <w:szCs w:val="26"/>
          <w:lang w:eastAsia="zh-CN"/>
        </w:rPr>
        <w:t>1</w:t>
      </w:r>
      <w:r w:rsidR="00507FA9" w:rsidRPr="00AC2338">
        <w:rPr>
          <w:rFonts w:ascii="Times New Roman" w:hAnsi="Times New Roman" w:cs="Times New Roman"/>
          <w:color w:val="auto"/>
          <w:sz w:val="28"/>
          <w:szCs w:val="26"/>
          <w:lang w:eastAsia="zh-CN"/>
        </w:rPr>
        <w:t xml:space="preserve"> – 9.9</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300A03" w:rsidRPr="00300A03" w:rsidRDefault="00F3057C" w:rsidP="00300A03">
      <w:pPr>
        <w:ind w:firstLine="0"/>
        <w:rPr>
          <w:b/>
          <w:szCs w:val="18"/>
        </w:rPr>
      </w:pPr>
      <w:r w:rsidRPr="00300A03">
        <w:rPr>
          <w:b/>
          <w:szCs w:val="18"/>
        </w:rPr>
        <w:t xml:space="preserve">Таблица 9.1 – </w:t>
      </w:r>
      <w:r w:rsidR="00C4049C" w:rsidRPr="00300A03">
        <w:rPr>
          <w:b/>
          <w:szCs w:val="18"/>
        </w:rPr>
        <w:t>Прогнозные значения выработки тепловой энергии источниками тепловой энергии, Гкал</w:t>
      </w:r>
    </w:p>
    <w:p w:rsidR="00A935F1" w:rsidRPr="00AC2338" w:rsidRDefault="00AC2338" w:rsidP="00300A03">
      <w:pPr>
        <w:ind w:firstLine="0"/>
        <w:rPr>
          <w:sz w:val="44"/>
          <w:szCs w:val="26"/>
        </w:rPr>
      </w:pPr>
      <w:r w:rsidRPr="00AC2338">
        <w:rPr>
          <w:bCs/>
          <w:szCs w:val="18"/>
        </w:rPr>
        <w:t xml:space="preserv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507"/>
        <w:gridCol w:w="968"/>
        <w:gridCol w:w="981"/>
        <w:gridCol w:w="1016"/>
        <w:gridCol w:w="1044"/>
        <w:gridCol w:w="972"/>
        <w:gridCol w:w="968"/>
      </w:tblGrid>
      <w:tr w:rsidR="004B71CD" w:rsidRPr="00300A03" w:rsidTr="00EA5452">
        <w:trPr>
          <w:trHeight w:val="300"/>
        </w:trPr>
        <w:tc>
          <w:tcPr>
            <w:tcW w:w="965" w:type="pct"/>
            <w:vMerge w:val="restart"/>
            <w:shd w:val="clear" w:color="auto" w:fill="auto"/>
            <w:vAlign w:val="center"/>
            <w:hideMark/>
          </w:tcPr>
          <w:p w:rsidR="004B71CD" w:rsidRPr="00300A03" w:rsidRDefault="004B71CD" w:rsidP="00EA5452">
            <w:pPr>
              <w:ind w:firstLine="0"/>
              <w:jc w:val="center"/>
              <w:rPr>
                <w:bCs/>
                <w:sz w:val="20"/>
                <w:szCs w:val="20"/>
              </w:rPr>
            </w:pPr>
            <w:r w:rsidRPr="00300A03">
              <w:rPr>
                <w:bCs/>
                <w:sz w:val="20"/>
                <w:szCs w:val="20"/>
              </w:rPr>
              <w:t>Наименование источника</w:t>
            </w:r>
          </w:p>
        </w:tc>
        <w:tc>
          <w:tcPr>
            <w:tcW w:w="4035" w:type="pct"/>
            <w:gridSpan w:val="7"/>
            <w:vAlign w:val="center"/>
          </w:tcPr>
          <w:p w:rsidR="004B71CD" w:rsidRPr="00300A03" w:rsidRDefault="004B71CD" w:rsidP="00EA5452">
            <w:pPr>
              <w:ind w:firstLine="0"/>
              <w:jc w:val="center"/>
              <w:rPr>
                <w:bCs/>
                <w:sz w:val="20"/>
                <w:szCs w:val="20"/>
              </w:rPr>
            </w:pPr>
            <w:r w:rsidRPr="00300A03">
              <w:rPr>
                <w:bCs/>
                <w:sz w:val="20"/>
                <w:szCs w:val="20"/>
              </w:rPr>
              <w:t>Выработка тепловой энергии, Гкал</w:t>
            </w:r>
          </w:p>
        </w:tc>
      </w:tr>
      <w:tr w:rsidR="00EA5452" w:rsidRPr="00300A03" w:rsidTr="00234507">
        <w:trPr>
          <w:trHeight w:val="300"/>
        </w:trPr>
        <w:tc>
          <w:tcPr>
            <w:tcW w:w="965" w:type="pct"/>
            <w:vMerge/>
            <w:shd w:val="clear" w:color="auto" w:fill="auto"/>
            <w:vAlign w:val="center"/>
          </w:tcPr>
          <w:p w:rsidR="00EA5452" w:rsidRPr="00300A03" w:rsidRDefault="00EA5452" w:rsidP="00EA5452">
            <w:pPr>
              <w:ind w:firstLine="0"/>
              <w:jc w:val="center"/>
              <w:rPr>
                <w:bCs/>
                <w:sz w:val="20"/>
                <w:szCs w:val="20"/>
              </w:rPr>
            </w:pPr>
          </w:p>
        </w:tc>
        <w:tc>
          <w:tcPr>
            <w:tcW w:w="815" w:type="pct"/>
            <w:shd w:val="clear" w:color="auto" w:fill="auto"/>
            <w:vAlign w:val="center"/>
          </w:tcPr>
          <w:p w:rsidR="00EA5452" w:rsidRPr="00300A03" w:rsidRDefault="00EA5452" w:rsidP="00EA5452">
            <w:pPr>
              <w:ind w:firstLine="0"/>
              <w:jc w:val="center"/>
              <w:rPr>
                <w:bCs/>
                <w:color w:val="000000"/>
                <w:sz w:val="20"/>
                <w:szCs w:val="20"/>
                <w:lang w:eastAsia="ru-RU"/>
              </w:rPr>
            </w:pPr>
            <w:r w:rsidRPr="00300A03">
              <w:rPr>
                <w:bCs/>
                <w:color w:val="000000"/>
                <w:sz w:val="20"/>
                <w:szCs w:val="20"/>
                <w:lang w:eastAsia="ru-RU"/>
              </w:rPr>
              <w:t>Существующий</w:t>
            </w:r>
          </w:p>
        </w:tc>
        <w:tc>
          <w:tcPr>
            <w:tcW w:w="3219" w:type="pct"/>
            <w:gridSpan w:val="6"/>
            <w:shd w:val="clear" w:color="auto" w:fill="auto"/>
            <w:vAlign w:val="center"/>
          </w:tcPr>
          <w:p w:rsidR="00EA5452" w:rsidRPr="00300A03" w:rsidRDefault="00EA5452" w:rsidP="00EA5452">
            <w:pPr>
              <w:ind w:firstLine="0"/>
              <w:jc w:val="center"/>
              <w:rPr>
                <w:bCs/>
                <w:color w:val="000000"/>
                <w:sz w:val="20"/>
                <w:szCs w:val="20"/>
                <w:lang w:eastAsia="ru-RU"/>
              </w:rPr>
            </w:pPr>
            <w:r w:rsidRPr="00300A03">
              <w:rPr>
                <w:bCs/>
                <w:color w:val="000000"/>
                <w:sz w:val="20"/>
                <w:szCs w:val="20"/>
                <w:lang w:eastAsia="ru-RU"/>
              </w:rPr>
              <w:t>Перспективный</w:t>
            </w:r>
          </w:p>
        </w:tc>
      </w:tr>
      <w:tr w:rsidR="008F3CE5" w:rsidRPr="00300A03" w:rsidTr="00234507">
        <w:trPr>
          <w:trHeight w:val="300"/>
        </w:trPr>
        <w:tc>
          <w:tcPr>
            <w:tcW w:w="965" w:type="pct"/>
            <w:vMerge/>
            <w:shd w:val="clear" w:color="auto" w:fill="auto"/>
            <w:vAlign w:val="center"/>
            <w:hideMark/>
          </w:tcPr>
          <w:p w:rsidR="008F3CE5" w:rsidRPr="00300A03" w:rsidRDefault="008F3CE5" w:rsidP="008F3CE5">
            <w:pPr>
              <w:ind w:firstLine="0"/>
              <w:jc w:val="center"/>
              <w:rPr>
                <w:bCs/>
                <w:sz w:val="20"/>
                <w:szCs w:val="20"/>
              </w:rPr>
            </w:pP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2023 год</w:t>
            </w:r>
          </w:p>
        </w:tc>
        <w:tc>
          <w:tcPr>
            <w:tcW w:w="524"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2024 год</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2025 год</w:t>
            </w:r>
          </w:p>
        </w:tc>
        <w:tc>
          <w:tcPr>
            <w:tcW w:w="550"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2026 год</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2027 год</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2028 год</w:t>
            </w:r>
          </w:p>
        </w:tc>
        <w:tc>
          <w:tcPr>
            <w:tcW w:w="524"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2029-2031 годы</w:t>
            </w:r>
          </w:p>
        </w:tc>
      </w:tr>
      <w:tr w:rsidR="008F3CE5" w:rsidRPr="00300A03" w:rsidTr="00234507">
        <w:trPr>
          <w:trHeight w:val="765"/>
        </w:trPr>
        <w:tc>
          <w:tcPr>
            <w:tcW w:w="965" w:type="pct"/>
            <w:shd w:val="clear" w:color="auto" w:fill="auto"/>
            <w:vAlign w:val="center"/>
            <w:hideMark/>
          </w:tcPr>
          <w:p w:rsidR="008F3CE5" w:rsidRPr="00300A03" w:rsidRDefault="008F3CE5" w:rsidP="008F3CE5">
            <w:pPr>
              <w:ind w:firstLine="0"/>
              <w:jc w:val="center"/>
              <w:rPr>
                <w:bCs/>
                <w:sz w:val="20"/>
                <w:szCs w:val="20"/>
              </w:rPr>
            </w:pPr>
            <w:r w:rsidRPr="00300A03">
              <w:rPr>
                <w:bCs/>
                <w:sz w:val="20"/>
                <w:szCs w:val="20"/>
              </w:rPr>
              <w:t>ООО «Сибирь-тепловая компания» Котельная № 9 (с. Кызыл-Озек, ул. Совхозная, 13)</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4"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4"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8F3CE5" w:rsidRPr="00300A03" w:rsidTr="00234507">
        <w:trPr>
          <w:trHeight w:val="300"/>
        </w:trPr>
        <w:tc>
          <w:tcPr>
            <w:tcW w:w="965" w:type="pct"/>
            <w:shd w:val="clear" w:color="auto" w:fill="auto"/>
            <w:vAlign w:val="center"/>
            <w:hideMark/>
          </w:tcPr>
          <w:p w:rsidR="008F3CE5" w:rsidRPr="00300A03" w:rsidRDefault="008F3CE5" w:rsidP="008F3CE5">
            <w:pPr>
              <w:ind w:firstLine="0"/>
              <w:jc w:val="center"/>
              <w:rPr>
                <w:bCs/>
                <w:iCs/>
                <w:sz w:val="20"/>
                <w:szCs w:val="20"/>
              </w:rPr>
            </w:pPr>
            <w:r w:rsidRPr="00300A03">
              <w:rPr>
                <w:bCs/>
                <w:iCs/>
                <w:sz w:val="20"/>
                <w:szCs w:val="20"/>
              </w:rPr>
              <w:t>ИТОГО ООО «Сибирь-тепловая компания»</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4"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4"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234507" w:rsidRPr="00300A03" w:rsidTr="00CE29C9">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Кызыл-Озек ул. Гуляева 2)</w:t>
            </w:r>
          </w:p>
        </w:tc>
        <w:tc>
          <w:tcPr>
            <w:tcW w:w="815" w:type="pct"/>
            <w:shd w:val="clear" w:color="auto" w:fill="auto"/>
          </w:tcPr>
          <w:p w:rsidR="00234507" w:rsidRPr="00300A03" w:rsidRDefault="00234507" w:rsidP="00234507">
            <w:pPr>
              <w:rPr>
                <w:bCs/>
                <w:sz w:val="20"/>
                <w:szCs w:val="20"/>
              </w:rPr>
            </w:pPr>
            <w:r w:rsidRPr="00300A03">
              <w:rPr>
                <w:bCs/>
                <w:sz w:val="20"/>
                <w:szCs w:val="20"/>
              </w:rPr>
              <w:t>-</w:t>
            </w:r>
          </w:p>
        </w:tc>
        <w:tc>
          <w:tcPr>
            <w:tcW w:w="524" w:type="pct"/>
            <w:shd w:val="clear" w:color="auto" w:fill="auto"/>
          </w:tcPr>
          <w:p w:rsidR="00234507" w:rsidRPr="00300A03" w:rsidRDefault="00234507" w:rsidP="00234507">
            <w:pPr>
              <w:ind w:firstLine="0"/>
              <w:rPr>
                <w:bCs/>
                <w:sz w:val="20"/>
                <w:szCs w:val="20"/>
              </w:rPr>
            </w:pPr>
            <w:r w:rsidRPr="00300A03">
              <w:rPr>
                <w:bCs/>
                <w:sz w:val="20"/>
                <w:szCs w:val="20"/>
              </w:rPr>
              <w:t>125,0537</w:t>
            </w:r>
          </w:p>
        </w:tc>
        <w:tc>
          <w:tcPr>
            <w:tcW w:w="531"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50"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65"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26" w:type="pct"/>
          </w:tcPr>
          <w:p w:rsidR="00234507" w:rsidRPr="00300A03" w:rsidRDefault="00234507" w:rsidP="00234507">
            <w:pPr>
              <w:ind w:firstLine="0"/>
              <w:rPr>
                <w:bCs/>
                <w:sz w:val="20"/>
                <w:szCs w:val="20"/>
              </w:rPr>
            </w:pPr>
            <w:r w:rsidRPr="00300A03">
              <w:rPr>
                <w:bCs/>
                <w:sz w:val="20"/>
                <w:szCs w:val="20"/>
              </w:rPr>
              <w:t>115,936</w:t>
            </w:r>
          </w:p>
        </w:tc>
        <w:tc>
          <w:tcPr>
            <w:tcW w:w="524" w:type="pct"/>
            <w:shd w:val="clear" w:color="auto" w:fill="auto"/>
          </w:tcPr>
          <w:p w:rsidR="00234507" w:rsidRPr="00300A03" w:rsidRDefault="00234507" w:rsidP="00234507">
            <w:pPr>
              <w:ind w:firstLine="0"/>
              <w:rPr>
                <w:bCs/>
                <w:sz w:val="20"/>
                <w:szCs w:val="20"/>
              </w:rPr>
            </w:pPr>
            <w:r w:rsidRPr="00300A03">
              <w:rPr>
                <w:bCs/>
                <w:sz w:val="20"/>
                <w:szCs w:val="20"/>
              </w:rPr>
              <w:t>115,936</w:t>
            </w:r>
          </w:p>
        </w:tc>
      </w:tr>
      <w:tr w:rsidR="00234507" w:rsidRPr="00300A03" w:rsidTr="00234507">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Кызыл-Озек ул. Иподромная)</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24"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50"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6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6" w:type="pct"/>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4"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r>
      <w:tr w:rsidR="00234507" w:rsidRPr="00300A03" w:rsidTr="00234507">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Угольная котельная (с. Средний Сайдыс ул. Суразакова 2)</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348,634</w:t>
            </w:r>
          </w:p>
        </w:tc>
        <w:tc>
          <w:tcPr>
            <w:tcW w:w="524"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282,342</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212,519</w:t>
            </w:r>
          </w:p>
        </w:tc>
        <w:tc>
          <w:tcPr>
            <w:tcW w:w="550"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65"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6" w:type="pct"/>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4"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r>
      <w:tr w:rsidR="00234507" w:rsidRPr="00300A03" w:rsidTr="00234507">
        <w:trPr>
          <w:trHeight w:val="300"/>
        </w:trPr>
        <w:tc>
          <w:tcPr>
            <w:tcW w:w="965" w:type="pct"/>
            <w:shd w:val="clear" w:color="auto" w:fill="auto"/>
          </w:tcPr>
          <w:p w:rsidR="00234507" w:rsidRPr="00300A03" w:rsidRDefault="00234507" w:rsidP="00234507">
            <w:pPr>
              <w:rPr>
                <w:bCs/>
                <w:sz w:val="20"/>
                <w:szCs w:val="20"/>
              </w:rPr>
            </w:pPr>
          </w:p>
        </w:tc>
        <w:tc>
          <w:tcPr>
            <w:tcW w:w="815" w:type="pct"/>
            <w:shd w:val="clear" w:color="auto" w:fill="auto"/>
            <w:vAlign w:val="center"/>
          </w:tcPr>
          <w:p w:rsidR="00234507" w:rsidRPr="00300A03" w:rsidRDefault="00234507" w:rsidP="00234507">
            <w:pPr>
              <w:ind w:left="-57" w:right="-57" w:firstLine="0"/>
              <w:jc w:val="center"/>
              <w:rPr>
                <w:bCs/>
                <w:sz w:val="20"/>
                <w:szCs w:val="20"/>
              </w:rPr>
            </w:pPr>
          </w:p>
        </w:tc>
        <w:tc>
          <w:tcPr>
            <w:tcW w:w="524" w:type="pct"/>
            <w:shd w:val="clear" w:color="auto" w:fill="auto"/>
            <w:vAlign w:val="center"/>
          </w:tcPr>
          <w:p w:rsidR="00234507" w:rsidRPr="00300A03" w:rsidRDefault="00234507" w:rsidP="00234507">
            <w:pPr>
              <w:ind w:left="-57" w:right="-57" w:firstLine="0"/>
              <w:jc w:val="center"/>
              <w:rPr>
                <w:bCs/>
                <w:sz w:val="20"/>
                <w:szCs w:val="20"/>
              </w:rPr>
            </w:pPr>
          </w:p>
        </w:tc>
        <w:tc>
          <w:tcPr>
            <w:tcW w:w="531" w:type="pct"/>
            <w:shd w:val="clear" w:color="auto" w:fill="auto"/>
            <w:vAlign w:val="center"/>
          </w:tcPr>
          <w:p w:rsidR="00234507" w:rsidRPr="00300A03" w:rsidRDefault="00234507" w:rsidP="00234507">
            <w:pPr>
              <w:ind w:left="-57" w:right="-57" w:firstLine="0"/>
              <w:jc w:val="center"/>
              <w:rPr>
                <w:bCs/>
                <w:sz w:val="20"/>
                <w:szCs w:val="20"/>
              </w:rPr>
            </w:pPr>
          </w:p>
        </w:tc>
        <w:tc>
          <w:tcPr>
            <w:tcW w:w="550" w:type="pct"/>
            <w:shd w:val="clear" w:color="auto" w:fill="auto"/>
            <w:vAlign w:val="center"/>
          </w:tcPr>
          <w:p w:rsidR="00234507" w:rsidRPr="00300A03" w:rsidRDefault="00234507" w:rsidP="00234507">
            <w:pPr>
              <w:ind w:left="-57" w:right="-57" w:firstLine="0"/>
              <w:jc w:val="center"/>
              <w:rPr>
                <w:bCs/>
                <w:sz w:val="20"/>
                <w:szCs w:val="20"/>
              </w:rPr>
            </w:pPr>
          </w:p>
        </w:tc>
        <w:tc>
          <w:tcPr>
            <w:tcW w:w="565" w:type="pct"/>
            <w:shd w:val="clear" w:color="auto" w:fill="auto"/>
            <w:vAlign w:val="center"/>
          </w:tcPr>
          <w:p w:rsidR="00234507" w:rsidRPr="00300A03" w:rsidRDefault="00234507" w:rsidP="00234507">
            <w:pPr>
              <w:ind w:left="-57" w:right="-57" w:firstLine="0"/>
              <w:jc w:val="center"/>
              <w:rPr>
                <w:bCs/>
                <w:sz w:val="20"/>
                <w:szCs w:val="20"/>
              </w:rPr>
            </w:pPr>
          </w:p>
        </w:tc>
        <w:tc>
          <w:tcPr>
            <w:tcW w:w="526" w:type="pct"/>
            <w:vAlign w:val="center"/>
          </w:tcPr>
          <w:p w:rsidR="00234507" w:rsidRPr="00300A03" w:rsidRDefault="00234507" w:rsidP="00234507">
            <w:pPr>
              <w:ind w:left="-57" w:right="-57" w:firstLine="0"/>
              <w:jc w:val="center"/>
              <w:rPr>
                <w:bCs/>
                <w:sz w:val="20"/>
                <w:szCs w:val="20"/>
              </w:rPr>
            </w:pPr>
          </w:p>
        </w:tc>
        <w:tc>
          <w:tcPr>
            <w:tcW w:w="524" w:type="pct"/>
            <w:shd w:val="clear" w:color="auto" w:fill="auto"/>
            <w:vAlign w:val="center"/>
          </w:tcPr>
          <w:p w:rsidR="00234507" w:rsidRPr="00300A03" w:rsidRDefault="00234507" w:rsidP="00234507">
            <w:pPr>
              <w:ind w:left="-57" w:right="-57" w:firstLine="0"/>
              <w:jc w:val="center"/>
              <w:rPr>
                <w:bCs/>
                <w:sz w:val="20"/>
                <w:szCs w:val="20"/>
              </w:rPr>
            </w:pPr>
          </w:p>
        </w:tc>
      </w:tr>
    </w:tbl>
    <w:p w:rsidR="00300A03" w:rsidRPr="00300A03" w:rsidRDefault="00300A03" w:rsidP="00300A03">
      <w:pPr>
        <w:spacing w:before="120"/>
        <w:ind w:firstLine="0"/>
        <w:rPr>
          <w:b/>
          <w:szCs w:val="18"/>
        </w:rPr>
      </w:pPr>
    </w:p>
    <w:p w:rsidR="00300A03" w:rsidRDefault="00300A03" w:rsidP="00300A03">
      <w:pPr>
        <w:spacing w:before="120"/>
        <w:ind w:firstLine="0"/>
        <w:rPr>
          <w:b/>
          <w:szCs w:val="18"/>
        </w:rPr>
      </w:pPr>
    </w:p>
    <w:p w:rsidR="00300A03" w:rsidRDefault="00300A03" w:rsidP="00300A03">
      <w:pPr>
        <w:spacing w:before="120"/>
        <w:ind w:firstLine="0"/>
        <w:rPr>
          <w:b/>
          <w:szCs w:val="18"/>
        </w:rPr>
      </w:pPr>
    </w:p>
    <w:p w:rsidR="002402B1" w:rsidRDefault="002402B1" w:rsidP="00300A03">
      <w:pPr>
        <w:spacing w:before="120"/>
        <w:ind w:firstLine="0"/>
        <w:rPr>
          <w:b/>
          <w:szCs w:val="18"/>
        </w:rPr>
      </w:pPr>
      <w:r w:rsidRPr="00300A03">
        <w:rPr>
          <w:b/>
          <w:szCs w:val="18"/>
        </w:rPr>
        <w:lastRenderedPageBreak/>
        <w:t>Таблица 9.2 – Удельный расход</w:t>
      </w:r>
      <w:r w:rsidR="00DC5819" w:rsidRPr="00300A03">
        <w:rPr>
          <w:b/>
          <w:szCs w:val="18"/>
        </w:rPr>
        <w:t xml:space="preserve"> условного</w:t>
      </w:r>
      <w:r w:rsidRPr="00300A03">
        <w:rPr>
          <w:b/>
          <w:szCs w:val="18"/>
        </w:rPr>
        <w:t xml:space="preserve"> топлива на выработку тепловой энергии на источниках тепловой энергии, </w:t>
      </w:r>
      <w:r w:rsidR="00B52C4A" w:rsidRPr="00300A03">
        <w:rPr>
          <w:b/>
          <w:szCs w:val="18"/>
        </w:rPr>
        <w:t>т у.т.</w:t>
      </w:r>
      <w:r w:rsidRPr="00300A03">
        <w:rPr>
          <w:b/>
          <w:szCs w:val="18"/>
        </w:rPr>
        <w:t>/Гкал</w:t>
      </w:r>
    </w:p>
    <w:p w:rsidR="00300A03" w:rsidRPr="00300A03" w:rsidRDefault="00300A03" w:rsidP="00300A03">
      <w:pPr>
        <w:spacing w:before="120"/>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1421"/>
        <w:gridCol w:w="993"/>
        <w:gridCol w:w="992"/>
        <w:gridCol w:w="992"/>
        <w:gridCol w:w="992"/>
        <w:gridCol w:w="850"/>
        <w:gridCol w:w="841"/>
      </w:tblGrid>
      <w:tr w:rsidR="004B71CD" w:rsidRPr="00300A03" w:rsidTr="00B52C4A">
        <w:trPr>
          <w:trHeight w:val="20"/>
        </w:trPr>
        <w:tc>
          <w:tcPr>
            <w:tcW w:w="1211" w:type="pct"/>
            <w:vMerge w:val="restart"/>
            <w:shd w:val="clear" w:color="auto" w:fill="auto"/>
            <w:vAlign w:val="center"/>
            <w:hideMark/>
          </w:tcPr>
          <w:p w:rsidR="004B71CD" w:rsidRPr="00300A03" w:rsidRDefault="004B71CD" w:rsidP="00D3193C">
            <w:pPr>
              <w:ind w:firstLine="0"/>
              <w:jc w:val="center"/>
              <w:rPr>
                <w:b/>
                <w:sz w:val="24"/>
              </w:rPr>
            </w:pPr>
            <w:r w:rsidRPr="00300A03">
              <w:rPr>
                <w:b/>
                <w:sz w:val="24"/>
              </w:rPr>
              <w:t>Наименование источника</w:t>
            </w:r>
          </w:p>
        </w:tc>
        <w:tc>
          <w:tcPr>
            <w:tcW w:w="3789" w:type="pct"/>
            <w:gridSpan w:val="7"/>
            <w:vAlign w:val="center"/>
          </w:tcPr>
          <w:p w:rsidR="004B71CD" w:rsidRPr="00300A03" w:rsidRDefault="004B71CD" w:rsidP="00B52C4A">
            <w:pPr>
              <w:ind w:firstLine="0"/>
              <w:jc w:val="center"/>
              <w:rPr>
                <w:b/>
                <w:sz w:val="24"/>
              </w:rPr>
            </w:pPr>
            <w:r w:rsidRPr="00300A03">
              <w:rPr>
                <w:b/>
                <w:sz w:val="24"/>
              </w:rPr>
              <w:t xml:space="preserve">Удельный расход топлива на выработку тепловой энергии, </w:t>
            </w:r>
            <w:r w:rsidR="00B52C4A" w:rsidRPr="00300A03">
              <w:rPr>
                <w:b/>
                <w:sz w:val="24"/>
              </w:rPr>
              <w:t xml:space="preserve">                       т у.т.</w:t>
            </w:r>
            <w:r w:rsidRPr="00300A03">
              <w:rPr>
                <w:b/>
                <w:sz w:val="24"/>
              </w:rPr>
              <w:t>/Гкал</w:t>
            </w:r>
          </w:p>
        </w:tc>
      </w:tr>
      <w:tr w:rsidR="00EA5452" w:rsidRPr="00300A03" w:rsidTr="008F3CE5">
        <w:trPr>
          <w:trHeight w:val="20"/>
        </w:trPr>
        <w:tc>
          <w:tcPr>
            <w:tcW w:w="1211" w:type="pct"/>
            <w:vMerge/>
            <w:shd w:val="clear" w:color="auto" w:fill="auto"/>
            <w:vAlign w:val="center"/>
          </w:tcPr>
          <w:p w:rsidR="00EA5452" w:rsidRPr="00300A03" w:rsidRDefault="00EA5452" w:rsidP="00D3193C">
            <w:pPr>
              <w:ind w:firstLine="0"/>
              <w:jc w:val="center"/>
              <w:rPr>
                <w:b/>
                <w:sz w:val="24"/>
              </w:rPr>
            </w:pPr>
          </w:p>
        </w:tc>
        <w:tc>
          <w:tcPr>
            <w:tcW w:w="760" w:type="pct"/>
            <w:shd w:val="clear" w:color="auto" w:fill="auto"/>
            <w:vAlign w:val="center"/>
          </w:tcPr>
          <w:p w:rsidR="00EA5452" w:rsidRPr="00300A03" w:rsidRDefault="00EA5452" w:rsidP="00D3193C">
            <w:pPr>
              <w:ind w:firstLine="0"/>
              <w:jc w:val="center"/>
              <w:rPr>
                <w:b/>
                <w:bCs/>
                <w:color w:val="000000"/>
                <w:sz w:val="24"/>
                <w:lang w:eastAsia="ru-RU"/>
              </w:rPr>
            </w:pPr>
            <w:r w:rsidRPr="00300A03">
              <w:rPr>
                <w:b/>
                <w:bCs/>
                <w:color w:val="000000"/>
                <w:sz w:val="24"/>
                <w:lang w:eastAsia="ru-RU"/>
              </w:rPr>
              <w:t>Существующий</w:t>
            </w:r>
          </w:p>
        </w:tc>
        <w:tc>
          <w:tcPr>
            <w:tcW w:w="3028" w:type="pct"/>
            <w:gridSpan w:val="6"/>
            <w:shd w:val="clear" w:color="auto" w:fill="auto"/>
            <w:vAlign w:val="center"/>
          </w:tcPr>
          <w:p w:rsidR="00EA5452" w:rsidRPr="00300A03" w:rsidRDefault="00EA5452" w:rsidP="00D3193C">
            <w:pPr>
              <w:ind w:firstLine="0"/>
              <w:jc w:val="center"/>
              <w:rPr>
                <w:b/>
                <w:bCs/>
                <w:color w:val="000000"/>
                <w:sz w:val="24"/>
                <w:lang w:eastAsia="ru-RU"/>
              </w:rPr>
            </w:pPr>
            <w:r w:rsidRPr="00300A03">
              <w:rPr>
                <w:b/>
                <w:bCs/>
                <w:color w:val="000000"/>
                <w:sz w:val="24"/>
                <w:lang w:eastAsia="ru-RU"/>
              </w:rPr>
              <w:t>Перспективный</w:t>
            </w:r>
          </w:p>
        </w:tc>
      </w:tr>
      <w:tr w:rsidR="008F3CE5" w:rsidRPr="00300A03" w:rsidTr="008F3CE5">
        <w:trPr>
          <w:trHeight w:val="20"/>
        </w:trPr>
        <w:tc>
          <w:tcPr>
            <w:tcW w:w="1211" w:type="pct"/>
            <w:vMerge/>
            <w:shd w:val="clear" w:color="auto" w:fill="auto"/>
            <w:vAlign w:val="center"/>
            <w:hideMark/>
          </w:tcPr>
          <w:p w:rsidR="008F3CE5" w:rsidRPr="00300A03" w:rsidRDefault="008F3CE5" w:rsidP="008F3CE5">
            <w:pPr>
              <w:ind w:firstLine="0"/>
              <w:jc w:val="center"/>
              <w:rPr>
                <w:b/>
                <w:sz w:val="24"/>
              </w:rPr>
            </w:pPr>
          </w:p>
        </w:tc>
        <w:tc>
          <w:tcPr>
            <w:tcW w:w="760"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2023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2024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2025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2026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2027 год</w:t>
            </w:r>
          </w:p>
        </w:tc>
        <w:tc>
          <w:tcPr>
            <w:tcW w:w="455" w:type="pct"/>
            <w:vAlign w:val="center"/>
          </w:tcPr>
          <w:p w:rsidR="008F3CE5" w:rsidRPr="00300A03" w:rsidRDefault="008F3CE5" w:rsidP="008F3CE5">
            <w:pPr>
              <w:ind w:left="-57" w:right="-57" w:firstLine="0"/>
              <w:jc w:val="center"/>
              <w:rPr>
                <w:b/>
                <w:bCs/>
                <w:sz w:val="24"/>
              </w:rPr>
            </w:pPr>
            <w:r w:rsidRPr="00300A03">
              <w:rPr>
                <w:b/>
                <w:bCs/>
                <w:sz w:val="24"/>
              </w:rPr>
              <w:t>2028 год</w:t>
            </w:r>
          </w:p>
        </w:tc>
        <w:tc>
          <w:tcPr>
            <w:tcW w:w="450"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2029-2031 годы</w:t>
            </w:r>
          </w:p>
        </w:tc>
      </w:tr>
      <w:tr w:rsidR="002717F6" w:rsidRPr="00300A03" w:rsidTr="002717F6">
        <w:trPr>
          <w:trHeight w:val="20"/>
        </w:trPr>
        <w:tc>
          <w:tcPr>
            <w:tcW w:w="1211" w:type="pct"/>
            <w:shd w:val="clear" w:color="auto" w:fill="auto"/>
            <w:vAlign w:val="center"/>
            <w:hideMark/>
          </w:tcPr>
          <w:p w:rsidR="002717F6" w:rsidRPr="00300A03" w:rsidRDefault="002717F6" w:rsidP="002717F6">
            <w:pPr>
              <w:ind w:firstLine="0"/>
              <w:jc w:val="center"/>
              <w:rPr>
                <w:sz w:val="24"/>
              </w:rPr>
            </w:pPr>
            <w:r w:rsidRPr="00300A03">
              <w:rPr>
                <w:sz w:val="24"/>
              </w:rPr>
              <w:t>ООО «Сибирь-тепловая компания» Котельная № 9 (с. Кызыл-Озек, ул. Совхозная, 13)</w:t>
            </w:r>
          </w:p>
        </w:tc>
        <w:tc>
          <w:tcPr>
            <w:tcW w:w="760" w:type="pct"/>
            <w:shd w:val="clear" w:color="auto" w:fill="auto"/>
            <w:vAlign w:val="center"/>
            <w:hideMark/>
          </w:tcPr>
          <w:p w:rsidR="002717F6" w:rsidRPr="00300A03" w:rsidRDefault="002717F6" w:rsidP="002717F6">
            <w:pPr>
              <w:ind w:firstLine="0"/>
              <w:jc w:val="center"/>
              <w:rPr>
                <w:sz w:val="24"/>
                <w:lang w:val="en-US"/>
              </w:rPr>
            </w:pPr>
            <w:r w:rsidRPr="00300A03">
              <w:rPr>
                <w:sz w:val="24"/>
              </w:rPr>
              <w:t>0,160</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817A92">
            <w:pPr>
              <w:ind w:firstLine="0"/>
              <w:jc w:val="center"/>
            </w:pPr>
            <w:r w:rsidRPr="00300A03">
              <w:rPr>
                <w:sz w:val="24"/>
              </w:rPr>
              <w:t>0,1</w:t>
            </w:r>
            <w:r w:rsidR="00817A92" w:rsidRPr="00300A03">
              <w:rPr>
                <w:sz w:val="24"/>
              </w:rPr>
              <w:t>57</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455" w:type="pct"/>
            <w:vAlign w:val="center"/>
          </w:tcPr>
          <w:p w:rsidR="002717F6" w:rsidRPr="00300A03" w:rsidRDefault="002717F6" w:rsidP="002717F6">
            <w:pPr>
              <w:ind w:firstLine="0"/>
              <w:jc w:val="center"/>
            </w:pPr>
            <w:r w:rsidRPr="00300A03">
              <w:rPr>
                <w:sz w:val="24"/>
              </w:rPr>
              <w:t>0,160</w:t>
            </w:r>
          </w:p>
        </w:tc>
        <w:tc>
          <w:tcPr>
            <w:tcW w:w="450" w:type="pct"/>
            <w:shd w:val="clear" w:color="auto" w:fill="auto"/>
            <w:vAlign w:val="center"/>
            <w:hideMark/>
          </w:tcPr>
          <w:p w:rsidR="002717F6" w:rsidRPr="00300A03" w:rsidRDefault="002717F6" w:rsidP="002717F6">
            <w:pPr>
              <w:ind w:firstLine="0"/>
              <w:jc w:val="center"/>
            </w:pPr>
            <w:r w:rsidRPr="00300A03">
              <w:rPr>
                <w:sz w:val="24"/>
              </w:rPr>
              <w:t>0,160</w:t>
            </w:r>
          </w:p>
        </w:tc>
      </w:tr>
      <w:tr w:rsidR="002717F6" w:rsidRPr="00AC2338" w:rsidTr="008F3CE5">
        <w:trPr>
          <w:trHeight w:val="20"/>
        </w:trPr>
        <w:tc>
          <w:tcPr>
            <w:tcW w:w="1211" w:type="pct"/>
            <w:shd w:val="clear" w:color="auto" w:fill="auto"/>
            <w:vAlign w:val="center"/>
            <w:hideMark/>
          </w:tcPr>
          <w:p w:rsidR="002717F6" w:rsidRPr="00300A03" w:rsidRDefault="002717F6" w:rsidP="002717F6">
            <w:pPr>
              <w:ind w:firstLine="0"/>
              <w:jc w:val="center"/>
              <w:rPr>
                <w:b/>
                <w:bCs/>
                <w:i/>
                <w:iCs/>
                <w:sz w:val="24"/>
              </w:rPr>
            </w:pPr>
            <w:r w:rsidRPr="00300A03">
              <w:rPr>
                <w:b/>
                <w:bCs/>
                <w:iCs/>
                <w:sz w:val="24"/>
              </w:rPr>
              <w:t>ИТОГО ООО «Сибирь-тепловая компания</w:t>
            </w:r>
            <w:r w:rsidRPr="00300A03">
              <w:rPr>
                <w:b/>
                <w:bCs/>
                <w:i/>
                <w:iCs/>
                <w:sz w:val="24"/>
              </w:rPr>
              <w:t>»</w:t>
            </w:r>
          </w:p>
        </w:tc>
        <w:tc>
          <w:tcPr>
            <w:tcW w:w="760" w:type="pct"/>
            <w:shd w:val="clear" w:color="auto" w:fill="auto"/>
            <w:noWrap/>
            <w:vAlign w:val="center"/>
            <w:hideMark/>
          </w:tcPr>
          <w:p w:rsidR="002717F6" w:rsidRPr="00300A03" w:rsidRDefault="002717F6" w:rsidP="002717F6">
            <w:pPr>
              <w:ind w:firstLine="0"/>
              <w:jc w:val="center"/>
              <w:rPr>
                <w:b/>
                <w:sz w:val="24"/>
                <w:lang w:val="en-US"/>
              </w:rPr>
            </w:pPr>
            <w:r w:rsidRPr="00300A03">
              <w:rPr>
                <w:b/>
                <w:sz w:val="24"/>
              </w:rPr>
              <w:t>0,160</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817A92" w:rsidP="002717F6">
            <w:pPr>
              <w:ind w:firstLine="0"/>
              <w:jc w:val="center"/>
              <w:rPr>
                <w:b/>
              </w:rPr>
            </w:pPr>
            <w:r w:rsidRPr="00300A03">
              <w:rPr>
                <w:b/>
                <w:sz w:val="24"/>
              </w:rPr>
              <w:t>0,157</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455" w:type="pct"/>
            <w:vAlign w:val="center"/>
          </w:tcPr>
          <w:p w:rsidR="002717F6" w:rsidRPr="00300A03" w:rsidRDefault="002717F6" w:rsidP="002717F6">
            <w:pPr>
              <w:ind w:firstLine="0"/>
              <w:jc w:val="center"/>
              <w:rPr>
                <w:b/>
              </w:rPr>
            </w:pPr>
            <w:r w:rsidRPr="00300A03">
              <w:rPr>
                <w:b/>
                <w:sz w:val="24"/>
              </w:rPr>
              <w:t>0,160</w:t>
            </w:r>
          </w:p>
        </w:tc>
        <w:tc>
          <w:tcPr>
            <w:tcW w:w="450" w:type="pct"/>
            <w:shd w:val="clear" w:color="auto" w:fill="auto"/>
            <w:noWrap/>
            <w:vAlign w:val="center"/>
            <w:hideMark/>
          </w:tcPr>
          <w:p w:rsidR="002717F6" w:rsidRPr="002717F6" w:rsidRDefault="002717F6" w:rsidP="002717F6">
            <w:pPr>
              <w:ind w:firstLine="0"/>
              <w:jc w:val="center"/>
              <w:rPr>
                <w:b/>
              </w:rPr>
            </w:pPr>
            <w:r w:rsidRPr="00300A03">
              <w:rPr>
                <w:b/>
                <w:sz w:val="24"/>
              </w:rPr>
              <w:t>0,160</w:t>
            </w:r>
          </w:p>
        </w:tc>
      </w:tr>
    </w:tbl>
    <w:p w:rsidR="002402B1" w:rsidRPr="00300A03" w:rsidRDefault="002402B1" w:rsidP="00300A03">
      <w:pPr>
        <w:spacing w:before="120"/>
        <w:ind w:firstLine="0"/>
        <w:rPr>
          <w:b/>
          <w:szCs w:val="28"/>
        </w:rPr>
      </w:pPr>
      <w:r w:rsidRPr="00300A03">
        <w:rPr>
          <w:b/>
          <w:szCs w:val="28"/>
        </w:rPr>
        <w:t>Таблица 9.3 – Расход условного топлива на выработку тепловой энергии на источниках тепловой энергии, т у.т.</w:t>
      </w:r>
    </w:p>
    <w:p w:rsidR="00300A03" w:rsidRPr="00AC2338" w:rsidRDefault="00300A03" w:rsidP="00300A03">
      <w:pPr>
        <w:spacing w:before="120"/>
        <w:ind w:firstLine="0"/>
        <w:rPr>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19"/>
        <w:gridCol w:w="1107"/>
        <w:gridCol w:w="968"/>
        <w:gridCol w:w="970"/>
        <w:gridCol w:w="968"/>
        <w:gridCol w:w="970"/>
        <w:gridCol w:w="1110"/>
      </w:tblGrid>
      <w:tr w:rsidR="00D3193C" w:rsidRPr="00300A03" w:rsidTr="003B78B8">
        <w:trPr>
          <w:trHeight w:val="300"/>
        </w:trPr>
        <w:tc>
          <w:tcPr>
            <w:tcW w:w="889" w:type="pct"/>
            <w:vMerge w:val="restart"/>
            <w:shd w:val="clear" w:color="auto" w:fill="auto"/>
            <w:vAlign w:val="center"/>
            <w:hideMark/>
          </w:tcPr>
          <w:p w:rsidR="00D3193C" w:rsidRPr="00300A03" w:rsidRDefault="00D3193C" w:rsidP="00D3193C">
            <w:pPr>
              <w:ind w:firstLine="0"/>
              <w:jc w:val="center"/>
              <w:rPr>
                <w:sz w:val="24"/>
              </w:rPr>
            </w:pPr>
            <w:r w:rsidRPr="00300A03">
              <w:rPr>
                <w:sz w:val="24"/>
              </w:rPr>
              <w:t>Наименование источника</w:t>
            </w:r>
          </w:p>
        </w:tc>
        <w:tc>
          <w:tcPr>
            <w:tcW w:w="4111" w:type="pct"/>
            <w:gridSpan w:val="7"/>
            <w:vAlign w:val="center"/>
          </w:tcPr>
          <w:p w:rsidR="00D3193C" w:rsidRPr="00300A03" w:rsidRDefault="00D3193C" w:rsidP="00D3193C">
            <w:pPr>
              <w:ind w:firstLine="0"/>
              <w:jc w:val="center"/>
              <w:rPr>
                <w:sz w:val="24"/>
              </w:rPr>
            </w:pPr>
            <w:r w:rsidRPr="00300A03">
              <w:rPr>
                <w:sz w:val="24"/>
              </w:rPr>
              <w:t>Расход условного топлива, т у.т.</w:t>
            </w:r>
          </w:p>
        </w:tc>
      </w:tr>
      <w:tr w:rsidR="00D3193C" w:rsidRPr="00300A03" w:rsidTr="003B78B8">
        <w:trPr>
          <w:trHeight w:val="300"/>
        </w:trPr>
        <w:tc>
          <w:tcPr>
            <w:tcW w:w="889" w:type="pct"/>
            <w:vMerge/>
            <w:shd w:val="clear" w:color="auto" w:fill="auto"/>
            <w:vAlign w:val="center"/>
          </w:tcPr>
          <w:p w:rsidR="00D3193C" w:rsidRPr="00300A03" w:rsidRDefault="00D3193C" w:rsidP="00D3193C">
            <w:pPr>
              <w:ind w:firstLine="0"/>
              <w:jc w:val="center"/>
              <w:rPr>
                <w:sz w:val="24"/>
              </w:rPr>
            </w:pPr>
          </w:p>
        </w:tc>
        <w:tc>
          <w:tcPr>
            <w:tcW w:w="863" w:type="pct"/>
            <w:shd w:val="clear" w:color="auto" w:fill="auto"/>
            <w:vAlign w:val="center"/>
          </w:tcPr>
          <w:p w:rsidR="00D3193C" w:rsidRPr="00300A03" w:rsidRDefault="00D3193C" w:rsidP="00D3193C">
            <w:pPr>
              <w:ind w:firstLine="0"/>
              <w:jc w:val="center"/>
              <w:rPr>
                <w:b/>
                <w:bCs/>
                <w:color w:val="000000"/>
                <w:sz w:val="24"/>
                <w:lang w:eastAsia="ru-RU"/>
              </w:rPr>
            </w:pPr>
            <w:r w:rsidRPr="00300A03">
              <w:rPr>
                <w:b/>
                <w:bCs/>
                <w:color w:val="000000"/>
                <w:sz w:val="24"/>
                <w:lang w:eastAsia="ru-RU"/>
              </w:rPr>
              <w:t>Существующий</w:t>
            </w:r>
          </w:p>
        </w:tc>
        <w:tc>
          <w:tcPr>
            <w:tcW w:w="3248" w:type="pct"/>
            <w:gridSpan w:val="6"/>
            <w:shd w:val="clear" w:color="auto" w:fill="auto"/>
            <w:vAlign w:val="center"/>
          </w:tcPr>
          <w:p w:rsidR="00D3193C" w:rsidRPr="00300A03" w:rsidRDefault="00D3193C" w:rsidP="00D3193C">
            <w:pPr>
              <w:ind w:firstLine="0"/>
              <w:jc w:val="center"/>
              <w:rPr>
                <w:b/>
                <w:bCs/>
                <w:color w:val="000000"/>
                <w:sz w:val="24"/>
                <w:lang w:eastAsia="ru-RU"/>
              </w:rPr>
            </w:pPr>
            <w:r w:rsidRPr="00300A03">
              <w:rPr>
                <w:b/>
                <w:bCs/>
                <w:color w:val="000000"/>
                <w:sz w:val="24"/>
                <w:lang w:eastAsia="ru-RU"/>
              </w:rPr>
              <w:t>Перспективный</w:t>
            </w:r>
          </w:p>
        </w:tc>
      </w:tr>
      <w:tr w:rsidR="00482CA4" w:rsidRPr="00300A03" w:rsidTr="003B78B8">
        <w:trPr>
          <w:trHeight w:val="300"/>
        </w:trPr>
        <w:tc>
          <w:tcPr>
            <w:tcW w:w="889" w:type="pct"/>
            <w:vMerge/>
            <w:shd w:val="clear" w:color="auto" w:fill="auto"/>
            <w:vAlign w:val="center"/>
            <w:hideMark/>
          </w:tcPr>
          <w:p w:rsidR="00482CA4" w:rsidRPr="00300A03" w:rsidRDefault="00482CA4" w:rsidP="00482CA4">
            <w:pPr>
              <w:ind w:firstLine="0"/>
              <w:jc w:val="center"/>
              <w:rPr>
                <w:sz w:val="24"/>
              </w:rPr>
            </w:pPr>
          </w:p>
        </w:tc>
        <w:tc>
          <w:tcPr>
            <w:tcW w:w="863"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2023 год</w:t>
            </w:r>
          </w:p>
        </w:tc>
        <w:tc>
          <w:tcPr>
            <w:tcW w:w="590"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2024 год</w:t>
            </w:r>
          </w:p>
        </w:tc>
        <w:tc>
          <w:tcPr>
            <w:tcW w:w="516"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2025 год</w:t>
            </w:r>
          </w:p>
        </w:tc>
        <w:tc>
          <w:tcPr>
            <w:tcW w:w="517"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2026 год</w:t>
            </w:r>
          </w:p>
        </w:tc>
        <w:tc>
          <w:tcPr>
            <w:tcW w:w="516"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2027 год</w:t>
            </w:r>
          </w:p>
        </w:tc>
        <w:tc>
          <w:tcPr>
            <w:tcW w:w="517" w:type="pct"/>
            <w:vAlign w:val="center"/>
          </w:tcPr>
          <w:p w:rsidR="00482CA4" w:rsidRPr="00300A03" w:rsidRDefault="00482CA4" w:rsidP="00482CA4">
            <w:pPr>
              <w:ind w:left="-57" w:right="-57" w:firstLine="0"/>
              <w:jc w:val="center"/>
              <w:rPr>
                <w:b/>
                <w:bCs/>
                <w:sz w:val="24"/>
              </w:rPr>
            </w:pPr>
            <w:r w:rsidRPr="00300A03">
              <w:rPr>
                <w:b/>
                <w:bCs/>
                <w:sz w:val="24"/>
              </w:rPr>
              <w:t>2028 год</w:t>
            </w:r>
          </w:p>
        </w:tc>
        <w:tc>
          <w:tcPr>
            <w:tcW w:w="591"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2029-2031 годы</w:t>
            </w:r>
          </w:p>
        </w:tc>
      </w:tr>
      <w:tr w:rsidR="00482CA4" w:rsidRPr="00300A03" w:rsidTr="003B78B8">
        <w:trPr>
          <w:trHeight w:val="765"/>
        </w:trPr>
        <w:tc>
          <w:tcPr>
            <w:tcW w:w="889" w:type="pct"/>
            <w:shd w:val="clear" w:color="auto" w:fill="auto"/>
            <w:vAlign w:val="center"/>
            <w:hideMark/>
          </w:tcPr>
          <w:p w:rsidR="00482CA4" w:rsidRPr="00300A03" w:rsidRDefault="00482CA4" w:rsidP="00482CA4">
            <w:pPr>
              <w:ind w:firstLine="0"/>
              <w:jc w:val="center"/>
              <w:rPr>
                <w:sz w:val="24"/>
              </w:rPr>
            </w:pPr>
            <w:r w:rsidRPr="00300A03">
              <w:rPr>
                <w:sz w:val="24"/>
              </w:rPr>
              <w:t>ООО «Сибирь-тепловая компания» Котельная № 9 (с. Кызыл-Озек, ул. Совхозная, 13)</w:t>
            </w:r>
          </w:p>
        </w:tc>
        <w:tc>
          <w:tcPr>
            <w:tcW w:w="863"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90"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16"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17"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p w:rsidR="00482CA4" w:rsidRPr="00300A03" w:rsidRDefault="00482CA4" w:rsidP="00817A92">
            <w:pPr>
              <w:ind w:left="-57" w:right="-57" w:firstLine="0"/>
              <w:jc w:val="center"/>
              <w:rPr>
                <w:sz w:val="24"/>
              </w:rPr>
            </w:pPr>
          </w:p>
        </w:tc>
        <w:tc>
          <w:tcPr>
            <w:tcW w:w="516"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17" w:type="pct"/>
            <w:vAlign w:val="center"/>
          </w:tcPr>
          <w:p w:rsidR="00482CA4" w:rsidRPr="00300A03" w:rsidRDefault="00482CA4" w:rsidP="003B78B8">
            <w:pPr>
              <w:ind w:left="-57" w:right="-57" w:firstLine="0"/>
              <w:jc w:val="center"/>
              <w:rPr>
                <w:sz w:val="24"/>
              </w:rPr>
            </w:pPr>
            <w:r w:rsidRPr="00300A03">
              <w:rPr>
                <w:sz w:val="24"/>
              </w:rPr>
              <w:t>426,04</w:t>
            </w:r>
          </w:p>
        </w:tc>
        <w:tc>
          <w:tcPr>
            <w:tcW w:w="591"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r>
      <w:tr w:rsidR="003B78B8" w:rsidRPr="00AC2338" w:rsidTr="003B78B8">
        <w:trPr>
          <w:trHeight w:val="300"/>
        </w:trPr>
        <w:tc>
          <w:tcPr>
            <w:tcW w:w="889" w:type="pct"/>
            <w:shd w:val="clear" w:color="auto" w:fill="auto"/>
            <w:vAlign w:val="center"/>
            <w:hideMark/>
          </w:tcPr>
          <w:p w:rsidR="003B78B8" w:rsidRPr="00300A03" w:rsidRDefault="003B78B8" w:rsidP="003B78B8">
            <w:pPr>
              <w:ind w:firstLine="0"/>
              <w:jc w:val="center"/>
              <w:rPr>
                <w:b/>
                <w:bCs/>
                <w:iCs/>
                <w:sz w:val="24"/>
              </w:rPr>
            </w:pPr>
            <w:r w:rsidRPr="00300A03">
              <w:rPr>
                <w:b/>
                <w:bCs/>
                <w:iCs/>
                <w:sz w:val="24"/>
              </w:rPr>
              <w:t>ИТОГО ООО «Сибирь-тепловая компания»</w:t>
            </w:r>
          </w:p>
        </w:tc>
        <w:tc>
          <w:tcPr>
            <w:tcW w:w="863"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90"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16"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17" w:type="pct"/>
            <w:shd w:val="clear" w:color="auto" w:fill="auto"/>
            <w:noWrap/>
            <w:vAlign w:val="center"/>
            <w:hideMark/>
          </w:tcPr>
          <w:p w:rsidR="00817A92" w:rsidRPr="00300A03" w:rsidRDefault="00817A92" w:rsidP="00817A92">
            <w:pPr>
              <w:ind w:left="-57" w:right="-57" w:firstLine="0"/>
              <w:jc w:val="center"/>
              <w:rPr>
                <w:b/>
                <w:sz w:val="24"/>
              </w:rPr>
            </w:pPr>
            <w:r w:rsidRPr="00300A03">
              <w:rPr>
                <w:sz w:val="24"/>
              </w:rPr>
              <w:t xml:space="preserve">              </w:t>
            </w:r>
            <w:r w:rsidRPr="00300A03">
              <w:rPr>
                <w:b/>
                <w:sz w:val="24"/>
              </w:rPr>
              <w:t xml:space="preserve">499,86   </w:t>
            </w:r>
          </w:p>
          <w:p w:rsidR="003B78B8" w:rsidRPr="00300A03" w:rsidRDefault="003B78B8" w:rsidP="00817A92">
            <w:pPr>
              <w:ind w:left="-57" w:right="-57" w:firstLine="0"/>
              <w:jc w:val="center"/>
              <w:rPr>
                <w:sz w:val="24"/>
              </w:rPr>
            </w:pPr>
          </w:p>
        </w:tc>
        <w:tc>
          <w:tcPr>
            <w:tcW w:w="516"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17" w:type="pct"/>
            <w:vAlign w:val="center"/>
          </w:tcPr>
          <w:p w:rsidR="003B78B8" w:rsidRPr="00300A03" w:rsidRDefault="003B78B8" w:rsidP="003B78B8">
            <w:pPr>
              <w:ind w:left="-57" w:right="-57" w:firstLine="0"/>
              <w:jc w:val="center"/>
              <w:rPr>
                <w:b/>
                <w:sz w:val="24"/>
              </w:rPr>
            </w:pPr>
            <w:r w:rsidRPr="00300A03">
              <w:rPr>
                <w:b/>
                <w:sz w:val="24"/>
              </w:rPr>
              <w:t>426,04</w:t>
            </w:r>
          </w:p>
        </w:tc>
        <w:tc>
          <w:tcPr>
            <w:tcW w:w="591" w:type="pct"/>
            <w:shd w:val="clear" w:color="auto" w:fill="auto"/>
            <w:noWrap/>
            <w:vAlign w:val="center"/>
            <w:hideMark/>
          </w:tcPr>
          <w:p w:rsidR="003B78B8" w:rsidRPr="003B78B8" w:rsidRDefault="003B78B8" w:rsidP="003B78B8">
            <w:pPr>
              <w:ind w:left="-57" w:right="-57" w:firstLine="0"/>
              <w:jc w:val="center"/>
              <w:rPr>
                <w:b/>
                <w:sz w:val="24"/>
              </w:rPr>
            </w:pPr>
            <w:r w:rsidRPr="00300A03">
              <w:rPr>
                <w:b/>
                <w:sz w:val="24"/>
              </w:rPr>
              <w:t>426,04</w:t>
            </w:r>
          </w:p>
        </w:tc>
      </w:tr>
    </w:tbl>
    <w:p w:rsidR="00300A03" w:rsidRDefault="00300A03" w:rsidP="00300A03">
      <w:pPr>
        <w:spacing w:before="120"/>
        <w:ind w:firstLine="0"/>
        <w:rPr>
          <w:bCs/>
          <w:szCs w:val="28"/>
        </w:rPr>
      </w:pPr>
    </w:p>
    <w:p w:rsidR="002402B1" w:rsidRPr="00300A03" w:rsidRDefault="002402B1" w:rsidP="00300A03">
      <w:pPr>
        <w:spacing w:before="120"/>
        <w:ind w:firstLine="0"/>
        <w:rPr>
          <w:b/>
          <w:szCs w:val="28"/>
        </w:rPr>
      </w:pPr>
      <w:r w:rsidRPr="00300A03">
        <w:rPr>
          <w:b/>
          <w:szCs w:val="28"/>
        </w:rPr>
        <w:t xml:space="preserve">Таблица 9.4 – Расход натурального топлива на выработку тепловой энергии на источниках тепловой энергии, тыс. </w:t>
      </w:r>
      <w:r w:rsidR="00AC2338" w:rsidRPr="00300A03">
        <w:rPr>
          <w:b/>
          <w:szCs w:val="28"/>
        </w:rPr>
        <w:t>м³</w:t>
      </w:r>
      <w:r w:rsidRPr="00300A03">
        <w:rPr>
          <w:b/>
          <w:szCs w:val="28"/>
        </w:rPr>
        <w:t>/т н.т</w:t>
      </w:r>
      <w:r w:rsidR="00D3193C" w:rsidRPr="00300A03">
        <w:rPr>
          <w:b/>
          <w:szCs w:val="28"/>
        </w:rPr>
        <w:t>.</w:t>
      </w:r>
    </w:p>
    <w:p w:rsidR="00300A03" w:rsidRDefault="00300A03" w:rsidP="00D3193C">
      <w:pPr>
        <w:spacing w:before="120"/>
        <w:ind w:firstLine="357"/>
        <w:rPr>
          <w:szCs w:val="28"/>
        </w:rPr>
      </w:pPr>
    </w:p>
    <w:p w:rsidR="00300A03" w:rsidRDefault="00300A03" w:rsidP="00D3193C">
      <w:pPr>
        <w:spacing w:before="120"/>
        <w:ind w:firstLine="357"/>
        <w:rPr>
          <w:szCs w:val="28"/>
        </w:rPr>
      </w:pPr>
    </w:p>
    <w:p w:rsidR="00300A03" w:rsidRPr="00AC2338"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1615"/>
        <w:gridCol w:w="1151"/>
        <w:gridCol w:w="1002"/>
        <w:gridCol w:w="1004"/>
        <w:gridCol w:w="961"/>
        <w:gridCol w:w="925"/>
        <w:gridCol w:w="1013"/>
      </w:tblGrid>
      <w:tr w:rsidR="004B71CD" w:rsidRPr="00300A03" w:rsidTr="000C326F">
        <w:trPr>
          <w:trHeight w:val="300"/>
        </w:trPr>
        <w:tc>
          <w:tcPr>
            <w:tcW w:w="896" w:type="pct"/>
            <w:vMerge w:val="restart"/>
            <w:shd w:val="clear" w:color="auto" w:fill="auto"/>
            <w:hideMark/>
          </w:tcPr>
          <w:p w:rsidR="004B71CD" w:rsidRPr="00300A03" w:rsidRDefault="004B71CD" w:rsidP="000C326F">
            <w:pPr>
              <w:ind w:firstLine="0"/>
              <w:rPr>
                <w:b/>
                <w:sz w:val="24"/>
              </w:rPr>
            </w:pPr>
            <w:r w:rsidRPr="00300A03">
              <w:rPr>
                <w:b/>
                <w:sz w:val="24"/>
              </w:rPr>
              <w:lastRenderedPageBreak/>
              <w:t>Наименование источника</w:t>
            </w:r>
          </w:p>
        </w:tc>
        <w:tc>
          <w:tcPr>
            <w:tcW w:w="4104" w:type="pct"/>
            <w:gridSpan w:val="7"/>
          </w:tcPr>
          <w:p w:rsidR="004B71CD" w:rsidRPr="00300A03" w:rsidRDefault="004B71CD" w:rsidP="000C326F">
            <w:pPr>
              <w:ind w:firstLine="0"/>
              <w:rPr>
                <w:b/>
                <w:sz w:val="24"/>
              </w:rPr>
            </w:pPr>
            <w:r w:rsidRPr="00300A03">
              <w:rPr>
                <w:b/>
                <w:sz w:val="24"/>
              </w:rPr>
              <w:t xml:space="preserve">Расход натурального топлива, тыс. </w:t>
            </w:r>
            <w:r w:rsidR="00AC2338" w:rsidRPr="00300A03">
              <w:rPr>
                <w:b/>
                <w:sz w:val="24"/>
              </w:rPr>
              <w:t>м³</w:t>
            </w:r>
            <w:r w:rsidRPr="00300A03">
              <w:rPr>
                <w:b/>
                <w:sz w:val="24"/>
              </w:rPr>
              <w:t>/т н.т.</w:t>
            </w:r>
          </w:p>
        </w:tc>
      </w:tr>
      <w:tr w:rsidR="000C326F" w:rsidRPr="00300A03" w:rsidTr="000C326F">
        <w:trPr>
          <w:trHeight w:val="300"/>
        </w:trPr>
        <w:tc>
          <w:tcPr>
            <w:tcW w:w="896" w:type="pct"/>
            <w:vMerge/>
            <w:shd w:val="clear" w:color="auto" w:fill="auto"/>
          </w:tcPr>
          <w:p w:rsidR="000C326F" w:rsidRPr="00300A03" w:rsidRDefault="000C326F" w:rsidP="000C326F">
            <w:pPr>
              <w:ind w:firstLine="0"/>
              <w:rPr>
                <w:b/>
                <w:sz w:val="24"/>
              </w:rPr>
            </w:pPr>
          </w:p>
        </w:tc>
        <w:tc>
          <w:tcPr>
            <w:tcW w:w="864" w:type="pct"/>
            <w:shd w:val="clear" w:color="auto" w:fill="auto"/>
            <w:vAlign w:val="center"/>
          </w:tcPr>
          <w:p w:rsidR="000C326F" w:rsidRPr="00300A03" w:rsidRDefault="000C326F" w:rsidP="000C326F">
            <w:pPr>
              <w:ind w:firstLine="0"/>
              <w:jc w:val="center"/>
              <w:rPr>
                <w:b/>
                <w:bCs/>
                <w:color w:val="000000"/>
                <w:sz w:val="24"/>
                <w:lang w:eastAsia="ru-RU"/>
              </w:rPr>
            </w:pPr>
            <w:r w:rsidRPr="00300A03">
              <w:rPr>
                <w:b/>
                <w:bCs/>
                <w:color w:val="000000"/>
                <w:sz w:val="24"/>
                <w:lang w:eastAsia="ru-RU"/>
              </w:rPr>
              <w:t>Существующий</w:t>
            </w:r>
          </w:p>
        </w:tc>
        <w:tc>
          <w:tcPr>
            <w:tcW w:w="3240" w:type="pct"/>
            <w:gridSpan w:val="6"/>
            <w:shd w:val="clear" w:color="auto" w:fill="auto"/>
            <w:vAlign w:val="center"/>
          </w:tcPr>
          <w:p w:rsidR="000C326F" w:rsidRPr="00300A03" w:rsidRDefault="000C326F" w:rsidP="000C326F">
            <w:pPr>
              <w:ind w:firstLine="0"/>
              <w:jc w:val="center"/>
              <w:rPr>
                <w:b/>
                <w:bCs/>
                <w:color w:val="000000"/>
                <w:sz w:val="24"/>
                <w:lang w:eastAsia="ru-RU"/>
              </w:rPr>
            </w:pPr>
            <w:r w:rsidRPr="00300A03">
              <w:rPr>
                <w:b/>
                <w:bCs/>
                <w:color w:val="000000"/>
                <w:sz w:val="24"/>
                <w:lang w:eastAsia="ru-RU"/>
              </w:rPr>
              <w:t>Перспективный</w:t>
            </w:r>
          </w:p>
        </w:tc>
      </w:tr>
      <w:tr w:rsidR="003B78B8" w:rsidRPr="00300A03" w:rsidTr="000C326F">
        <w:trPr>
          <w:trHeight w:val="300"/>
        </w:trPr>
        <w:tc>
          <w:tcPr>
            <w:tcW w:w="896" w:type="pct"/>
            <w:vMerge/>
            <w:shd w:val="clear" w:color="auto" w:fill="auto"/>
            <w:hideMark/>
          </w:tcPr>
          <w:p w:rsidR="003B78B8" w:rsidRPr="00300A03" w:rsidRDefault="003B78B8" w:rsidP="003B78B8">
            <w:pPr>
              <w:ind w:firstLine="0"/>
              <w:rPr>
                <w:b/>
                <w:sz w:val="24"/>
              </w:rPr>
            </w:pPr>
          </w:p>
        </w:tc>
        <w:tc>
          <w:tcPr>
            <w:tcW w:w="86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2023 год</w:t>
            </w:r>
          </w:p>
        </w:tc>
        <w:tc>
          <w:tcPr>
            <w:tcW w:w="61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2024 год</w:t>
            </w:r>
          </w:p>
        </w:tc>
        <w:tc>
          <w:tcPr>
            <w:tcW w:w="53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2025 год</w:t>
            </w:r>
          </w:p>
        </w:tc>
        <w:tc>
          <w:tcPr>
            <w:tcW w:w="537"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2026 год</w:t>
            </w:r>
          </w:p>
        </w:tc>
        <w:tc>
          <w:tcPr>
            <w:tcW w:w="51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2027 год</w:t>
            </w:r>
          </w:p>
        </w:tc>
        <w:tc>
          <w:tcPr>
            <w:tcW w:w="495" w:type="pct"/>
            <w:vAlign w:val="center"/>
          </w:tcPr>
          <w:p w:rsidR="003B78B8" w:rsidRPr="00300A03" w:rsidRDefault="003B78B8" w:rsidP="003B78B8">
            <w:pPr>
              <w:ind w:left="-57" w:right="-57" w:firstLine="0"/>
              <w:jc w:val="center"/>
              <w:rPr>
                <w:b/>
                <w:bCs/>
                <w:sz w:val="24"/>
              </w:rPr>
            </w:pPr>
            <w:r w:rsidRPr="00300A03">
              <w:rPr>
                <w:b/>
                <w:bCs/>
                <w:sz w:val="24"/>
              </w:rPr>
              <w:t>2028 год</w:t>
            </w:r>
          </w:p>
        </w:tc>
        <w:tc>
          <w:tcPr>
            <w:tcW w:w="542"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2029-2031 годы</w:t>
            </w:r>
          </w:p>
        </w:tc>
      </w:tr>
      <w:tr w:rsidR="00817A92" w:rsidRPr="00300A03" w:rsidTr="000C326F">
        <w:trPr>
          <w:trHeight w:val="765"/>
        </w:trPr>
        <w:tc>
          <w:tcPr>
            <w:tcW w:w="896" w:type="pct"/>
            <w:shd w:val="clear" w:color="auto" w:fill="auto"/>
            <w:hideMark/>
          </w:tcPr>
          <w:p w:rsidR="00817A92" w:rsidRPr="00300A03" w:rsidRDefault="00817A92" w:rsidP="00817A92">
            <w:pPr>
              <w:ind w:firstLine="0"/>
              <w:rPr>
                <w:sz w:val="24"/>
              </w:rPr>
            </w:pPr>
            <w:r w:rsidRPr="00300A03">
              <w:rPr>
                <w:sz w:val="24"/>
              </w:rPr>
              <w:t>ООО «Сибирь-тепловая компания» Котельная № 9 (с. Кызыл-Озек, ул. Совхозная, 13)</w:t>
            </w:r>
          </w:p>
        </w:tc>
        <w:tc>
          <w:tcPr>
            <w:tcW w:w="86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1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3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37" w:type="pct"/>
            <w:shd w:val="clear" w:color="auto" w:fill="auto"/>
            <w:vAlign w:val="center"/>
            <w:hideMark/>
          </w:tcPr>
          <w:p w:rsidR="00817A92" w:rsidRPr="00300A03" w:rsidRDefault="00817A92" w:rsidP="00817A92">
            <w:pPr>
              <w:ind w:left="-57" w:right="-57" w:firstLine="0"/>
              <w:jc w:val="center"/>
              <w:rPr>
                <w:color w:val="000000"/>
                <w:sz w:val="24"/>
                <w:szCs w:val="28"/>
              </w:rPr>
            </w:pPr>
            <w:r w:rsidRPr="00300A03">
              <w:rPr>
                <w:color w:val="000000"/>
                <w:sz w:val="24"/>
                <w:szCs w:val="28"/>
              </w:rPr>
              <w:t>442,91</w:t>
            </w:r>
          </w:p>
        </w:tc>
        <w:tc>
          <w:tcPr>
            <w:tcW w:w="51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95"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42"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AC2338" w:rsidTr="00817A92">
        <w:trPr>
          <w:trHeight w:val="300"/>
        </w:trPr>
        <w:tc>
          <w:tcPr>
            <w:tcW w:w="896" w:type="pct"/>
            <w:shd w:val="clear" w:color="auto" w:fill="auto"/>
            <w:hideMark/>
          </w:tcPr>
          <w:p w:rsidR="00817A92" w:rsidRPr="00300A03" w:rsidRDefault="00817A92" w:rsidP="00817A92">
            <w:pPr>
              <w:ind w:firstLine="0"/>
              <w:rPr>
                <w:b/>
                <w:bCs/>
                <w:iCs/>
                <w:sz w:val="24"/>
              </w:rPr>
            </w:pPr>
            <w:r w:rsidRPr="00300A03">
              <w:rPr>
                <w:b/>
                <w:bCs/>
                <w:iCs/>
                <w:sz w:val="24"/>
              </w:rPr>
              <w:t>ИТОГО ООО «Сибирь-тепловая компания»</w:t>
            </w:r>
          </w:p>
        </w:tc>
        <w:tc>
          <w:tcPr>
            <w:tcW w:w="86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61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3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37" w:type="pct"/>
            <w:shd w:val="clear" w:color="auto" w:fill="auto"/>
            <w:noWrap/>
            <w:vAlign w:val="center"/>
            <w:hideMark/>
          </w:tcPr>
          <w:p w:rsidR="00817A92" w:rsidRPr="00300A03" w:rsidRDefault="00817A92" w:rsidP="00817A92">
            <w:pPr>
              <w:ind w:left="-57" w:right="-57" w:firstLine="0"/>
              <w:jc w:val="center"/>
              <w:rPr>
                <w:b/>
                <w:color w:val="000000"/>
                <w:sz w:val="24"/>
                <w:szCs w:val="28"/>
              </w:rPr>
            </w:pPr>
            <w:r w:rsidRPr="00300A03">
              <w:rPr>
                <w:b/>
                <w:color w:val="000000"/>
                <w:sz w:val="24"/>
                <w:szCs w:val="28"/>
              </w:rPr>
              <w:t>442,91</w:t>
            </w:r>
          </w:p>
        </w:tc>
        <w:tc>
          <w:tcPr>
            <w:tcW w:w="51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495" w:type="pct"/>
            <w:vAlign w:val="center"/>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42" w:type="pct"/>
            <w:shd w:val="clear" w:color="auto" w:fill="auto"/>
            <w:noWrap/>
            <w:vAlign w:val="center"/>
            <w:hideMark/>
          </w:tcPr>
          <w:p w:rsidR="00817A92" w:rsidRPr="003B78B8" w:rsidRDefault="00817A92" w:rsidP="00817A92">
            <w:pPr>
              <w:ind w:left="-57" w:right="-57" w:firstLine="0"/>
              <w:jc w:val="center"/>
              <w:rPr>
                <w:b/>
                <w:color w:val="000000"/>
                <w:sz w:val="24"/>
                <w:szCs w:val="28"/>
                <w:lang w:eastAsia="ru-RU"/>
              </w:rPr>
            </w:pPr>
            <w:r w:rsidRPr="00300A03">
              <w:rPr>
                <w:b/>
                <w:color w:val="000000"/>
                <w:sz w:val="24"/>
                <w:szCs w:val="28"/>
              </w:rPr>
              <w:t>426,037</w:t>
            </w:r>
          </w:p>
        </w:tc>
      </w:tr>
    </w:tbl>
    <w:p w:rsidR="002402B1" w:rsidRPr="00300A03" w:rsidRDefault="009C453F" w:rsidP="00300A03">
      <w:pPr>
        <w:spacing w:before="120"/>
        <w:ind w:firstLine="0"/>
        <w:rPr>
          <w:b/>
          <w:szCs w:val="18"/>
        </w:rPr>
      </w:pPr>
      <w:r w:rsidRPr="00300A03">
        <w:rPr>
          <w:b/>
          <w:szCs w:val="18"/>
        </w:rPr>
        <w:t>Таблица 9.5 – Сводная таблица топливного баланса для источников тепловой энергии ООО "</w:t>
      </w:r>
      <w:r w:rsidR="00FC2398" w:rsidRPr="00300A03">
        <w:rPr>
          <w:b/>
          <w:szCs w:val="18"/>
        </w:rPr>
        <w:t>Сибирь-тепловая компания</w:t>
      </w:r>
      <w:r w:rsidRPr="00300A03">
        <w:rPr>
          <w:b/>
          <w:szCs w:val="18"/>
        </w:rPr>
        <w:t>"</w:t>
      </w:r>
      <w:r w:rsidR="002402B1" w:rsidRPr="00300A03">
        <w:rPr>
          <w:b/>
          <w:szCs w:val="18"/>
        </w:rPr>
        <w:t xml:space="preserve"> </w:t>
      </w:r>
    </w:p>
    <w:p w:rsidR="00300A03" w:rsidRPr="00300A03"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098"/>
        <w:gridCol w:w="1269"/>
        <w:gridCol w:w="979"/>
        <w:gridCol w:w="979"/>
        <w:gridCol w:w="979"/>
        <w:gridCol w:w="979"/>
        <w:gridCol w:w="979"/>
        <w:gridCol w:w="976"/>
      </w:tblGrid>
      <w:tr w:rsidR="006F1B4A" w:rsidRPr="00300A03" w:rsidTr="00A87975">
        <w:trPr>
          <w:trHeight w:val="300"/>
        </w:trPr>
        <w:tc>
          <w:tcPr>
            <w:tcW w:w="592" w:type="pct"/>
            <w:vMerge w:val="restart"/>
            <w:shd w:val="clear" w:color="auto" w:fill="auto"/>
            <w:vAlign w:val="center"/>
          </w:tcPr>
          <w:p w:rsidR="006F1B4A" w:rsidRPr="00300A03" w:rsidRDefault="006F1B4A" w:rsidP="0064711E">
            <w:pPr>
              <w:ind w:left="-57" w:right="-57" w:firstLine="0"/>
              <w:jc w:val="center"/>
              <w:rPr>
                <w:b/>
                <w:bCs/>
                <w:sz w:val="24"/>
              </w:rPr>
            </w:pPr>
            <w:r w:rsidRPr="00300A03">
              <w:rPr>
                <w:b/>
                <w:bCs/>
                <w:sz w:val="24"/>
              </w:rPr>
              <w:t>Параметр</w:t>
            </w:r>
          </w:p>
        </w:tc>
        <w:tc>
          <w:tcPr>
            <w:tcW w:w="587" w:type="pct"/>
            <w:vMerge w:val="restart"/>
            <w:shd w:val="clear" w:color="auto" w:fill="auto"/>
            <w:vAlign w:val="center"/>
          </w:tcPr>
          <w:p w:rsidR="006F1B4A" w:rsidRPr="00300A03" w:rsidRDefault="006F1B4A" w:rsidP="0064711E">
            <w:pPr>
              <w:ind w:left="-57" w:right="-57" w:firstLine="0"/>
              <w:jc w:val="center"/>
              <w:rPr>
                <w:b/>
                <w:bCs/>
                <w:sz w:val="24"/>
              </w:rPr>
            </w:pPr>
            <w:r w:rsidRPr="00300A03">
              <w:rPr>
                <w:b/>
                <w:bCs/>
                <w:sz w:val="24"/>
              </w:rPr>
              <w:t>Ед. изм.</w:t>
            </w:r>
          </w:p>
        </w:tc>
        <w:tc>
          <w:tcPr>
            <w:tcW w:w="679" w:type="pct"/>
            <w:shd w:val="clear" w:color="auto" w:fill="auto"/>
            <w:vAlign w:val="center"/>
          </w:tcPr>
          <w:p w:rsidR="006F1B4A" w:rsidRPr="00300A03" w:rsidRDefault="006F1B4A" w:rsidP="0064711E">
            <w:pPr>
              <w:ind w:left="-57" w:right="-57" w:firstLine="0"/>
              <w:jc w:val="center"/>
              <w:rPr>
                <w:b/>
                <w:bCs/>
                <w:color w:val="000000"/>
                <w:sz w:val="24"/>
                <w:lang w:eastAsia="ru-RU"/>
              </w:rPr>
            </w:pPr>
            <w:r w:rsidRPr="00300A03">
              <w:rPr>
                <w:b/>
                <w:bCs/>
                <w:color w:val="000000"/>
                <w:sz w:val="24"/>
                <w:lang w:eastAsia="ru-RU"/>
              </w:rPr>
              <w:t>Существующий</w:t>
            </w:r>
          </w:p>
        </w:tc>
        <w:tc>
          <w:tcPr>
            <w:tcW w:w="3141" w:type="pct"/>
            <w:gridSpan w:val="6"/>
            <w:shd w:val="clear" w:color="auto" w:fill="auto"/>
            <w:vAlign w:val="center"/>
          </w:tcPr>
          <w:p w:rsidR="006F1B4A" w:rsidRPr="00300A03" w:rsidRDefault="006F1B4A" w:rsidP="0064711E">
            <w:pPr>
              <w:ind w:left="-57" w:right="-57" w:firstLine="0"/>
              <w:jc w:val="center"/>
              <w:rPr>
                <w:b/>
                <w:bCs/>
                <w:color w:val="000000"/>
                <w:sz w:val="24"/>
                <w:lang w:eastAsia="ru-RU"/>
              </w:rPr>
            </w:pPr>
            <w:r w:rsidRPr="00300A03">
              <w:rPr>
                <w:b/>
                <w:bCs/>
                <w:color w:val="000000"/>
                <w:sz w:val="24"/>
                <w:lang w:eastAsia="ru-RU"/>
              </w:rPr>
              <w:t>Перспективный</w:t>
            </w:r>
          </w:p>
        </w:tc>
      </w:tr>
      <w:tr w:rsidR="0064711E" w:rsidRPr="00300A03" w:rsidTr="00A87975">
        <w:trPr>
          <w:trHeight w:val="300"/>
        </w:trPr>
        <w:tc>
          <w:tcPr>
            <w:tcW w:w="592" w:type="pct"/>
            <w:vMerge/>
            <w:shd w:val="clear" w:color="auto" w:fill="auto"/>
            <w:vAlign w:val="center"/>
            <w:hideMark/>
          </w:tcPr>
          <w:p w:rsidR="006F1B4A" w:rsidRPr="00300A03" w:rsidRDefault="006F1B4A" w:rsidP="0064711E">
            <w:pPr>
              <w:ind w:left="-57" w:right="-57" w:firstLine="0"/>
              <w:jc w:val="center"/>
              <w:rPr>
                <w:b/>
                <w:bCs/>
                <w:sz w:val="24"/>
              </w:rPr>
            </w:pPr>
          </w:p>
        </w:tc>
        <w:tc>
          <w:tcPr>
            <w:tcW w:w="587" w:type="pct"/>
            <w:vMerge/>
            <w:shd w:val="clear" w:color="auto" w:fill="auto"/>
            <w:vAlign w:val="center"/>
            <w:hideMark/>
          </w:tcPr>
          <w:p w:rsidR="006F1B4A" w:rsidRPr="00300A03" w:rsidRDefault="006F1B4A" w:rsidP="0064711E">
            <w:pPr>
              <w:ind w:left="-57" w:right="-57" w:firstLine="0"/>
              <w:jc w:val="center"/>
              <w:rPr>
                <w:b/>
                <w:bCs/>
                <w:sz w:val="24"/>
              </w:rPr>
            </w:pPr>
          </w:p>
        </w:tc>
        <w:tc>
          <w:tcPr>
            <w:tcW w:w="679" w:type="pct"/>
            <w:shd w:val="clear" w:color="auto" w:fill="auto"/>
            <w:vAlign w:val="center"/>
            <w:hideMark/>
          </w:tcPr>
          <w:p w:rsidR="006F1B4A" w:rsidRPr="00300A03" w:rsidRDefault="005F4966" w:rsidP="0064711E">
            <w:pPr>
              <w:ind w:left="-57" w:right="-57" w:firstLine="0"/>
              <w:jc w:val="center"/>
              <w:rPr>
                <w:b/>
                <w:sz w:val="24"/>
              </w:rPr>
            </w:pPr>
            <w:r w:rsidRPr="00300A03">
              <w:rPr>
                <w:b/>
                <w:sz w:val="24"/>
              </w:rPr>
              <w:t>2023</w:t>
            </w:r>
          </w:p>
        </w:tc>
        <w:tc>
          <w:tcPr>
            <w:tcW w:w="524" w:type="pct"/>
            <w:shd w:val="clear" w:color="auto" w:fill="auto"/>
            <w:vAlign w:val="center"/>
            <w:hideMark/>
          </w:tcPr>
          <w:p w:rsidR="006F1B4A" w:rsidRPr="00300A03" w:rsidRDefault="005F4966" w:rsidP="0064711E">
            <w:pPr>
              <w:ind w:left="-57" w:right="-57" w:firstLine="0"/>
              <w:jc w:val="center"/>
              <w:rPr>
                <w:b/>
                <w:sz w:val="24"/>
              </w:rPr>
            </w:pPr>
            <w:r w:rsidRPr="00300A03">
              <w:rPr>
                <w:b/>
                <w:sz w:val="24"/>
              </w:rPr>
              <w:t>2024 (года разработки)</w:t>
            </w:r>
          </w:p>
        </w:tc>
        <w:tc>
          <w:tcPr>
            <w:tcW w:w="524"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2025</w:t>
            </w:r>
          </w:p>
        </w:tc>
        <w:tc>
          <w:tcPr>
            <w:tcW w:w="524"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2026</w:t>
            </w:r>
          </w:p>
        </w:tc>
        <w:tc>
          <w:tcPr>
            <w:tcW w:w="524" w:type="pct"/>
            <w:vAlign w:val="center"/>
          </w:tcPr>
          <w:p w:rsidR="006F1B4A" w:rsidRPr="00300A03" w:rsidRDefault="005F4966" w:rsidP="00A87975">
            <w:pPr>
              <w:ind w:left="-57" w:right="-57" w:firstLine="0"/>
              <w:jc w:val="center"/>
              <w:rPr>
                <w:b/>
                <w:sz w:val="24"/>
              </w:rPr>
            </w:pPr>
            <w:r w:rsidRPr="00300A03">
              <w:rPr>
                <w:b/>
                <w:sz w:val="24"/>
              </w:rPr>
              <w:t>2027</w:t>
            </w:r>
          </w:p>
        </w:tc>
        <w:tc>
          <w:tcPr>
            <w:tcW w:w="524"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2028</w:t>
            </w:r>
          </w:p>
        </w:tc>
        <w:tc>
          <w:tcPr>
            <w:tcW w:w="522" w:type="pct"/>
            <w:shd w:val="clear" w:color="auto" w:fill="auto"/>
            <w:vAlign w:val="center"/>
            <w:hideMark/>
          </w:tcPr>
          <w:p w:rsidR="006F1B4A" w:rsidRPr="00300A03" w:rsidRDefault="006F1B4A" w:rsidP="005F4966">
            <w:pPr>
              <w:ind w:left="-57" w:right="-57" w:firstLine="0"/>
              <w:jc w:val="center"/>
              <w:rPr>
                <w:b/>
                <w:sz w:val="24"/>
              </w:rPr>
            </w:pPr>
            <w:r w:rsidRPr="00300A03">
              <w:rPr>
                <w:b/>
                <w:sz w:val="24"/>
              </w:rPr>
              <w:t>202</w:t>
            </w:r>
            <w:r w:rsidR="005F4966" w:rsidRPr="00300A03">
              <w:rPr>
                <w:b/>
                <w:sz w:val="24"/>
              </w:rPr>
              <w:t>9</w:t>
            </w:r>
            <w:r w:rsidR="00A87975" w:rsidRPr="00300A03">
              <w:rPr>
                <w:b/>
                <w:sz w:val="24"/>
              </w:rPr>
              <w:t>-2031</w:t>
            </w:r>
          </w:p>
        </w:tc>
      </w:tr>
      <w:tr w:rsidR="00817A92" w:rsidRPr="00300A03" w:rsidTr="00A87975">
        <w:trPr>
          <w:trHeight w:val="300"/>
        </w:trPr>
        <w:tc>
          <w:tcPr>
            <w:tcW w:w="592" w:type="pct"/>
            <w:shd w:val="clear" w:color="auto" w:fill="auto"/>
            <w:vAlign w:val="center"/>
            <w:hideMark/>
          </w:tcPr>
          <w:p w:rsidR="00817A92" w:rsidRPr="00300A03" w:rsidRDefault="00817A92" w:rsidP="00817A92">
            <w:pPr>
              <w:ind w:left="-57" w:right="-57" w:firstLine="0"/>
              <w:jc w:val="center"/>
              <w:rPr>
                <w:sz w:val="24"/>
              </w:rPr>
            </w:pPr>
            <w:r w:rsidRPr="00300A03">
              <w:rPr>
                <w:sz w:val="24"/>
              </w:rPr>
              <w:t>Выработка тепловой энергии</w:t>
            </w:r>
          </w:p>
        </w:tc>
        <w:tc>
          <w:tcPr>
            <w:tcW w:w="587" w:type="pct"/>
            <w:shd w:val="clear" w:color="auto" w:fill="auto"/>
            <w:vAlign w:val="center"/>
            <w:hideMark/>
          </w:tcPr>
          <w:p w:rsidR="00817A92" w:rsidRPr="00300A03" w:rsidRDefault="00817A92" w:rsidP="00817A92">
            <w:pPr>
              <w:ind w:left="-113" w:right="-113" w:firstLine="0"/>
              <w:jc w:val="center"/>
              <w:rPr>
                <w:sz w:val="24"/>
              </w:rPr>
            </w:pPr>
            <w:r w:rsidRPr="00300A03">
              <w:rPr>
                <w:sz w:val="24"/>
              </w:rPr>
              <w:t>Гкал</w:t>
            </w:r>
          </w:p>
        </w:tc>
        <w:tc>
          <w:tcPr>
            <w:tcW w:w="679"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524"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524"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524" w:type="pct"/>
            <w:shd w:val="clear" w:color="auto" w:fill="auto"/>
            <w:vAlign w:val="center"/>
            <w:hideMark/>
          </w:tcPr>
          <w:p w:rsidR="00817A92" w:rsidRPr="00300A03" w:rsidRDefault="00817A92" w:rsidP="00817A92">
            <w:pPr>
              <w:ind w:left="-57" w:right="-57" w:firstLine="0"/>
              <w:jc w:val="center"/>
              <w:rPr>
                <w:sz w:val="24"/>
              </w:rPr>
            </w:pPr>
            <w:r w:rsidRPr="00300A03">
              <w:rPr>
                <w:sz w:val="24"/>
              </w:rPr>
              <w:t>3183,83</w:t>
            </w:r>
          </w:p>
        </w:tc>
        <w:tc>
          <w:tcPr>
            <w:tcW w:w="524" w:type="pct"/>
            <w:vAlign w:val="center"/>
          </w:tcPr>
          <w:p w:rsidR="00817A92" w:rsidRPr="00300A03" w:rsidRDefault="00817A92" w:rsidP="00817A92">
            <w:pPr>
              <w:ind w:left="-57" w:right="-57" w:firstLine="0"/>
              <w:jc w:val="center"/>
              <w:rPr>
                <w:sz w:val="24"/>
              </w:rPr>
            </w:pPr>
            <w:r w:rsidRPr="00300A03">
              <w:rPr>
                <w:sz w:val="24"/>
              </w:rPr>
              <w:t>3799,81</w:t>
            </w:r>
          </w:p>
        </w:tc>
        <w:tc>
          <w:tcPr>
            <w:tcW w:w="524"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522"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r>
      <w:tr w:rsidR="00817A92" w:rsidRPr="00300A03" w:rsidTr="00A87975">
        <w:trPr>
          <w:trHeight w:val="480"/>
        </w:trPr>
        <w:tc>
          <w:tcPr>
            <w:tcW w:w="592" w:type="pct"/>
            <w:shd w:val="clear" w:color="auto" w:fill="auto"/>
            <w:vAlign w:val="center"/>
            <w:hideMark/>
          </w:tcPr>
          <w:p w:rsidR="00817A92" w:rsidRPr="00300A03" w:rsidRDefault="00817A92" w:rsidP="00817A92">
            <w:pPr>
              <w:ind w:left="-57" w:right="-57" w:firstLine="0"/>
              <w:jc w:val="center"/>
              <w:rPr>
                <w:sz w:val="24"/>
              </w:rPr>
            </w:pPr>
            <w:r w:rsidRPr="00300A03">
              <w:rPr>
                <w:sz w:val="24"/>
              </w:rPr>
              <w:t>Удельный расход условного топлива на выработку тепловой энергии</w:t>
            </w:r>
          </w:p>
        </w:tc>
        <w:tc>
          <w:tcPr>
            <w:tcW w:w="587"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 у.т./Гкал</w:t>
            </w:r>
          </w:p>
        </w:tc>
        <w:tc>
          <w:tcPr>
            <w:tcW w:w="679" w:type="pct"/>
            <w:shd w:val="clear" w:color="auto" w:fill="auto"/>
            <w:vAlign w:val="center"/>
            <w:hideMark/>
          </w:tcPr>
          <w:p w:rsidR="00817A92" w:rsidRPr="00300A03" w:rsidRDefault="00817A92" w:rsidP="00817A92">
            <w:pPr>
              <w:ind w:firstLine="0"/>
              <w:jc w:val="center"/>
              <w:rPr>
                <w:sz w:val="24"/>
                <w:lang w:val="en-US"/>
              </w:rPr>
            </w:pPr>
            <w:r w:rsidRPr="00300A03">
              <w:rPr>
                <w:sz w:val="24"/>
              </w:rPr>
              <w:t>0,160</w:t>
            </w:r>
          </w:p>
        </w:tc>
        <w:tc>
          <w:tcPr>
            <w:tcW w:w="524" w:type="pct"/>
            <w:shd w:val="clear" w:color="auto" w:fill="auto"/>
            <w:vAlign w:val="center"/>
            <w:hideMark/>
          </w:tcPr>
          <w:p w:rsidR="00817A92" w:rsidRPr="00300A03" w:rsidRDefault="00817A92" w:rsidP="00817A92">
            <w:pPr>
              <w:ind w:firstLine="0"/>
              <w:jc w:val="center"/>
            </w:pPr>
            <w:r w:rsidRPr="00300A03">
              <w:rPr>
                <w:sz w:val="24"/>
              </w:rPr>
              <w:t>0,160</w:t>
            </w:r>
          </w:p>
        </w:tc>
        <w:tc>
          <w:tcPr>
            <w:tcW w:w="524" w:type="pct"/>
            <w:shd w:val="clear" w:color="auto" w:fill="auto"/>
            <w:vAlign w:val="center"/>
            <w:hideMark/>
          </w:tcPr>
          <w:p w:rsidR="00817A92" w:rsidRPr="00300A03" w:rsidRDefault="00817A92" w:rsidP="00817A92">
            <w:pPr>
              <w:ind w:firstLine="0"/>
              <w:jc w:val="center"/>
            </w:pPr>
            <w:r w:rsidRPr="00300A03">
              <w:rPr>
                <w:sz w:val="24"/>
              </w:rPr>
              <w:t>0,160</w:t>
            </w:r>
          </w:p>
        </w:tc>
        <w:tc>
          <w:tcPr>
            <w:tcW w:w="524" w:type="pct"/>
            <w:shd w:val="clear" w:color="auto" w:fill="auto"/>
            <w:vAlign w:val="center"/>
            <w:hideMark/>
          </w:tcPr>
          <w:p w:rsidR="00817A92" w:rsidRPr="00300A03" w:rsidRDefault="00817A92" w:rsidP="00817A92">
            <w:pPr>
              <w:ind w:left="-57" w:right="-57" w:firstLine="0"/>
              <w:jc w:val="center"/>
              <w:rPr>
                <w:sz w:val="24"/>
              </w:rPr>
            </w:pPr>
            <w:r w:rsidRPr="00300A03">
              <w:rPr>
                <w:sz w:val="24"/>
              </w:rPr>
              <w:t>157,00</w:t>
            </w:r>
          </w:p>
        </w:tc>
        <w:tc>
          <w:tcPr>
            <w:tcW w:w="524" w:type="pct"/>
            <w:vAlign w:val="center"/>
          </w:tcPr>
          <w:p w:rsidR="00817A92" w:rsidRPr="00300A03" w:rsidRDefault="00817A92" w:rsidP="00817A92">
            <w:pPr>
              <w:ind w:firstLine="0"/>
              <w:jc w:val="center"/>
            </w:pPr>
            <w:r w:rsidRPr="00300A03">
              <w:rPr>
                <w:sz w:val="24"/>
              </w:rPr>
              <w:t>0,160</w:t>
            </w:r>
          </w:p>
        </w:tc>
        <w:tc>
          <w:tcPr>
            <w:tcW w:w="524" w:type="pct"/>
            <w:shd w:val="clear" w:color="auto" w:fill="auto"/>
            <w:vAlign w:val="center"/>
            <w:hideMark/>
          </w:tcPr>
          <w:p w:rsidR="00817A92" w:rsidRPr="00300A03" w:rsidRDefault="00817A92" w:rsidP="00817A92">
            <w:pPr>
              <w:ind w:firstLine="0"/>
              <w:jc w:val="center"/>
            </w:pPr>
            <w:r w:rsidRPr="00300A03">
              <w:rPr>
                <w:sz w:val="24"/>
              </w:rPr>
              <w:t>0,160</w:t>
            </w:r>
          </w:p>
        </w:tc>
        <w:tc>
          <w:tcPr>
            <w:tcW w:w="522" w:type="pct"/>
            <w:shd w:val="clear" w:color="auto" w:fill="auto"/>
            <w:vAlign w:val="center"/>
            <w:hideMark/>
          </w:tcPr>
          <w:p w:rsidR="00817A92" w:rsidRPr="00300A03" w:rsidRDefault="00817A92" w:rsidP="00817A92">
            <w:pPr>
              <w:ind w:firstLine="0"/>
              <w:jc w:val="center"/>
            </w:pPr>
            <w:r w:rsidRPr="00300A03">
              <w:rPr>
                <w:sz w:val="24"/>
              </w:rPr>
              <w:t>0,160</w:t>
            </w:r>
          </w:p>
        </w:tc>
      </w:tr>
      <w:tr w:rsidR="00817A92" w:rsidRPr="00300A03" w:rsidTr="00A87975">
        <w:trPr>
          <w:trHeight w:val="300"/>
        </w:trPr>
        <w:tc>
          <w:tcPr>
            <w:tcW w:w="592"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условного топлива</w:t>
            </w:r>
          </w:p>
        </w:tc>
        <w:tc>
          <w:tcPr>
            <w:tcW w:w="587"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 у.т.</w:t>
            </w:r>
          </w:p>
        </w:tc>
        <w:tc>
          <w:tcPr>
            <w:tcW w:w="67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tc>
        <w:tc>
          <w:tcPr>
            <w:tcW w:w="524"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2"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300A03" w:rsidTr="00A87975">
        <w:trPr>
          <w:trHeight w:val="480"/>
        </w:trPr>
        <w:tc>
          <w:tcPr>
            <w:tcW w:w="592"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натурального топлива  -</w:t>
            </w:r>
            <w:r w:rsidRPr="00300A03">
              <w:rPr>
                <w:sz w:val="24"/>
              </w:rPr>
              <w:lastRenderedPageBreak/>
              <w:t>природный газ</w:t>
            </w:r>
          </w:p>
        </w:tc>
        <w:tc>
          <w:tcPr>
            <w:tcW w:w="587" w:type="pct"/>
            <w:shd w:val="clear" w:color="auto" w:fill="auto"/>
            <w:vAlign w:val="center"/>
            <w:hideMark/>
          </w:tcPr>
          <w:p w:rsidR="00817A92" w:rsidRPr="00300A03" w:rsidRDefault="00817A92" w:rsidP="00817A92">
            <w:pPr>
              <w:ind w:left="-113" w:right="-113" w:firstLine="0"/>
              <w:jc w:val="center"/>
              <w:rPr>
                <w:sz w:val="24"/>
              </w:rPr>
            </w:pPr>
            <w:r w:rsidRPr="00300A03">
              <w:rPr>
                <w:sz w:val="24"/>
              </w:rPr>
              <w:lastRenderedPageBreak/>
              <w:t>тыс. м³</w:t>
            </w:r>
          </w:p>
        </w:tc>
        <w:tc>
          <w:tcPr>
            <w:tcW w:w="67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442,91   </w:t>
            </w:r>
          </w:p>
        </w:tc>
        <w:tc>
          <w:tcPr>
            <w:tcW w:w="524"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22"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64711E" w:rsidRPr="00300A03" w:rsidTr="00A87975">
        <w:trPr>
          <w:trHeight w:val="720"/>
        </w:trPr>
        <w:tc>
          <w:tcPr>
            <w:tcW w:w="592" w:type="pct"/>
            <w:shd w:val="clear" w:color="auto" w:fill="auto"/>
            <w:vAlign w:val="center"/>
            <w:hideMark/>
          </w:tcPr>
          <w:p w:rsidR="006F1B4A" w:rsidRPr="00300A03" w:rsidRDefault="006F1B4A" w:rsidP="0064711E">
            <w:pPr>
              <w:ind w:left="-57" w:right="-57" w:firstLine="0"/>
              <w:jc w:val="center"/>
              <w:rPr>
                <w:sz w:val="24"/>
              </w:rPr>
            </w:pPr>
            <w:r w:rsidRPr="00300A03">
              <w:rPr>
                <w:sz w:val="24"/>
              </w:rPr>
              <w:lastRenderedPageBreak/>
              <w:t>Максимальный часовой рас-ход натурального топлива (зимний период) - природный газ</w:t>
            </w:r>
          </w:p>
        </w:tc>
        <w:tc>
          <w:tcPr>
            <w:tcW w:w="587"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79"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4" w:type="pct"/>
            <w:vAlign w:val="center"/>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2" w:type="pct"/>
            <w:shd w:val="clear" w:color="auto" w:fill="auto"/>
            <w:vAlign w:val="center"/>
            <w:hideMark/>
          </w:tcPr>
          <w:p w:rsidR="006F1B4A" w:rsidRPr="00300A03" w:rsidRDefault="006F1B4A" w:rsidP="0064711E">
            <w:pPr>
              <w:ind w:left="-57" w:right="-57" w:firstLine="0"/>
              <w:jc w:val="center"/>
            </w:pPr>
            <w:r w:rsidRPr="00300A03">
              <w:rPr>
                <w:sz w:val="24"/>
              </w:rPr>
              <w:t>-</w:t>
            </w:r>
          </w:p>
        </w:tc>
      </w:tr>
      <w:tr w:rsidR="0064711E" w:rsidRPr="00AC2338" w:rsidTr="00A87975">
        <w:trPr>
          <w:trHeight w:val="720"/>
        </w:trPr>
        <w:tc>
          <w:tcPr>
            <w:tcW w:w="592" w:type="pct"/>
            <w:shd w:val="clear" w:color="auto" w:fill="auto"/>
            <w:vAlign w:val="center"/>
            <w:hideMark/>
          </w:tcPr>
          <w:p w:rsidR="006F1B4A" w:rsidRPr="00300A03" w:rsidRDefault="006F1B4A" w:rsidP="0064711E">
            <w:pPr>
              <w:ind w:left="-57" w:right="-57" w:firstLine="0"/>
              <w:jc w:val="center"/>
              <w:rPr>
                <w:sz w:val="24"/>
              </w:rPr>
            </w:pPr>
            <w:r w:rsidRPr="00300A03">
              <w:rPr>
                <w:sz w:val="24"/>
              </w:rPr>
              <w:t>Максимальный часовой рас-ход натурального топлива (летний период) -  природный газ</w:t>
            </w:r>
          </w:p>
        </w:tc>
        <w:tc>
          <w:tcPr>
            <w:tcW w:w="587"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79"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4" w:type="pct"/>
            <w:vAlign w:val="center"/>
          </w:tcPr>
          <w:p w:rsidR="006F1B4A" w:rsidRPr="00300A03" w:rsidRDefault="006F1B4A" w:rsidP="0064711E">
            <w:pPr>
              <w:ind w:left="-57" w:right="-57" w:firstLine="0"/>
              <w:jc w:val="center"/>
            </w:pPr>
            <w:r w:rsidRPr="00300A03">
              <w:rPr>
                <w:sz w:val="24"/>
              </w:rPr>
              <w:t>-</w:t>
            </w:r>
          </w:p>
        </w:tc>
        <w:tc>
          <w:tcPr>
            <w:tcW w:w="524"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522" w:type="pct"/>
            <w:shd w:val="clear" w:color="auto" w:fill="auto"/>
            <w:vAlign w:val="center"/>
            <w:hideMark/>
          </w:tcPr>
          <w:p w:rsidR="006F1B4A" w:rsidRPr="00AC2338" w:rsidRDefault="006F1B4A" w:rsidP="0064711E">
            <w:pPr>
              <w:ind w:left="-57" w:right="-57" w:firstLine="0"/>
              <w:jc w:val="center"/>
            </w:pPr>
            <w:r w:rsidRPr="00300A03">
              <w:rPr>
                <w:sz w:val="24"/>
              </w:rPr>
              <w:t>-</w:t>
            </w:r>
          </w:p>
        </w:tc>
      </w:tr>
    </w:tbl>
    <w:p w:rsidR="00F87BC4" w:rsidRPr="00AC2338" w:rsidRDefault="00F87BC4" w:rsidP="00300A03">
      <w:pPr>
        <w:pStyle w:val="1"/>
        <w:numPr>
          <w:ilvl w:val="1"/>
          <w:numId w:val="38"/>
        </w:numPr>
        <w:ind w:left="0" w:firstLine="709"/>
        <w:jc w:val="center"/>
        <w:rPr>
          <w:bCs w:val="0"/>
          <w:szCs w:val="28"/>
        </w:rPr>
      </w:pPr>
      <w:bookmarkStart w:id="57" w:name="_Toc185441759"/>
      <w:r w:rsidRPr="00AC2338">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57"/>
    </w:p>
    <w:p w:rsidR="00F87BC4" w:rsidRPr="00AC2338" w:rsidRDefault="00F87BC4" w:rsidP="004958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Проектным топливом для </w:t>
      </w:r>
      <w:r w:rsidR="0049581C" w:rsidRPr="00AC2338">
        <w:rPr>
          <w:rFonts w:ascii="Times New Roman" w:hAnsi="Times New Roman" w:cs="Times New Roman"/>
          <w:color w:val="auto"/>
          <w:sz w:val="28"/>
          <w:szCs w:val="26"/>
          <w:lang w:eastAsia="zh-CN"/>
        </w:rPr>
        <w:t xml:space="preserve">источников теплоснабжения, расположенных 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49581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является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xml:space="preserve">. В настоящее время в качестве основного топлива используются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Р</w:t>
      </w:r>
      <w:r w:rsidR="0049581C" w:rsidRPr="00AC2338">
        <w:rPr>
          <w:rFonts w:ascii="Times New Roman" w:hAnsi="Times New Roman" w:cs="Times New Roman"/>
          <w:color w:val="auto"/>
          <w:sz w:val="28"/>
          <w:szCs w:val="26"/>
          <w:lang w:eastAsia="zh-CN"/>
        </w:rPr>
        <w:t>езервное</w:t>
      </w:r>
      <w:r w:rsidRPr="00AC2338">
        <w:rPr>
          <w:rFonts w:ascii="Times New Roman" w:hAnsi="Times New Roman" w:cs="Times New Roman"/>
          <w:color w:val="auto"/>
          <w:sz w:val="28"/>
          <w:szCs w:val="26"/>
          <w:lang w:eastAsia="zh-CN"/>
        </w:rPr>
        <w:t xml:space="preserve"> топливо – </w:t>
      </w:r>
      <w:r w:rsidR="0049581C" w:rsidRPr="00AC2338">
        <w:rPr>
          <w:rFonts w:ascii="Times New Roman" w:hAnsi="Times New Roman" w:cs="Times New Roman"/>
          <w:color w:val="auto"/>
          <w:sz w:val="28"/>
          <w:szCs w:val="26"/>
          <w:lang w:eastAsia="zh-CN"/>
        </w:rPr>
        <w:t>дизельное топливо</w:t>
      </w:r>
      <w:r w:rsidRPr="00AC2338">
        <w:rPr>
          <w:rFonts w:ascii="Times New Roman" w:hAnsi="Times New Roman" w:cs="Times New Roman"/>
          <w:color w:val="auto"/>
          <w:sz w:val="28"/>
          <w:szCs w:val="26"/>
          <w:lang w:eastAsia="zh-CN"/>
        </w:rPr>
        <w:t xml:space="preserve">. </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Индивидуальные источники тепловой энергии МО Кызыл-Озёкское сельское поселение в малоэтажных жилых домах и индивидуальных жилых домах (индивидуальные котельные агрегаты, печи) в качестве топлива для отопления используют уголь, дрова и электроэнергию.</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Местным видом топлива в МО Кызыл-Озёкское сельское поселение являются дрова и природный газ.</w:t>
      </w:r>
    </w:p>
    <w:p w:rsidR="00104C1E"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территории МО Кызыл-Озёкское сельское поселение возобновляемые источники тепловой энергии по состоянию на отчетный </w:t>
      </w:r>
      <w:r w:rsidR="003B78B8">
        <w:rPr>
          <w:rFonts w:ascii="Times New Roman" w:hAnsi="Times New Roman" w:cs="Times New Roman"/>
          <w:color w:val="auto"/>
          <w:sz w:val="28"/>
          <w:szCs w:val="26"/>
          <w:lang w:eastAsia="zh-CN"/>
        </w:rPr>
        <w:t>(базовый) 2023</w:t>
      </w:r>
      <w:r w:rsidRPr="00AC2338">
        <w:rPr>
          <w:rFonts w:ascii="Times New Roman" w:hAnsi="Times New Roman" w:cs="Times New Roman"/>
          <w:color w:val="auto"/>
          <w:sz w:val="28"/>
          <w:szCs w:val="26"/>
          <w:lang w:eastAsia="zh-CN"/>
        </w:rPr>
        <w:t xml:space="preserve"> год отсутствуют.</w:t>
      </w:r>
    </w:p>
    <w:p w:rsidR="00104C1E" w:rsidRPr="00AC2338" w:rsidRDefault="00BD6027" w:rsidP="00BD6027">
      <w:pPr>
        <w:ind w:firstLine="708"/>
        <w:rPr>
          <w:szCs w:val="26"/>
        </w:rPr>
      </w:pPr>
      <w:r w:rsidRPr="00AC2338">
        <w:rPr>
          <w:szCs w:val="26"/>
        </w:rPr>
        <w:t>В качестве газообразного топлива и</w:t>
      </w:r>
      <w:r w:rsidR="00163F67">
        <w:rPr>
          <w:szCs w:val="26"/>
        </w:rPr>
        <w:t xml:space="preserve">спользуется природный газ </w:t>
      </w:r>
      <w:r w:rsidRPr="00AC2338">
        <w:rPr>
          <w:szCs w:val="26"/>
        </w:rPr>
        <w:t xml:space="preserve">с низшей рабочей теплотой сгорания </w:t>
      </w:r>
      <w:r w:rsidR="003B78B8">
        <w:rPr>
          <w:szCs w:val="26"/>
        </w:rPr>
        <w:t>8193</w:t>
      </w:r>
      <w:r w:rsidRPr="00AC2338">
        <w:rPr>
          <w:szCs w:val="26"/>
        </w:rPr>
        <w:t xml:space="preserve"> ккал/</w:t>
      </w:r>
      <w:r w:rsidR="00AC2338" w:rsidRPr="00AC2338">
        <w:rPr>
          <w:szCs w:val="26"/>
        </w:rPr>
        <w:t>м³</w:t>
      </w:r>
      <w:r w:rsidRPr="00AC2338">
        <w:rPr>
          <w:szCs w:val="26"/>
        </w:rPr>
        <w:t>.</w:t>
      </w:r>
    </w:p>
    <w:p w:rsidR="00104C1E" w:rsidRPr="00AC2338" w:rsidRDefault="00104C1E" w:rsidP="007315AD">
      <w:pPr>
        <w:ind w:firstLine="360"/>
        <w:rPr>
          <w:szCs w:val="26"/>
        </w:rPr>
      </w:pPr>
    </w:p>
    <w:p w:rsidR="00B21DC2" w:rsidRPr="00AC2338" w:rsidRDefault="00B21DC2" w:rsidP="00300A03">
      <w:pPr>
        <w:pStyle w:val="1"/>
        <w:numPr>
          <w:ilvl w:val="1"/>
          <w:numId w:val="38"/>
        </w:numPr>
        <w:ind w:left="0" w:firstLine="709"/>
        <w:jc w:val="center"/>
        <w:rPr>
          <w:bCs w:val="0"/>
          <w:szCs w:val="28"/>
        </w:rPr>
      </w:pPr>
      <w:bookmarkStart w:id="58" w:name="_Toc185441760"/>
      <w:r w:rsidRPr="00AC2338">
        <w:rPr>
          <w:bCs w:val="0"/>
          <w:szCs w:val="28"/>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58"/>
    </w:p>
    <w:p w:rsidR="00B21DC2" w:rsidRPr="00AC2338" w:rsidRDefault="00B21DC2" w:rsidP="00B21DC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Виды топлива приведены в п. 9.</w:t>
      </w:r>
      <w:r w:rsidR="004D0112" w:rsidRPr="00AC2338">
        <w:rPr>
          <w:rFonts w:ascii="Times New Roman" w:hAnsi="Times New Roman" w:cs="Times New Roman"/>
          <w:color w:val="auto"/>
          <w:sz w:val="28"/>
          <w:szCs w:val="26"/>
          <w:lang w:eastAsia="zh-CN"/>
        </w:rPr>
        <w:t>2</w:t>
      </w:r>
      <w:r w:rsidRPr="00AC2338">
        <w:rPr>
          <w:rFonts w:ascii="Times New Roman" w:hAnsi="Times New Roman" w:cs="Times New Roman"/>
          <w:color w:val="auto"/>
          <w:sz w:val="28"/>
          <w:szCs w:val="26"/>
          <w:lang w:eastAsia="zh-CN"/>
        </w:rPr>
        <w:t xml:space="preserve">. Значения низшей теплоты сгорания представлены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6F1B4A"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p>
    <w:p w:rsidR="00B21DC2" w:rsidRPr="00AC2338" w:rsidRDefault="00B21DC2" w:rsidP="00300A03">
      <w:pPr>
        <w:pStyle w:val="1"/>
        <w:numPr>
          <w:ilvl w:val="1"/>
          <w:numId w:val="38"/>
        </w:numPr>
        <w:ind w:left="0" w:firstLine="709"/>
        <w:jc w:val="center"/>
        <w:rPr>
          <w:bCs w:val="0"/>
          <w:szCs w:val="28"/>
        </w:rPr>
      </w:pPr>
      <w:bookmarkStart w:id="59" w:name="_Toc185441761"/>
      <w:r w:rsidRPr="00AC2338">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59"/>
    </w:p>
    <w:p w:rsidR="00CA2DD2" w:rsidRPr="00AC2338" w:rsidRDefault="00B21DC2" w:rsidP="00CA2DD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w:t>
      </w:r>
      <w:r w:rsidR="00B8147B" w:rsidRPr="00AC2338">
        <w:rPr>
          <w:rFonts w:ascii="Times New Roman" w:hAnsi="Times New Roman" w:cs="Times New Roman"/>
          <w:color w:val="auto"/>
          <w:sz w:val="28"/>
          <w:szCs w:val="26"/>
          <w:lang w:eastAsia="zh-CN"/>
        </w:rPr>
        <w:t xml:space="preserve">МО </w:t>
      </w:r>
      <w:r w:rsidR="00F2512D" w:rsidRPr="00AC2338">
        <w:rPr>
          <w:rFonts w:ascii="Times New Roman" w:hAnsi="Times New Roman" w:cs="Times New Roman"/>
          <w:color w:val="auto"/>
          <w:sz w:val="28"/>
          <w:szCs w:val="26"/>
          <w:lang w:eastAsia="zh-CN"/>
        </w:rPr>
        <w:t>Кызыл-Озёкское СП</w:t>
      </w:r>
      <w:r w:rsidR="00B8147B" w:rsidRPr="00AC2338">
        <w:rPr>
          <w:rFonts w:ascii="Times New Roman" w:hAnsi="Times New Roman" w:cs="Times New Roman"/>
          <w:color w:val="auto"/>
          <w:sz w:val="28"/>
          <w:szCs w:val="26"/>
          <w:lang w:eastAsia="zh-CN"/>
        </w:rPr>
        <w:t xml:space="preserve"> </w:t>
      </w:r>
      <w:r w:rsidR="00EC767D" w:rsidRPr="00AC2338">
        <w:rPr>
          <w:rFonts w:ascii="Times New Roman" w:hAnsi="Times New Roman" w:cs="Times New Roman"/>
          <w:color w:val="auto"/>
          <w:sz w:val="28"/>
          <w:szCs w:val="26"/>
          <w:lang w:eastAsia="zh-CN"/>
        </w:rPr>
        <w:t xml:space="preserve">Майминского </w:t>
      </w:r>
      <w:r w:rsidR="004B71CD" w:rsidRPr="00AC2338">
        <w:rPr>
          <w:rFonts w:ascii="Times New Roman" w:hAnsi="Times New Roman" w:cs="Times New Roman"/>
          <w:color w:val="auto"/>
          <w:sz w:val="28"/>
          <w:szCs w:val="26"/>
          <w:lang w:eastAsia="zh-CN"/>
        </w:rPr>
        <w:t>района</w:t>
      </w:r>
      <w:r w:rsidRPr="00AC2338">
        <w:rPr>
          <w:rFonts w:ascii="Times New Roman" w:hAnsi="Times New Roman" w:cs="Times New Roman"/>
          <w:color w:val="auto"/>
          <w:sz w:val="28"/>
          <w:szCs w:val="26"/>
          <w:lang w:eastAsia="zh-CN"/>
        </w:rPr>
        <w:t xml:space="preserve"> Республики Алтай преобладающим видом топлива является </w:t>
      </w:r>
      <w:r w:rsidR="00CA2DD2" w:rsidRPr="00AC2338">
        <w:rPr>
          <w:rFonts w:ascii="Times New Roman" w:hAnsi="Times New Roman" w:cs="Times New Roman"/>
          <w:color w:val="auto"/>
          <w:sz w:val="28"/>
          <w:szCs w:val="26"/>
          <w:lang w:eastAsia="zh-CN"/>
        </w:rPr>
        <w:t xml:space="preserve">природный газ с низшей рабочей теплотой </w:t>
      </w:r>
      <w:r w:rsidR="00CA2DD2" w:rsidRPr="00300A03">
        <w:rPr>
          <w:rFonts w:ascii="Times New Roman" w:hAnsi="Times New Roman" w:cs="Times New Roman"/>
          <w:color w:val="auto"/>
          <w:sz w:val="28"/>
          <w:szCs w:val="28"/>
          <w:lang w:eastAsia="zh-CN"/>
        </w:rPr>
        <w:t xml:space="preserve">сгорания </w:t>
      </w:r>
      <w:r w:rsidR="003B78B8" w:rsidRPr="00300A03">
        <w:rPr>
          <w:rFonts w:ascii="Times New Roman" w:hAnsi="Times New Roman" w:cs="Times New Roman"/>
          <w:sz w:val="28"/>
          <w:szCs w:val="28"/>
        </w:rPr>
        <w:t>8193</w:t>
      </w:r>
      <w:r w:rsidR="00CA2DD2" w:rsidRPr="00300A03">
        <w:rPr>
          <w:rFonts w:ascii="Times New Roman" w:hAnsi="Times New Roman" w:cs="Times New Roman"/>
          <w:color w:val="auto"/>
          <w:sz w:val="28"/>
          <w:szCs w:val="28"/>
          <w:lang w:eastAsia="zh-CN"/>
        </w:rPr>
        <w:t xml:space="preserve"> ккал/</w:t>
      </w:r>
      <w:r w:rsidR="00AC2338" w:rsidRPr="00300A03">
        <w:rPr>
          <w:rFonts w:ascii="Times New Roman" w:hAnsi="Times New Roman" w:cs="Times New Roman"/>
          <w:color w:val="auto"/>
          <w:sz w:val="28"/>
          <w:szCs w:val="28"/>
          <w:lang w:eastAsia="zh-CN"/>
        </w:rPr>
        <w:t>м³</w:t>
      </w:r>
      <w:r w:rsidR="00CA2DD2" w:rsidRPr="00300A03">
        <w:rPr>
          <w:rFonts w:ascii="Times New Roman" w:hAnsi="Times New Roman" w:cs="Times New Roman"/>
          <w:color w:val="auto"/>
          <w:sz w:val="28"/>
          <w:szCs w:val="28"/>
          <w:lang w:eastAsia="zh-CN"/>
        </w:rPr>
        <w:t>.</w:t>
      </w:r>
      <w:r w:rsidR="00CA2DD2" w:rsidRPr="00AC2338">
        <w:t xml:space="preserve"> </w:t>
      </w:r>
    </w:p>
    <w:p w:rsidR="00CA2DD2" w:rsidRPr="00AC2338" w:rsidRDefault="00CA2DD2" w:rsidP="00B21DC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Индивидуальные источники тепловой энергии (индивидуальные котельные агрегаты, печи) муниципального образования для отопления используют уголь бурый, дрова и электроэнергия. Другие виды топлива на территории муниципального образования по состоянию на отчетный </w:t>
      </w:r>
      <w:r w:rsidR="003B78B8">
        <w:rPr>
          <w:rFonts w:ascii="Times New Roman" w:hAnsi="Times New Roman" w:cs="Times New Roman"/>
          <w:color w:val="auto"/>
          <w:sz w:val="28"/>
          <w:szCs w:val="26"/>
          <w:lang w:eastAsia="zh-CN"/>
        </w:rPr>
        <w:t>(базовый) 2023</w:t>
      </w:r>
      <w:r w:rsidRPr="00AC2338">
        <w:rPr>
          <w:rFonts w:ascii="Times New Roman" w:hAnsi="Times New Roman" w:cs="Times New Roman"/>
          <w:color w:val="auto"/>
          <w:sz w:val="28"/>
          <w:szCs w:val="26"/>
          <w:lang w:eastAsia="zh-CN"/>
        </w:rPr>
        <w:t xml:space="preserve"> год не используются.</w:t>
      </w:r>
    </w:p>
    <w:p w:rsidR="00B471D3" w:rsidRPr="00AC2338" w:rsidRDefault="00CA2DD2" w:rsidP="00300A03">
      <w:pPr>
        <w:pStyle w:val="1"/>
        <w:numPr>
          <w:ilvl w:val="0"/>
          <w:numId w:val="38"/>
        </w:numPr>
        <w:ind w:left="0" w:firstLine="710"/>
        <w:jc w:val="center"/>
      </w:pPr>
      <w:r w:rsidRPr="00AC2338">
        <w:rPr>
          <w:lang w:val="ru-RU"/>
        </w:rPr>
        <w:br w:type="page"/>
      </w:r>
      <w:bookmarkStart w:id="60" w:name="_Toc185441762"/>
      <w:r w:rsidR="00B471D3" w:rsidRPr="00AC2338">
        <w:lastRenderedPageBreak/>
        <w:t xml:space="preserve">РАЗДЕЛ 9. ИНВЕСТИЦИИ В СТРОИТЕЛЬСТВО, </w:t>
      </w:r>
      <w:r w:rsidR="00926E81" w:rsidRPr="00AC2338">
        <w:t xml:space="preserve">        </w:t>
      </w:r>
      <w:r w:rsidR="00B471D3" w:rsidRPr="00AC2338">
        <w:t>РЕКОНСТРУКЦИЮ,ТЕХНИЧЕСКОЕ ПЕРЕВООРУЖЕНИЕ И (ИЛИ) МОДЕРНИЗАЦИЮ</w:t>
      </w:r>
      <w:bookmarkEnd w:id="60"/>
    </w:p>
    <w:p w:rsidR="00B471D3" w:rsidRPr="00AC2338" w:rsidRDefault="00B471D3" w:rsidP="00300A03">
      <w:pPr>
        <w:pStyle w:val="1"/>
        <w:numPr>
          <w:ilvl w:val="1"/>
          <w:numId w:val="38"/>
        </w:numPr>
        <w:ind w:left="0" w:firstLine="709"/>
        <w:jc w:val="center"/>
        <w:rPr>
          <w:bCs w:val="0"/>
          <w:szCs w:val="28"/>
        </w:rPr>
      </w:pPr>
      <w:bookmarkStart w:id="61" w:name="_Toc185441763"/>
      <w:r w:rsidRPr="00AC2338">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61"/>
    </w:p>
    <w:p w:rsidR="00300A03" w:rsidRDefault="00300A03" w:rsidP="00300A03">
      <w:pPr>
        <w:pStyle w:val="ConsPlusCell"/>
        <w:ind w:firstLine="708"/>
        <w:jc w:val="both"/>
        <w:rPr>
          <w:rFonts w:ascii="Times New Roman" w:hAnsi="Times New Roman" w:cs="Times New Roman"/>
          <w:bCs/>
          <w:sz w:val="28"/>
          <w:szCs w:val="18"/>
        </w:rPr>
      </w:pPr>
      <w:bookmarkStart w:id="62" w:name="_Toc185441764"/>
      <w:r>
        <w:rPr>
          <w:rFonts w:ascii="Times New Roman" w:hAnsi="Times New Roman" w:cs="Times New Roman"/>
          <w:bCs/>
          <w:sz w:val="28"/>
          <w:szCs w:val="18"/>
        </w:rPr>
        <w:t>Осуществление в период 2027-2029 гг. (период будет скорректирован):</w:t>
      </w:r>
    </w:p>
    <w:p w:rsidR="00300A03" w:rsidRPr="008E6DCC" w:rsidRDefault="00300A03" w:rsidP="00300A03">
      <w:pPr>
        <w:pStyle w:val="1"/>
        <w:spacing w:before="0" w:after="0"/>
        <w:contextualSpacing/>
        <w:rPr>
          <w:b w:val="0"/>
          <w:szCs w:val="28"/>
        </w:rPr>
      </w:pPr>
      <w:r w:rsidRPr="008B3E09">
        <w:rPr>
          <w:b w:val="0"/>
          <w:szCs w:val="28"/>
        </w:rPr>
        <w:t>Частичн</w:t>
      </w:r>
      <w:r>
        <w:rPr>
          <w:b w:val="0"/>
          <w:szCs w:val="28"/>
          <w:lang w:val="ru-RU"/>
        </w:rPr>
        <w:t>ая</w:t>
      </w:r>
      <w:r w:rsidRPr="008B3E09">
        <w:rPr>
          <w:b w:val="0"/>
          <w:szCs w:val="28"/>
        </w:rPr>
        <w:t xml:space="preserve"> модернизаци</w:t>
      </w:r>
      <w:r>
        <w:rPr>
          <w:b w:val="0"/>
          <w:szCs w:val="28"/>
          <w:lang w:val="ru-RU"/>
        </w:rPr>
        <w:t>и</w:t>
      </w:r>
      <w:r w:rsidRPr="008B3E09">
        <w:rPr>
          <w:b w:val="0"/>
          <w:szCs w:val="28"/>
        </w:rPr>
        <w:t xml:space="preserve"> котельн</w:t>
      </w:r>
      <w:r w:rsidR="00A4231B">
        <w:rPr>
          <w:b w:val="0"/>
          <w:szCs w:val="28"/>
          <w:lang w:val="ru-RU"/>
        </w:rPr>
        <w:t>ой</w:t>
      </w:r>
      <w:r w:rsidRPr="008B3E09">
        <w:rPr>
          <w:b w:val="0"/>
          <w:szCs w:val="28"/>
        </w:rPr>
        <w:t>, срок эксплуатации котор</w:t>
      </w:r>
      <w:r w:rsidR="00A4231B">
        <w:rPr>
          <w:b w:val="0"/>
          <w:szCs w:val="28"/>
          <w:lang w:val="ru-RU"/>
        </w:rPr>
        <w:t>ой</w:t>
      </w:r>
      <w:r w:rsidRPr="008B3E09">
        <w:rPr>
          <w:b w:val="0"/>
          <w:szCs w:val="28"/>
        </w:rPr>
        <w:t xml:space="preserve"> в 2026 году </w:t>
      </w:r>
      <w:r w:rsidRPr="008E6DCC">
        <w:rPr>
          <w:b w:val="0"/>
          <w:szCs w:val="28"/>
        </w:rPr>
        <w:t>состав</w:t>
      </w:r>
      <w:r w:rsidR="00A4231B">
        <w:rPr>
          <w:b w:val="0"/>
          <w:szCs w:val="28"/>
          <w:lang w:val="ru-RU"/>
        </w:rPr>
        <w:t>ит</w:t>
      </w:r>
      <w:r w:rsidRPr="008E6DCC">
        <w:rPr>
          <w:b w:val="0"/>
          <w:szCs w:val="28"/>
        </w:rPr>
        <w:t xml:space="preserve"> 10 лет:</w:t>
      </w:r>
    </w:p>
    <w:p w:rsidR="00300A03" w:rsidRPr="008E6DCC" w:rsidRDefault="00300A03" w:rsidP="00300A03">
      <w:pPr>
        <w:pStyle w:val="1"/>
        <w:spacing w:before="0" w:after="0"/>
        <w:contextualSpacing/>
        <w:rPr>
          <w:bCs w:val="0"/>
          <w:szCs w:val="28"/>
        </w:rPr>
      </w:pPr>
      <w:r w:rsidRPr="008E6DCC">
        <w:rPr>
          <w:bCs w:val="0"/>
          <w:szCs w:val="28"/>
        </w:rPr>
        <w:t>-котельн</w:t>
      </w:r>
      <w:r>
        <w:rPr>
          <w:bCs w:val="0"/>
          <w:szCs w:val="28"/>
          <w:lang w:val="ru-RU"/>
        </w:rPr>
        <w:t>ая</w:t>
      </w:r>
      <w:r w:rsidRPr="008E6DCC">
        <w:rPr>
          <w:bCs w:val="0"/>
          <w:szCs w:val="28"/>
        </w:rPr>
        <w:t xml:space="preserve"> № 9. </w:t>
      </w:r>
    </w:p>
    <w:p w:rsidR="00300A03" w:rsidRDefault="00300A03" w:rsidP="00300A03">
      <w:pPr>
        <w:ind w:firstLine="708"/>
        <w:rPr>
          <w:szCs w:val="28"/>
        </w:rPr>
      </w:pPr>
      <w:r w:rsidRPr="008E6DCC">
        <w:rPr>
          <w:szCs w:val="28"/>
        </w:rPr>
        <w:t>Предварительная стоимость – более 20</w:t>
      </w:r>
      <w:r>
        <w:rPr>
          <w:szCs w:val="28"/>
        </w:rPr>
        <w:t> 000 000 рублей (стоимость будет скорректирована ООО «Сибирь-тепловая компания» после осуществления полного расчета расходов на осуществление мероприятий).</w:t>
      </w:r>
    </w:p>
    <w:p w:rsidR="00E6263F" w:rsidRPr="00AC2338" w:rsidRDefault="00E6263F" w:rsidP="00300A03">
      <w:pPr>
        <w:pStyle w:val="1"/>
        <w:numPr>
          <w:ilvl w:val="1"/>
          <w:numId w:val="38"/>
        </w:numPr>
        <w:ind w:left="0" w:firstLine="709"/>
        <w:jc w:val="center"/>
        <w:rPr>
          <w:bCs w:val="0"/>
          <w:szCs w:val="28"/>
        </w:rPr>
      </w:pPr>
      <w:r w:rsidRPr="00AC2338">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2"/>
    </w:p>
    <w:p w:rsidR="006D7F30" w:rsidRPr="00AC2338" w:rsidRDefault="00E6263F" w:rsidP="00CB47B7">
      <w:pPr>
        <w:rPr>
          <w:szCs w:val="26"/>
        </w:rPr>
      </w:pPr>
      <w:r w:rsidRPr="00AC2338">
        <w:rPr>
          <w:szCs w:val="26"/>
        </w:rPr>
        <w:t xml:space="preserve">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rsidR="001B46F7" w:rsidRPr="00AC2338">
        <w:rPr>
          <w:szCs w:val="26"/>
        </w:rPr>
        <w:t>не предусмотрены настоящей схемой.</w:t>
      </w:r>
    </w:p>
    <w:p w:rsidR="00162A5B" w:rsidRPr="00AC2338" w:rsidRDefault="00162A5B" w:rsidP="00300A03">
      <w:pPr>
        <w:pStyle w:val="1"/>
        <w:numPr>
          <w:ilvl w:val="1"/>
          <w:numId w:val="38"/>
        </w:numPr>
        <w:ind w:left="0" w:firstLine="709"/>
        <w:jc w:val="center"/>
        <w:rPr>
          <w:bCs w:val="0"/>
          <w:szCs w:val="28"/>
        </w:rPr>
      </w:pPr>
      <w:bookmarkStart w:id="63" w:name="_Toc185441765"/>
      <w:r w:rsidRPr="00AC2338">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3"/>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w:t>
      </w:r>
      <w:r w:rsidR="00CB47B7" w:rsidRPr="00AC2338">
        <w:rPr>
          <w:rFonts w:ascii="Times New Roman" w:hAnsi="Times New Roman" w:cs="Times New Roman"/>
          <w:color w:val="auto"/>
          <w:sz w:val="28"/>
          <w:szCs w:val="26"/>
          <w:lang w:eastAsia="zh-CN"/>
        </w:rPr>
        <w:t xml:space="preserve">ны. </w:t>
      </w:r>
    </w:p>
    <w:p w:rsidR="00162A5B" w:rsidRPr="00AC2338" w:rsidRDefault="00162A5B" w:rsidP="00300A03">
      <w:pPr>
        <w:pStyle w:val="1"/>
        <w:numPr>
          <w:ilvl w:val="1"/>
          <w:numId w:val="38"/>
        </w:numPr>
        <w:ind w:left="0" w:firstLine="709"/>
        <w:jc w:val="center"/>
        <w:rPr>
          <w:bCs w:val="0"/>
          <w:szCs w:val="28"/>
        </w:rPr>
      </w:pPr>
      <w:bookmarkStart w:id="64" w:name="_Toc185441766"/>
      <w:r w:rsidRPr="00AC2338">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4"/>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w:t>
      </w:r>
      <w:r w:rsidR="005E0715" w:rsidRPr="00AC2338">
        <w:rPr>
          <w:rFonts w:ascii="Times New Roman" w:hAnsi="Times New Roman" w:cs="Times New Roman"/>
          <w:color w:val="auto"/>
          <w:sz w:val="28"/>
          <w:szCs w:val="26"/>
          <w:lang w:eastAsia="zh-CN"/>
        </w:rPr>
        <w:t>в настоящей схеме теплоснабжения не предусмотре</w:t>
      </w:r>
      <w:r w:rsidR="00CB47B7" w:rsidRPr="00AC2338">
        <w:rPr>
          <w:rFonts w:ascii="Times New Roman" w:hAnsi="Times New Roman" w:cs="Times New Roman"/>
          <w:color w:val="auto"/>
          <w:sz w:val="28"/>
          <w:szCs w:val="26"/>
          <w:lang w:eastAsia="zh-CN"/>
        </w:rPr>
        <w:t>ны.</w:t>
      </w:r>
    </w:p>
    <w:p w:rsidR="00162A5B" w:rsidRPr="00AC2338" w:rsidRDefault="00162A5B" w:rsidP="00300A03">
      <w:pPr>
        <w:pStyle w:val="1"/>
        <w:numPr>
          <w:ilvl w:val="1"/>
          <w:numId w:val="38"/>
        </w:numPr>
        <w:ind w:left="0" w:firstLine="709"/>
        <w:jc w:val="center"/>
        <w:rPr>
          <w:bCs w:val="0"/>
          <w:szCs w:val="28"/>
        </w:rPr>
      </w:pPr>
      <w:bookmarkStart w:id="65" w:name="_Toc185441767"/>
      <w:r w:rsidRPr="00AC2338">
        <w:rPr>
          <w:bCs w:val="0"/>
          <w:szCs w:val="28"/>
        </w:rPr>
        <w:t xml:space="preserve">Оценка эффективности инвестиций </w:t>
      </w:r>
      <w:r w:rsidR="005F5403" w:rsidRPr="00AC2338">
        <w:rPr>
          <w:bCs w:val="0"/>
          <w:szCs w:val="28"/>
        </w:rPr>
        <w:t>по отдельным предложениям</w:t>
      </w:r>
      <w:bookmarkEnd w:id="65"/>
    </w:p>
    <w:p w:rsidR="00FE1857" w:rsidRDefault="00162A5B" w:rsidP="007C6147">
      <w:pPr>
        <w:pStyle w:val="Default"/>
        <w:ind w:firstLine="708"/>
        <w:jc w:val="both"/>
        <w:rPr>
          <w:rFonts w:ascii="Times New Roman" w:hAnsi="Times New Roman" w:cs="Times New Roman"/>
          <w:sz w:val="28"/>
          <w:szCs w:val="26"/>
          <w:lang w:eastAsia="zh-CN"/>
        </w:rPr>
      </w:pPr>
      <w:r w:rsidRPr="00AC2338">
        <w:rPr>
          <w:rFonts w:ascii="Times New Roman" w:hAnsi="Times New Roman" w:cs="Times New Roman"/>
          <w:color w:val="auto"/>
          <w:sz w:val="28"/>
          <w:szCs w:val="26"/>
          <w:lang w:eastAsia="zh-CN"/>
        </w:rPr>
        <w:t xml:space="preserve">Мероприятия, </w:t>
      </w:r>
      <w:r w:rsidRPr="00AC2338">
        <w:rPr>
          <w:rFonts w:ascii="Times New Roman" w:hAnsi="Times New Roman" w:cs="Times New Roman"/>
          <w:sz w:val="28"/>
          <w:szCs w:val="26"/>
          <w:lang w:eastAsia="zh-CN"/>
        </w:rPr>
        <w:t xml:space="preserve">включенные в концессионное соглашение №1, имеют «поддерживающий» характер. То есть, направлены на реализацию мероприятий по поддержанию нормативного функционирования существующего оборудования тепловых сетей, а такие мероприятия, как правило, не имеют инвестиционной привлекательности. Данные мероприятия не генерируют новых </w:t>
      </w:r>
      <w:r w:rsidRPr="00AC2338">
        <w:rPr>
          <w:rFonts w:ascii="Times New Roman" w:hAnsi="Times New Roman" w:cs="Times New Roman"/>
          <w:sz w:val="28"/>
          <w:szCs w:val="26"/>
          <w:lang w:eastAsia="zh-CN"/>
        </w:rPr>
        <w:lastRenderedPageBreak/>
        <w:t xml:space="preserve">денежных потоков. Поэтому для мероприятий концессионного соглашения №1 эффективность инвестиций в данном разделе не рассматривается. </w:t>
      </w:r>
    </w:p>
    <w:p w:rsidR="00FC192C" w:rsidRPr="00597911" w:rsidRDefault="00FC192C" w:rsidP="00300A03">
      <w:pPr>
        <w:pStyle w:val="1"/>
        <w:ind w:left="360" w:firstLine="0"/>
        <w:jc w:val="center"/>
        <w:rPr>
          <w:bCs w:val="0"/>
          <w:szCs w:val="28"/>
        </w:rPr>
      </w:pPr>
      <w:bookmarkStart w:id="66" w:name="_Toc137036005"/>
      <w:r w:rsidRPr="00597911">
        <w:rPr>
          <w:bCs w:val="0"/>
          <w:szCs w:val="28"/>
          <w:lang w:val="ru-RU"/>
        </w:rPr>
        <w:t xml:space="preserve">10.6 </w:t>
      </w:r>
      <w:r w:rsidRPr="00597911">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6"/>
    </w:p>
    <w:p w:rsidR="00FC192C" w:rsidRDefault="00FC192C" w:rsidP="007C6147">
      <w:pPr>
        <w:pStyle w:val="Default"/>
        <w:ind w:firstLine="708"/>
        <w:jc w:val="both"/>
        <w:rPr>
          <w:rFonts w:ascii="Times New Roman" w:hAnsi="Times New Roman" w:cs="Times New Roman"/>
          <w:sz w:val="28"/>
          <w:szCs w:val="26"/>
          <w:lang w:val="x-none" w:eastAsia="zh-CN"/>
        </w:rPr>
      </w:pPr>
    </w:p>
    <w:p w:rsidR="00FC192C" w:rsidRPr="00597911" w:rsidRDefault="00FC192C" w:rsidP="00FC192C">
      <w:pPr>
        <w:ind w:firstLine="360"/>
        <w:rPr>
          <w:szCs w:val="26"/>
        </w:rPr>
      </w:pPr>
      <w:r w:rsidRPr="00597911">
        <w:rPr>
          <w:szCs w:val="26"/>
        </w:rPr>
        <w:t>Для ООО «Сибирь - тепловая компания» в 2016 году утверждена инвестиционная программа по строительству и модернизации газовых котельных на территории муниципального образования «Майминский район» на 2016 -2026 годы.</w:t>
      </w:r>
    </w:p>
    <w:p w:rsidR="00FC192C" w:rsidRPr="00597911" w:rsidRDefault="00FC192C" w:rsidP="00FC192C">
      <w:pPr>
        <w:ind w:firstLine="360"/>
        <w:rPr>
          <w:szCs w:val="26"/>
        </w:rPr>
      </w:pPr>
      <w:r w:rsidRPr="00597911">
        <w:rPr>
          <w:szCs w:val="26"/>
        </w:rPr>
        <w:t>Согласно приказа Комитета по тарифам Республики Алтай от 28.10.2016 № 22-ВД регулируемая организация должна инвестировать реализацию программы комплексного развития систем теплоснабжения двумя блоками, в том числе строительство газовых котельных № 3, 9, 10, 11, 12, 16, 23 с переключением нагрузок соответствующих угольных котельных, а также диспетчеризация девяти газовых котельных, общим объемом финансирования 275 052,02 ты. руб. с учетом МО Кызыл – Озёкское СП, в том числе без процентов по кредиту 160 919,37 тыс. руб.</w:t>
      </w:r>
    </w:p>
    <w:p w:rsidR="00FC192C" w:rsidRDefault="00FC192C" w:rsidP="00FC192C">
      <w:pPr>
        <w:ind w:firstLine="360"/>
        <w:rPr>
          <w:szCs w:val="26"/>
        </w:rPr>
      </w:pPr>
      <w:r w:rsidRPr="00300A03">
        <w:rPr>
          <w:szCs w:val="26"/>
        </w:rPr>
        <w:t xml:space="preserve">По состоянию на 01.01.2025 года регулируемой организацией исполнена инвестиционная программа на сумму  165 934 302,2 тыс. руб., из которой на </w:t>
      </w:r>
      <w:r w:rsidR="00F62BB8" w:rsidRPr="00300A03">
        <w:rPr>
          <w:szCs w:val="26"/>
        </w:rPr>
        <w:t>Кызыл - Озекское</w:t>
      </w:r>
      <w:r w:rsidRPr="00300A03">
        <w:rPr>
          <w:szCs w:val="26"/>
        </w:rPr>
        <w:t xml:space="preserve"> сельское поселение приходится 29 447 492,19</w:t>
      </w:r>
      <w:r w:rsidR="00F62BB8" w:rsidRPr="00300A03">
        <w:rPr>
          <w:szCs w:val="26"/>
        </w:rPr>
        <w:t xml:space="preserve"> </w:t>
      </w:r>
      <w:r w:rsidRPr="00300A03">
        <w:rPr>
          <w:szCs w:val="26"/>
        </w:rPr>
        <w:t>тыс. руб.</w:t>
      </w:r>
      <w:r w:rsidR="00F62BB8" w:rsidRPr="00300A03">
        <w:rPr>
          <w:szCs w:val="26"/>
        </w:rPr>
        <w:t xml:space="preserve"> без процентов по кредиту</w:t>
      </w:r>
    </w:p>
    <w:p w:rsidR="00FC192C" w:rsidRPr="00FC192C" w:rsidRDefault="00FC192C" w:rsidP="007C6147">
      <w:pPr>
        <w:pStyle w:val="Default"/>
        <w:ind w:firstLine="708"/>
        <w:jc w:val="both"/>
        <w:rPr>
          <w:rFonts w:ascii="Times New Roman" w:hAnsi="Times New Roman" w:cs="Times New Roman"/>
          <w:sz w:val="28"/>
          <w:szCs w:val="26"/>
          <w:lang w:val="x-none" w:eastAsia="zh-CN"/>
        </w:rPr>
      </w:pPr>
    </w:p>
    <w:p w:rsidR="00162A5B" w:rsidRPr="00AC2338" w:rsidRDefault="00162A5B" w:rsidP="00300A03">
      <w:pPr>
        <w:pStyle w:val="1"/>
        <w:numPr>
          <w:ilvl w:val="0"/>
          <w:numId w:val="38"/>
        </w:numPr>
        <w:ind w:left="0" w:firstLine="709"/>
        <w:jc w:val="center"/>
      </w:pPr>
      <w:bookmarkStart w:id="67" w:name="_Toc185441768"/>
      <w:r w:rsidRPr="00AC2338">
        <w:t>РАЗДЕЛ 10. РЕШЕНИЕ О ПРИСВОЕНИИ СТАТУСА ЕДИНОЙ ТЕПЛОСНАБЖАЮЩЕЙ ОРГАНИЗАЦИИ</w:t>
      </w:r>
      <w:bookmarkEnd w:id="67"/>
    </w:p>
    <w:p w:rsidR="00162A5B" w:rsidRPr="00AC2338" w:rsidRDefault="00162A5B" w:rsidP="00300A03">
      <w:pPr>
        <w:pStyle w:val="1"/>
        <w:numPr>
          <w:ilvl w:val="1"/>
          <w:numId w:val="38"/>
        </w:numPr>
        <w:ind w:left="0" w:firstLine="709"/>
        <w:jc w:val="center"/>
        <w:rPr>
          <w:bCs w:val="0"/>
          <w:szCs w:val="28"/>
        </w:rPr>
      </w:pPr>
      <w:bookmarkStart w:id="68" w:name="_Toc185441769"/>
      <w:r w:rsidRPr="00AC2338">
        <w:rPr>
          <w:bCs w:val="0"/>
          <w:szCs w:val="28"/>
        </w:rPr>
        <w:t>Решение о присвоении статуса единой теплоснабжающей организации</w:t>
      </w:r>
      <w:bookmarkEnd w:id="68"/>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Понятие «Единая теплоснабжающая организация» введено Федеральным законом от 27.07.2010 № 190-ФЗ «О теплоснабжении»</w:t>
      </w:r>
      <w:r w:rsidR="009B0B4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В соответствии со ст. 2 вышеуказанного Федерального закона единая теплоснабжающая организация определяется в схеме теплоснабжения. </w:t>
      </w:r>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w:t>
      </w:r>
      <w:r w:rsidR="003F3C8A" w:rsidRPr="00AC2338">
        <w:rPr>
          <w:rFonts w:ascii="Times New Roman" w:hAnsi="Times New Roman" w:cs="Times New Roman"/>
          <w:color w:val="auto"/>
          <w:sz w:val="28"/>
          <w:szCs w:val="26"/>
          <w:lang w:eastAsia="zh-CN"/>
        </w:rPr>
        <w:t xml:space="preserve">ской Федерации. </w:t>
      </w:r>
    </w:p>
    <w:p w:rsidR="00162A5B" w:rsidRPr="00AC2338" w:rsidRDefault="003F3C8A"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Решение о присвоении статуса единой теплоснабжающей организации МО Кызыл-Озёкское сельское поселение по состоянию на отчетный </w:t>
      </w:r>
      <w:r w:rsidR="003B78B8">
        <w:rPr>
          <w:rFonts w:ascii="Times New Roman" w:hAnsi="Times New Roman" w:cs="Times New Roman"/>
          <w:color w:val="auto"/>
          <w:sz w:val="28"/>
          <w:szCs w:val="26"/>
          <w:lang w:eastAsia="zh-CN"/>
        </w:rPr>
        <w:t>(базовый) 2023</w:t>
      </w:r>
      <w:r w:rsidRPr="00AC2338">
        <w:rPr>
          <w:rFonts w:ascii="Times New Roman" w:hAnsi="Times New Roman" w:cs="Times New Roman"/>
          <w:color w:val="auto"/>
          <w:sz w:val="28"/>
          <w:szCs w:val="26"/>
          <w:lang w:eastAsia="zh-CN"/>
        </w:rPr>
        <w:t xml:space="preserve"> год для зон ЕТО №1 принято в отношении общества с ограниченной ответственностью «Дабл-ю Кей Восток Энерго» (ОГРН 1130411003612, ИНН </w:t>
      </w:r>
      <w:r w:rsidR="00C52E86" w:rsidRPr="00AC2338">
        <w:rPr>
          <w:rFonts w:ascii="Times New Roman" w:hAnsi="Times New Roman" w:cs="Times New Roman"/>
          <w:color w:val="auto"/>
          <w:sz w:val="28"/>
          <w:szCs w:val="26"/>
          <w:lang w:eastAsia="zh-CN"/>
        </w:rPr>
        <w:t>0411165591</w:t>
      </w:r>
      <w:r w:rsidRPr="00AC2338">
        <w:rPr>
          <w:rFonts w:ascii="Times New Roman" w:hAnsi="Times New Roman" w:cs="Times New Roman"/>
          <w:color w:val="auto"/>
          <w:sz w:val="28"/>
          <w:szCs w:val="26"/>
          <w:lang w:eastAsia="zh-CN"/>
        </w:rPr>
        <w:t xml:space="preserve">, КПП </w:t>
      </w:r>
      <w:r w:rsidR="00C52E86" w:rsidRPr="00AC2338">
        <w:rPr>
          <w:rFonts w:ascii="Times New Roman" w:hAnsi="Times New Roman" w:cs="Times New Roman"/>
          <w:color w:val="auto"/>
          <w:sz w:val="28"/>
          <w:szCs w:val="26"/>
          <w:lang w:eastAsia="zh-CN"/>
        </w:rPr>
        <w:t>041101001</w:t>
      </w:r>
      <w:r w:rsidRPr="00AC2338">
        <w:rPr>
          <w:rFonts w:ascii="Times New Roman" w:hAnsi="Times New Roman" w:cs="Times New Roman"/>
          <w:color w:val="auto"/>
          <w:sz w:val="28"/>
          <w:szCs w:val="26"/>
          <w:lang w:eastAsia="zh-CN"/>
        </w:rPr>
        <w:t xml:space="preserve">, юридический адрес: </w:t>
      </w:r>
      <w:r w:rsidR="00C52E86" w:rsidRPr="00AC2338">
        <w:rPr>
          <w:rFonts w:ascii="Times New Roman" w:hAnsi="Times New Roman" w:cs="Times New Roman"/>
          <w:color w:val="auto"/>
          <w:sz w:val="28"/>
          <w:szCs w:val="26"/>
          <w:lang w:eastAsia="zh-CN"/>
        </w:rPr>
        <w:t>649006, Республика Алтай, г. Горно-Алтайск, пр-кт Коммунистический, 88/1, офис №1</w:t>
      </w:r>
      <w:r w:rsidRPr="00AC2338">
        <w:rPr>
          <w:rFonts w:ascii="Times New Roman" w:hAnsi="Times New Roman" w:cs="Times New Roman"/>
          <w:color w:val="auto"/>
          <w:sz w:val="28"/>
          <w:szCs w:val="26"/>
          <w:lang w:eastAsia="zh-CN"/>
        </w:rPr>
        <w:t>).</w:t>
      </w:r>
    </w:p>
    <w:p w:rsidR="00162A5B" w:rsidRPr="00AC2338" w:rsidRDefault="00162A5B" w:rsidP="00300A03">
      <w:pPr>
        <w:pStyle w:val="1"/>
        <w:numPr>
          <w:ilvl w:val="1"/>
          <w:numId w:val="38"/>
        </w:numPr>
        <w:ind w:left="0" w:firstLine="709"/>
        <w:jc w:val="center"/>
        <w:rPr>
          <w:bCs w:val="0"/>
          <w:szCs w:val="28"/>
        </w:rPr>
      </w:pPr>
      <w:bookmarkStart w:id="69" w:name="_Toc185441770"/>
      <w:r w:rsidRPr="00AC2338">
        <w:rPr>
          <w:bCs w:val="0"/>
          <w:szCs w:val="28"/>
        </w:rPr>
        <w:t>Реестр зон деятельности единых теплоснабжающих организаций</w:t>
      </w:r>
      <w:bookmarkEnd w:id="69"/>
    </w:p>
    <w:p w:rsidR="00162A5B" w:rsidRPr="00AC2338" w:rsidRDefault="00162A5B" w:rsidP="00C52E86">
      <w:pPr>
        <w:rPr>
          <w:szCs w:val="26"/>
        </w:rPr>
      </w:pPr>
      <w:r w:rsidRPr="00AC2338">
        <w:rPr>
          <w:szCs w:val="26"/>
        </w:rPr>
        <w:t xml:space="preserve">Реестр единых теплоснабжающих организаций приведен в таблице 11.1 и в документе «Обосновывающие материалы к схеме теплоснабжения МО </w:t>
      </w:r>
      <w:r w:rsidR="0093737B" w:rsidRPr="00AC2338">
        <w:rPr>
          <w:szCs w:val="26"/>
        </w:rPr>
        <w:t>Кызыл-Озёкское сельское поселение</w:t>
      </w:r>
      <w:r w:rsidRPr="00AC2338">
        <w:rPr>
          <w:szCs w:val="26"/>
        </w:rPr>
        <w:t xml:space="preserve"> на период до </w:t>
      </w:r>
      <w:r w:rsidR="00876C0A" w:rsidRPr="00AC2338">
        <w:rPr>
          <w:szCs w:val="26"/>
        </w:rPr>
        <w:t>20</w:t>
      </w:r>
      <w:r w:rsidR="00C52E86" w:rsidRPr="00AC2338">
        <w:rPr>
          <w:szCs w:val="26"/>
        </w:rPr>
        <w:t>31</w:t>
      </w:r>
      <w:r w:rsidRPr="00AC2338">
        <w:rPr>
          <w:szCs w:val="26"/>
        </w:rPr>
        <w:t xml:space="preserve"> года. Глава 15 «Реестр единых теплоснабжающих организаций».</w:t>
      </w:r>
    </w:p>
    <w:p w:rsidR="00300A03" w:rsidRDefault="00300A03" w:rsidP="00300A03">
      <w:pPr>
        <w:ind w:firstLine="0"/>
        <w:rPr>
          <w:bCs/>
          <w:szCs w:val="18"/>
        </w:rPr>
      </w:pPr>
    </w:p>
    <w:p w:rsidR="00162A5B" w:rsidRPr="00300A03" w:rsidRDefault="00162A5B" w:rsidP="00300A03">
      <w:pPr>
        <w:ind w:firstLine="0"/>
        <w:rPr>
          <w:b/>
          <w:szCs w:val="18"/>
        </w:rPr>
      </w:pPr>
      <w:r w:rsidRPr="00300A03">
        <w:rPr>
          <w:b/>
          <w:szCs w:val="18"/>
        </w:rPr>
        <w:t xml:space="preserve">Таблица 11.1 – Реестр единых теплоснабжающих организаций на территории МО </w:t>
      </w:r>
      <w:r w:rsidR="0093737B" w:rsidRPr="00300A03">
        <w:rPr>
          <w:b/>
          <w:szCs w:val="18"/>
        </w:rPr>
        <w:t>Кызыл-Озёкское сельское поселение</w:t>
      </w:r>
      <w:r w:rsidR="00B7083C" w:rsidRPr="00300A03">
        <w:rPr>
          <w:b/>
          <w:szCs w:val="18"/>
        </w:rPr>
        <w:t xml:space="preserve">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3"/>
        <w:gridCol w:w="1959"/>
        <w:gridCol w:w="2800"/>
        <w:gridCol w:w="2043"/>
      </w:tblGrid>
      <w:tr w:rsidR="00162A5B" w:rsidRPr="00AC2338" w:rsidTr="00C52E86">
        <w:trPr>
          <w:trHeight w:val="459"/>
        </w:trPr>
        <w:tc>
          <w:tcPr>
            <w:tcW w:w="1361"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Утвержденная ЕТО</w:t>
            </w:r>
          </w:p>
        </w:tc>
        <w:tc>
          <w:tcPr>
            <w:tcW w:w="104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 системы теплоснабжения</w:t>
            </w:r>
          </w:p>
        </w:tc>
        <w:tc>
          <w:tcPr>
            <w:tcW w:w="149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Наименования источников в системе теплоснабжения</w:t>
            </w:r>
          </w:p>
        </w:tc>
        <w:tc>
          <w:tcPr>
            <w:tcW w:w="1093"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Кол-во систем теплоснабжения</w:t>
            </w:r>
          </w:p>
        </w:tc>
      </w:tr>
      <w:tr w:rsidR="00872014" w:rsidRPr="00AC2338" w:rsidTr="00C52E86">
        <w:trPr>
          <w:trHeight w:val="459"/>
        </w:trPr>
        <w:tc>
          <w:tcPr>
            <w:tcW w:w="1361" w:type="pct"/>
            <w:shd w:val="clear" w:color="auto" w:fill="auto"/>
            <w:vAlign w:val="center"/>
          </w:tcPr>
          <w:p w:rsidR="00872014" w:rsidRPr="00AC2338" w:rsidRDefault="00872014" w:rsidP="00C52E86">
            <w:pPr>
              <w:ind w:firstLine="0"/>
              <w:jc w:val="center"/>
              <w:rPr>
                <w:sz w:val="24"/>
                <w:szCs w:val="18"/>
              </w:rPr>
            </w:pPr>
            <w:r w:rsidRPr="00AC2338">
              <w:rPr>
                <w:sz w:val="24"/>
                <w:szCs w:val="18"/>
              </w:rPr>
              <w:t>ООО «</w:t>
            </w:r>
            <w:r w:rsidR="00FC2398">
              <w:rPr>
                <w:sz w:val="24"/>
                <w:szCs w:val="18"/>
              </w:rPr>
              <w:t>Сибирь-тепловая компания</w:t>
            </w:r>
            <w:r w:rsidRPr="00AC2338">
              <w:rPr>
                <w:sz w:val="24"/>
                <w:szCs w:val="18"/>
              </w:rPr>
              <w:t>»</w:t>
            </w:r>
          </w:p>
        </w:tc>
        <w:tc>
          <w:tcPr>
            <w:tcW w:w="1048" w:type="pct"/>
            <w:shd w:val="clear" w:color="auto" w:fill="auto"/>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c>
          <w:tcPr>
            <w:tcW w:w="1498" w:type="pct"/>
            <w:shd w:val="clear" w:color="auto" w:fill="auto"/>
            <w:vAlign w:val="center"/>
          </w:tcPr>
          <w:p w:rsidR="00872014" w:rsidRPr="00AC2338" w:rsidRDefault="00872014" w:rsidP="00C52E86">
            <w:pPr>
              <w:ind w:firstLine="0"/>
              <w:jc w:val="center"/>
              <w:rPr>
                <w:sz w:val="24"/>
                <w:szCs w:val="18"/>
              </w:rPr>
            </w:pPr>
            <w:r w:rsidRPr="00AC2338">
              <w:rPr>
                <w:sz w:val="24"/>
                <w:szCs w:val="18"/>
              </w:rPr>
              <w:t xml:space="preserve">Котельная № </w:t>
            </w:r>
            <w:r w:rsidR="00E7414A" w:rsidRPr="00AC2338">
              <w:rPr>
                <w:sz w:val="24"/>
                <w:szCs w:val="18"/>
              </w:rPr>
              <w:t>9</w:t>
            </w:r>
            <w:r w:rsidRPr="00AC2338">
              <w:rPr>
                <w:sz w:val="24"/>
                <w:szCs w:val="18"/>
              </w:rPr>
              <w:t xml:space="preserve"> (с. </w:t>
            </w:r>
            <w:r w:rsidR="00E7414A" w:rsidRPr="00AC2338">
              <w:rPr>
                <w:sz w:val="24"/>
                <w:szCs w:val="18"/>
              </w:rPr>
              <w:t>Кызыл- Озек</w:t>
            </w:r>
            <w:r w:rsidRPr="00AC2338">
              <w:rPr>
                <w:sz w:val="24"/>
                <w:szCs w:val="18"/>
              </w:rPr>
              <w:t xml:space="preserve">, </w:t>
            </w:r>
            <w:r w:rsidR="00E7414A" w:rsidRPr="00AC2338">
              <w:rPr>
                <w:sz w:val="24"/>
                <w:szCs w:val="18"/>
              </w:rPr>
              <w:t>Совхозная</w:t>
            </w:r>
            <w:r w:rsidRPr="00AC2338">
              <w:rPr>
                <w:sz w:val="24"/>
                <w:szCs w:val="18"/>
              </w:rPr>
              <w:t>, 1</w:t>
            </w:r>
            <w:r w:rsidR="00E7414A" w:rsidRPr="00AC2338">
              <w:rPr>
                <w:sz w:val="24"/>
                <w:szCs w:val="18"/>
              </w:rPr>
              <w:t>3</w:t>
            </w:r>
            <w:r w:rsidRPr="00AC2338">
              <w:rPr>
                <w:sz w:val="24"/>
                <w:szCs w:val="18"/>
              </w:rPr>
              <w:t>)</w:t>
            </w:r>
          </w:p>
        </w:tc>
        <w:tc>
          <w:tcPr>
            <w:tcW w:w="1093" w:type="pct"/>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Газовая котельная (с. Кызыл-Озек ул. Гуляева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Газо-вая котельная (с. Кызыл-Озек ул. Иподромная)</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Угольная котельная (с. Кызыл-Озек ул. Сураза-кова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bl>
    <w:p w:rsidR="00ED74E5" w:rsidRPr="00AC2338" w:rsidRDefault="00ED74E5" w:rsidP="00300A03">
      <w:pPr>
        <w:pStyle w:val="1"/>
        <w:numPr>
          <w:ilvl w:val="1"/>
          <w:numId w:val="38"/>
        </w:numPr>
        <w:ind w:left="0" w:firstLine="709"/>
        <w:jc w:val="center"/>
        <w:rPr>
          <w:bCs w:val="0"/>
          <w:szCs w:val="28"/>
        </w:rPr>
      </w:pPr>
      <w:bookmarkStart w:id="70" w:name="_Toc185441771"/>
      <w:r w:rsidRPr="00AC2338">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70"/>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Критерии, порядок присвоения статуса единой теплоснабжающей организации и требования к ее деятельности установлены постановлением Прави</w:t>
      </w:r>
      <w:r w:rsidRPr="00AC2338">
        <w:rPr>
          <w:rFonts w:ascii="Times New Roman" w:hAnsi="Times New Roman" w:cs="Times New Roman"/>
          <w:color w:val="auto"/>
          <w:sz w:val="28"/>
          <w:szCs w:val="26"/>
          <w:lang w:eastAsia="zh-CN"/>
        </w:rPr>
        <w:lastRenderedPageBreak/>
        <w:t>тельства РФ от 08.08.2012 № 808 «Об организации теплоснабжения в Российской Федерации и о внесении изменений в некоторые акты Прав</w:t>
      </w:r>
      <w:r w:rsidR="00872014" w:rsidRPr="00AC2338">
        <w:rPr>
          <w:rFonts w:ascii="Times New Roman" w:hAnsi="Times New Roman" w:cs="Times New Roman"/>
          <w:color w:val="auto"/>
          <w:sz w:val="28"/>
          <w:szCs w:val="26"/>
          <w:lang w:eastAsia="zh-CN"/>
        </w:rPr>
        <w:t>ительства Российской Федерации».</w:t>
      </w:r>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Правила организации теплоснабжения, ут</w:t>
      </w:r>
      <w:r w:rsidR="005A6E94" w:rsidRPr="00AC2338">
        <w:rPr>
          <w:rFonts w:ascii="Times New Roman" w:hAnsi="Times New Roman" w:cs="Times New Roman"/>
          <w:color w:val="auto"/>
          <w:sz w:val="28"/>
          <w:szCs w:val="26"/>
          <w:lang w:eastAsia="zh-CN"/>
        </w:rPr>
        <w:t>вержденные постановлением Правит</w:t>
      </w:r>
      <w:r w:rsidRPr="00AC2338">
        <w:rPr>
          <w:rFonts w:ascii="Times New Roman" w:hAnsi="Times New Roman" w:cs="Times New Roman"/>
          <w:color w:val="auto"/>
          <w:sz w:val="28"/>
          <w:szCs w:val="26"/>
          <w:lang w:eastAsia="zh-CN"/>
        </w:rPr>
        <w:t xml:space="preserve">ельства РФ от 08.08.2012 № 808, устанавливают следующие критерии присвоения статуса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владение на праве собственности или ином законном основании источниками тепловой энергии с наибольшей рабочей теп</w:t>
      </w:r>
      <w:r w:rsidRPr="00AC2338">
        <w:rPr>
          <w:rFonts w:ascii="Times New Roman" w:hAnsi="Times New Roman" w:cs="Times New Roman"/>
          <w:color w:val="auto"/>
          <w:sz w:val="28"/>
          <w:szCs w:val="26"/>
          <w:lang w:eastAsia="zh-CN"/>
        </w:rPr>
        <w:t>ловой мощностью и (или) тепловы</w:t>
      </w:r>
      <w:r w:rsidR="00ED74E5" w:rsidRPr="00AC2338">
        <w:rPr>
          <w:rFonts w:ascii="Times New Roman" w:hAnsi="Times New Roman" w:cs="Times New Roman"/>
          <w:color w:val="auto"/>
          <w:sz w:val="28"/>
          <w:szCs w:val="26"/>
          <w:lang w:eastAsia="zh-CN"/>
        </w:rPr>
        <w:t xml:space="preserve">ми сетями с наибольшей емкостью в границах зоны деятельности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размер собственного капитала; </w:t>
      </w:r>
    </w:p>
    <w:p w:rsidR="00ED74E5" w:rsidRPr="00AC2338" w:rsidRDefault="005A6E94" w:rsidP="00C52E8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способность в лучшей мере обеспечить надежность теплоснабжения в со</w:t>
      </w:r>
      <w:r w:rsidRPr="00AC2338">
        <w:rPr>
          <w:rFonts w:ascii="Times New Roman" w:hAnsi="Times New Roman" w:cs="Times New Roman"/>
          <w:color w:val="auto"/>
          <w:sz w:val="28"/>
          <w:szCs w:val="26"/>
          <w:lang w:eastAsia="zh-CN"/>
        </w:rPr>
        <w:t>ответ</w:t>
      </w:r>
      <w:r w:rsidR="00ED74E5" w:rsidRPr="00AC2338">
        <w:rPr>
          <w:rFonts w:ascii="Times New Roman" w:hAnsi="Times New Roman" w:cs="Times New Roman"/>
          <w:color w:val="auto"/>
          <w:sz w:val="28"/>
          <w:szCs w:val="26"/>
          <w:lang w:eastAsia="zh-CN"/>
        </w:rPr>
        <w:t>ст</w:t>
      </w:r>
      <w:r w:rsidR="00C52E86" w:rsidRPr="00AC2338">
        <w:rPr>
          <w:rFonts w:ascii="Times New Roman" w:hAnsi="Times New Roman" w:cs="Times New Roman"/>
          <w:color w:val="auto"/>
          <w:sz w:val="28"/>
          <w:szCs w:val="26"/>
          <w:lang w:eastAsia="zh-CN"/>
        </w:rPr>
        <w:t xml:space="preserve">вующей системе теплоснабжения.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DC56FB" w:rsidRPr="00AC2338" w:rsidRDefault="00ED74E5" w:rsidP="007315AD">
      <w:pPr>
        <w:ind w:firstLine="360"/>
        <w:rPr>
          <w:szCs w:val="26"/>
        </w:rPr>
      </w:pPr>
      <w:r w:rsidRPr="00AC2338">
        <w:rPr>
          <w:szCs w:val="26"/>
        </w:rPr>
        <w:t>Сравнительный анализ критериев, в соответствии с которыми теплоснабжающей организации присваивается статус единой теплоснабжающей организации, приведен в таблице 11.2.</w:t>
      </w:r>
    </w:p>
    <w:p w:rsidR="00DC56FB" w:rsidRPr="00AC2338" w:rsidRDefault="00DC56FB" w:rsidP="007315AD">
      <w:pPr>
        <w:ind w:firstLine="360"/>
        <w:rPr>
          <w:szCs w:val="26"/>
        </w:rPr>
        <w:sectPr w:rsidR="00DC56FB" w:rsidRPr="00AC2338" w:rsidSect="0098574F">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titlePg/>
          <w:docGrid w:linePitch="360"/>
        </w:sectPr>
      </w:pPr>
    </w:p>
    <w:p w:rsidR="005A6E94" w:rsidRPr="00300A03" w:rsidRDefault="005A6E94" w:rsidP="00300A03">
      <w:pPr>
        <w:ind w:firstLine="0"/>
        <w:rPr>
          <w:b/>
          <w:sz w:val="18"/>
          <w:szCs w:val="18"/>
        </w:rPr>
      </w:pPr>
      <w:r w:rsidRPr="00300A03">
        <w:rPr>
          <w:b/>
          <w:szCs w:val="18"/>
        </w:rPr>
        <w:lastRenderedPageBreak/>
        <w:t>Таблица 11.2 – Сравнительный анализ критериев, в соответствии с которыми теплоснабжающей организации присваивается статус единой теплоснабжающей организации</w:t>
      </w:r>
    </w:p>
    <w:p w:rsidR="00DC56FB" w:rsidRPr="00AC2338" w:rsidRDefault="00DC56FB" w:rsidP="005A6E94">
      <w:pPr>
        <w:ind w:firstLine="360"/>
        <w:rPr>
          <w:szCs w:val="2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06"/>
        <w:gridCol w:w="1414"/>
        <w:gridCol w:w="563"/>
        <w:gridCol w:w="1053"/>
        <w:gridCol w:w="406"/>
        <w:gridCol w:w="1482"/>
        <w:gridCol w:w="406"/>
        <w:gridCol w:w="1056"/>
        <w:gridCol w:w="1053"/>
        <w:gridCol w:w="406"/>
        <w:gridCol w:w="563"/>
        <w:gridCol w:w="1483"/>
        <w:gridCol w:w="406"/>
        <w:gridCol w:w="1057"/>
        <w:gridCol w:w="1054"/>
        <w:gridCol w:w="1553"/>
      </w:tblGrid>
      <w:tr w:rsidR="00F42CDE" w:rsidRPr="00AC2338" w:rsidTr="00E7414A">
        <w:trPr>
          <w:cantSplit/>
          <w:trHeight w:val="135"/>
        </w:trPr>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 системы теплоснабжения</w:t>
            </w:r>
          </w:p>
        </w:tc>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Код зоны деятельности</w:t>
            </w:r>
          </w:p>
        </w:tc>
        <w:tc>
          <w:tcPr>
            <w:tcW w:w="2162" w:type="pct"/>
            <w:gridSpan w:val="7"/>
            <w:shd w:val="clear" w:color="auto" w:fill="auto"/>
            <w:vAlign w:val="center"/>
          </w:tcPr>
          <w:p w:rsidR="00DD77E4" w:rsidRPr="00AC2338" w:rsidRDefault="00DD77E4" w:rsidP="00C52E86">
            <w:pPr>
              <w:ind w:firstLine="0"/>
              <w:jc w:val="center"/>
              <w:rPr>
                <w:b/>
                <w:sz w:val="16"/>
                <w:szCs w:val="16"/>
              </w:rPr>
            </w:pPr>
            <w:r w:rsidRPr="00AC2338">
              <w:rPr>
                <w:b/>
                <w:sz w:val="16"/>
                <w:szCs w:val="16"/>
              </w:rPr>
              <w:t>Источники тепловой энергии</w:t>
            </w:r>
          </w:p>
        </w:tc>
        <w:tc>
          <w:tcPr>
            <w:tcW w:w="1682" w:type="pct"/>
            <w:gridSpan w:val="6"/>
            <w:shd w:val="clear" w:color="auto" w:fill="auto"/>
            <w:vAlign w:val="center"/>
          </w:tcPr>
          <w:p w:rsidR="00DD77E4" w:rsidRPr="00AC2338" w:rsidRDefault="00DD77E4" w:rsidP="00C52E86">
            <w:pPr>
              <w:pStyle w:val="Default"/>
              <w:jc w:val="center"/>
              <w:rPr>
                <w:rFonts w:ascii="Times New Roman" w:hAnsi="Times New Roman" w:cs="Times New Roman"/>
                <w:b/>
                <w:sz w:val="16"/>
                <w:szCs w:val="16"/>
              </w:rPr>
            </w:pPr>
            <w:r w:rsidRPr="00AC2338">
              <w:rPr>
                <w:rFonts w:ascii="Times New Roman" w:hAnsi="Times New Roman" w:cs="Times New Roman"/>
                <w:b/>
                <w:bCs/>
                <w:sz w:val="16"/>
                <w:szCs w:val="16"/>
              </w:rPr>
              <w:t>Тепловые сети</w:t>
            </w:r>
          </w:p>
        </w:tc>
        <w:tc>
          <w:tcPr>
            <w:tcW w:w="358" w:type="pct"/>
            <w:vMerge w:val="restart"/>
            <w:shd w:val="clear" w:color="auto" w:fill="auto"/>
            <w:textDirection w:val="btLr"/>
            <w:vAlign w:val="center"/>
          </w:tcPr>
          <w:p w:rsidR="00DD77E4" w:rsidRPr="00AC2338" w:rsidRDefault="00DD77E4" w:rsidP="00C52E86">
            <w:pPr>
              <w:ind w:firstLine="0"/>
              <w:jc w:val="center"/>
              <w:rPr>
                <w:sz w:val="16"/>
                <w:szCs w:val="16"/>
              </w:rPr>
            </w:pPr>
            <w:r w:rsidRPr="00AC2338">
              <w:rPr>
                <w:b/>
                <w:bCs/>
                <w:sz w:val="16"/>
                <w:szCs w:val="16"/>
              </w:rPr>
              <w:t>Утвержденная ЕТО</w:t>
            </w:r>
          </w:p>
        </w:tc>
        <w:tc>
          <w:tcPr>
            <w:tcW w:w="527" w:type="pct"/>
            <w:vMerge w:val="restart"/>
            <w:textDirection w:val="btLr"/>
          </w:tcPr>
          <w:p w:rsidR="00DD77E4" w:rsidRPr="00AC2338" w:rsidRDefault="00DD77E4" w:rsidP="00C52E86">
            <w:pPr>
              <w:ind w:firstLine="0"/>
              <w:rPr>
                <w:b/>
                <w:bCs/>
                <w:sz w:val="16"/>
                <w:szCs w:val="16"/>
              </w:rPr>
            </w:pPr>
            <w:r w:rsidRPr="00AC2338">
              <w:rPr>
                <w:b/>
                <w:bCs/>
                <w:sz w:val="16"/>
                <w:szCs w:val="16"/>
              </w:rPr>
              <w:t>Основание для присвоения статуса ЕТО</w:t>
            </w:r>
          </w:p>
        </w:tc>
      </w:tr>
      <w:tr w:rsidR="00A45933" w:rsidRPr="00AC2338" w:rsidTr="00E7414A">
        <w:trPr>
          <w:cantSplit/>
          <w:trHeight w:val="3521"/>
        </w:trPr>
        <w:tc>
          <w:tcPr>
            <w:tcW w:w="135" w:type="pct"/>
            <w:vMerge/>
            <w:shd w:val="clear" w:color="auto" w:fill="auto"/>
            <w:vAlign w:val="center"/>
          </w:tcPr>
          <w:p w:rsidR="00DD77E4" w:rsidRPr="00AC2338" w:rsidRDefault="00DD77E4" w:rsidP="00C52E86">
            <w:pPr>
              <w:ind w:firstLine="0"/>
              <w:jc w:val="center"/>
              <w:rPr>
                <w:sz w:val="16"/>
                <w:szCs w:val="16"/>
              </w:rPr>
            </w:pPr>
          </w:p>
        </w:tc>
        <w:tc>
          <w:tcPr>
            <w:tcW w:w="135" w:type="pct"/>
            <w:vMerge/>
            <w:shd w:val="clear" w:color="auto" w:fill="auto"/>
            <w:vAlign w:val="center"/>
          </w:tcPr>
          <w:p w:rsidR="00DD77E4" w:rsidRPr="00AC2338" w:rsidRDefault="00DD77E4" w:rsidP="00C52E86">
            <w:pPr>
              <w:ind w:firstLine="0"/>
              <w:jc w:val="center"/>
              <w:rPr>
                <w:sz w:val="16"/>
                <w:szCs w:val="16"/>
              </w:rPr>
            </w:pPr>
          </w:p>
        </w:tc>
        <w:tc>
          <w:tcPr>
            <w:tcW w:w="480"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Наименования источников в системе теплоснабжения</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Располагаемая тепловая мощность источника, Гкал/ч</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источников в обслуживании теплоснабжающей (теплосетевой) организации</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тепловых сетей в обслуживании теплоснабжающей (теплосетевой) организации</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Емкость тепловых сетей, м³</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vMerge/>
            <w:shd w:val="clear" w:color="auto" w:fill="auto"/>
          </w:tcPr>
          <w:p w:rsidR="00DD77E4" w:rsidRPr="00AC2338" w:rsidRDefault="00DD77E4" w:rsidP="00C52E86">
            <w:pPr>
              <w:ind w:firstLine="0"/>
              <w:rPr>
                <w:sz w:val="16"/>
                <w:szCs w:val="16"/>
              </w:rPr>
            </w:pPr>
          </w:p>
        </w:tc>
        <w:tc>
          <w:tcPr>
            <w:tcW w:w="527" w:type="pct"/>
            <w:vMerge/>
          </w:tcPr>
          <w:p w:rsidR="00DD77E4" w:rsidRPr="00AC2338" w:rsidRDefault="00DD77E4" w:rsidP="00C52E86">
            <w:pPr>
              <w:ind w:firstLine="0"/>
              <w:rPr>
                <w:sz w:val="16"/>
                <w:szCs w:val="16"/>
              </w:rPr>
            </w:pPr>
          </w:p>
        </w:tc>
      </w:tr>
      <w:tr w:rsidR="00A45933" w:rsidRPr="00AC2338" w:rsidTr="00B90BD3">
        <w:trPr>
          <w:cantSplit/>
          <w:trHeight w:val="3822"/>
        </w:trPr>
        <w:tc>
          <w:tcPr>
            <w:tcW w:w="135" w:type="pct"/>
            <w:shd w:val="clear" w:color="auto" w:fill="auto"/>
            <w:vAlign w:val="center"/>
          </w:tcPr>
          <w:p w:rsidR="00F42CDE" w:rsidRPr="00AC2338" w:rsidRDefault="00F42CDE" w:rsidP="00C52E86">
            <w:pPr>
              <w:pStyle w:val="Default"/>
              <w:rPr>
                <w:rFonts w:ascii="Times New Roman" w:hAnsi="Times New Roman" w:cs="Times New Roman"/>
                <w:b/>
                <w:bCs/>
                <w:sz w:val="16"/>
                <w:szCs w:val="16"/>
              </w:rPr>
            </w:pPr>
            <w:r w:rsidRPr="00AC2338">
              <w:rPr>
                <w:rFonts w:ascii="Times New Roman" w:hAnsi="Times New Roman" w:cs="Times New Roman"/>
                <w:b/>
                <w:bCs/>
                <w:sz w:val="16"/>
                <w:szCs w:val="16"/>
              </w:rPr>
              <w:lastRenderedPageBreak/>
              <w:t>1</w:t>
            </w:r>
          </w:p>
        </w:tc>
        <w:tc>
          <w:tcPr>
            <w:tcW w:w="135" w:type="pct"/>
            <w:shd w:val="clear" w:color="auto" w:fill="auto"/>
            <w:vAlign w:val="center"/>
          </w:tcPr>
          <w:p w:rsidR="00F42CDE" w:rsidRPr="00AC2338" w:rsidRDefault="00F42CDE" w:rsidP="00C52E86">
            <w:pPr>
              <w:ind w:firstLine="0"/>
              <w:jc w:val="center"/>
              <w:rPr>
                <w:sz w:val="16"/>
                <w:szCs w:val="16"/>
              </w:rPr>
            </w:pPr>
            <w:r w:rsidRPr="00AC2338">
              <w:rPr>
                <w:sz w:val="16"/>
                <w:szCs w:val="16"/>
              </w:rPr>
              <w:t>1</w:t>
            </w:r>
          </w:p>
        </w:tc>
        <w:tc>
          <w:tcPr>
            <w:tcW w:w="480" w:type="pct"/>
            <w:shd w:val="clear" w:color="auto" w:fill="auto"/>
            <w:vAlign w:val="center"/>
          </w:tcPr>
          <w:p w:rsidR="00F42CDE" w:rsidRPr="00AC2338" w:rsidRDefault="00F42CDE" w:rsidP="00C52E86">
            <w:pPr>
              <w:ind w:firstLine="0"/>
              <w:rPr>
                <w:sz w:val="16"/>
                <w:szCs w:val="16"/>
              </w:rPr>
            </w:pPr>
            <w:r w:rsidRPr="00AC2338">
              <w:rPr>
                <w:sz w:val="16"/>
                <w:szCs w:val="16"/>
              </w:rPr>
              <w:t xml:space="preserve"> Котельная № </w:t>
            </w:r>
            <w:r w:rsidR="00E7414A" w:rsidRPr="00AC2338">
              <w:rPr>
                <w:sz w:val="16"/>
                <w:szCs w:val="16"/>
              </w:rPr>
              <w:t>9</w:t>
            </w:r>
            <w:r w:rsidRPr="00AC2338">
              <w:rPr>
                <w:sz w:val="16"/>
                <w:szCs w:val="16"/>
              </w:rPr>
              <w:t xml:space="preserve"> (</w:t>
            </w:r>
            <w:r w:rsidR="00E7414A" w:rsidRPr="00AC2338">
              <w:rPr>
                <w:sz w:val="18"/>
                <w:szCs w:val="18"/>
              </w:rPr>
              <w:t>с. Кызыл- Озек, Совхозная, 13)</w:t>
            </w:r>
          </w:p>
        </w:tc>
        <w:tc>
          <w:tcPr>
            <w:tcW w:w="192" w:type="pct"/>
            <w:shd w:val="clear" w:color="auto" w:fill="auto"/>
            <w:vAlign w:val="center"/>
          </w:tcPr>
          <w:p w:rsidR="00F42CDE" w:rsidRPr="00AC2338" w:rsidRDefault="00E7414A" w:rsidP="00C52E86">
            <w:pPr>
              <w:pStyle w:val="Default"/>
              <w:jc w:val="center"/>
              <w:rPr>
                <w:rFonts w:ascii="Times New Roman" w:hAnsi="Times New Roman" w:cs="Times New Roman"/>
                <w:bCs/>
                <w:sz w:val="16"/>
                <w:szCs w:val="16"/>
              </w:rPr>
            </w:pPr>
            <w:r w:rsidRPr="00AC2338">
              <w:rPr>
                <w:rFonts w:ascii="Times New Roman" w:hAnsi="Times New Roman" w:cs="Times New Roman"/>
                <w:bCs/>
                <w:sz w:val="16"/>
                <w:szCs w:val="16"/>
              </w:rPr>
              <w:t>1,72</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503"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Cs/>
                <w:sz w:val="16"/>
                <w:szCs w:val="16"/>
              </w:rPr>
            </w:pPr>
            <w:r w:rsidRPr="00AC2338">
              <w:rPr>
                <w:rFonts w:ascii="Times New Roman" w:hAnsi="Times New Roman" w:cs="Times New Roman"/>
                <w:sz w:val="16"/>
                <w:szCs w:val="16"/>
              </w:rPr>
              <w:t>Концессионное       соглашение</w:t>
            </w:r>
          </w:p>
        </w:tc>
        <w:tc>
          <w:tcPr>
            <w:tcW w:w="135" w:type="pct"/>
            <w:shd w:val="clear" w:color="auto" w:fill="auto"/>
            <w:vAlign w:val="center"/>
          </w:tcPr>
          <w:p w:rsidR="00F42CDE" w:rsidRPr="00AC2338" w:rsidRDefault="00F42CDE" w:rsidP="00C52E86">
            <w:pPr>
              <w:pStyle w:val="Default"/>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192" w:type="pct"/>
            <w:shd w:val="clear" w:color="auto" w:fill="auto"/>
            <w:vAlign w:val="center"/>
          </w:tcPr>
          <w:p w:rsidR="00F42CDE" w:rsidRPr="00AC2338" w:rsidRDefault="000A4C9D" w:rsidP="00C52E86">
            <w:pPr>
              <w:ind w:firstLine="0"/>
              <w:jc w:val="center"/>
              <w:rPr>
                <w:sz w:val="16"/>
                <w:szCs w:val="16"/>
              </w:rPr>
            </w:pPr>
            <w:r w:rsidRPr="00AC2338">
              <w:rPr>
                <w:sz w:val="16"/>
                <w:szCs w:val="16"/>
              </w:rPr>
              <w:t>55,6</w:t>
            </w:r>
          </w:p>
        </w:tc>
        <w:tc>
          <w:tcPr>
            <w:tcW w:w="503"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bCs/>
                <w:sz w:val="16"/>
                <w:szCs w:val="16"/>
              </w:rPr>
              <w:t>Концессионное соглашение</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527" w:type="pct"/>
            <w:vAlign w:val="center"/>
          </w:tcPr>
          <w:p w:rsidR="000523B7" w:rsidRDefault="00F42CDE" w:rsidP="00C52E86">
            <w:pPr>
              <w:ind w:firstLine="0"/>
              <w:jc w:val="center"/>
              <w:rPr>
                <w:sz w:val="16"/>
                <w:szCs w:val="16"/>
              </w:rPr>
            </w:pPr>
            <w:r w:rsidRPr="00AC2338">
              <w:rPr>
                <w:sz w:val="16"/>
                <w:szCs w:val="16"/>
              </w:rPr>
              <w:t>Владение на праве собственности или ином законном основании источниками тепловой энергии</w:t>
            </w:r>
            <w:r w:rsidR="00F52BBA" w:rsidRPr="00AC2338">
              <w:rPr>
                <w:sz w:val="16"/>
                <w:szCs w:val="16"/>
              </w:rPr>
              <w:t xml:space="preserve"> </w:t>
            </w:r>
            <w:r w:rsidRPr="00AC2338">
              <w:rPr>
                <w:sz w:val="16"/>
                <w:szCs w:val="16"/>
              </w:rPr>
              <w:t xml:space="preserve">с </w:t>
            </w:r>
            <w:r w:rsidR="00F52BBA" w:rsidRPr="00AC2338">
              <w:rPr>
                <w:sz w:val="16"/>
                <w:szCs w:val="16"/>
              </w:rPr>
              <w:t>наибольшей</w:t>
            </w:r>
            <w:r w:rsidRPr="00AC2338">
              <w:rPr>
                <w:sz w:val="16"/>
                <w:szCs w:val="16"/>
              </w:rPr>
              <w:t xml:space="preserve"> рабочей тепловой мощностью</w:t>
            </w:r>
            <w:r w:rsidR="00F52BBA" w:rsidRPr="00AC2338">
              <w:rPr>
                <w:sz w:val="16"/>
                <w:szCs w:val="16"/>
              </w:rPr>
              <w:t xml:space="preserve"> </w:t>
            </w:r>
            <w:r w:rsidRPr="00AC2338">
              <w:rPr>
                <w:sz w:val="16"/>
                <w:szCs w:val="16"/>
              </w:rPr>
              <w:t>и (или)тепловыми сетями с наибольшей тепловой мощностью в соответствующей соне деятельности (п.11 ПП РФ от 08.08.2012 №808</w:t>
            </w:r>
            <w:r w:rsidR="00D02DE7" w:rsidRPr="00AC2338">
              <w:rPr>
                <w:sz w:val="16"/>
                <w:szCs w:val="16"/>
              </w:rPr>
              <w:t xml:space="preserve">) </w:t>
            </w:r>
          </w:p>
          <w:p w:rsidR="000523B7" w:rsidRPr="000523B7" w:rsidRDefault="000523B7" w:rsidP="000523B7">
            <w:pPr>
              <w:rPr>
                <w:sz w:val="16"/>
                <w:szCs w:val="16"/>
              </w:rPr>
            </w:pPr>
          </w:p>
          <w:p w:rsidR="000523B7" w:rsidRP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F42CDE" w:rsidRPr="000523B7" w:rsidRDefault="00F42CDE" w:rsidP="000523B7">
            <w:pPr>
              <w:rPr>
                <w:sz w:val="16"/>
                <w:szCs w:val="16"/>
              </w:rPr>
            </w:pPr>
          </w:p>
        </w:tc>
      </w:tr>
    </w:tbl>
    <w:p w:rsidR="000523B7" w:rsidRDefault="000523B7" w:rsidP="007315AD">
      <w:pPr>
        <w:ind w:firstLine="360"/>
        <w:rPr>
          <w:szCs w:val="26"/>
        </w:rPr>
      </w:pPr>
    </w:p>
    <w:p w:rsidR="00DC56FB" w:rsidRPr="000523B7" w:rsidRDefault="00DC56FB" w:rsidP="000523B7">
      <w:pPr>
        <w:rPr>
          <w:szCs w:val="26"/>
        </w:rPr>
        <w:sectPr w:rsidR="00DC56FB" w:rsidRPr="000523B7" w:rsidSect="00DC56FB">
          <w:pgSz w:w="16838" w:h="11906" w:orient="landscape"/>
          <w:pgMar w:top="1701" w:right="1134" w:bottom="851" w:left="1134" w:header="709" w:footer="709" w:gutter="0"/>
          <w:cols w:space="708"/>
          <w:titlePg/>
          <w:docGrid w:linePitch="360"/>
        </w:sectPr>
      </w:pPr>
    </w:p>
    <w:p w:rsidR="005A6E94" w:rsidRPr="00AC2338" w:rsidRDefault="005A6E94" w:rsidP="007315AD">
      <w:pPr>
        <w:ind w:firstLine="360"/>
        <w:rPr>
          <w:szCs w:val="26"/>
        </w:rPr>
      </w:pPr>
    </w:p>
    <w:p w:rsidR="00B935D6" w:rsidRPr="00AC2338" w:rsidRDefault="00B935D6" w:rsidP="00300A03">
      <w:pPr>
        <w:pStyle w:val="1"/>
        <w:numPr>
          <w:ilvl w:val="1"/>
          <w:numId w:val="38"/>
        </w:numPr>
        <w:ind w:left="0" w:firstLine="709"/>
        <w:jc w:val="center"/>
        <w:rPr>
          <w:bCs w:val="0"/>
          <w:szCs w:val="28"/>
        </w:rPr>
      </w:pPr>
      <w:bookmarkStart w:id="71" w:name="_Toc185441772"/>
      <w:r w:rsidRPr="00AC2338">
        <w:rPr>
          <w:bCs w:val="0"/>
          <w:szCs w:val="28"/>
        </w:rPr>
        <w:t>Информация о поданных теплоснабжающими организациями заявках на присвоение статуса единой теплоснабжающей организации</w:t>
      </w:r>
      <w:bookmarkEnd w:id="71"/>
    </w:p>
    <w:p w:rsidR="00B935D6" w:rsidRPr="00AC2338" w:rsidRDefault="00B935D6" w:rsidP="00C52E8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Заявки на присвоение статуса ЕТО приведены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C52E86"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15 «Реестр единых теплоснабжающих организаций». </w:t>
      </w:r>
    </w:p>
    <w:p w:rsidR="00B935D6" w:rsidRPr="00AC2338" w:rsidRDefault="00B935D6" w:rsidP="00300A03">
      <w:pPr>
        <w:pStyle w:val="1"/>
        <w:numPr>
          <w:ilvl w:val="1"/>
          <w:numId w:val="38"/>
        </w:numPr>
        <w:ind w:left="0" w:firstLine="709"/>
        <w:jc w:val="center"/>
        <w:rPr>
          <w:bCs w:val="0"/>
          <w:szCs w:val="28"/>
        </w:rPr>
      </w:pPr>
      <w:bookmarkStart w:id="72" w:name="_Toc185441773"/>
      <w:r w:rsidRPr="00AC2338">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72"/>
    </w:p>
    <w:p w:rsidR="00B935D6" w:rsidRPr="00AC2338" w:rsidRDefault="00B935D6" w:rsidP="00B935D6">
      <w:pPr>
        <w:ind w:firstLine="708"/>
        <w:rPr>
          <w:szCs w:val="26"/>
        </w:rPr>
      </w:pPr>
      <w:r w:rsidRPr="00AC2338">
        <w:rPr>
          <w:szCs w:val="26"/>
        </w:rPr>
        <w:t>Реестр систем теплоснабжения, содержащий перечень теплоснабжающих организаций, действующих в каждой системе теплосн</w:t>
      </w:r>
      <w:r w:rsidR="0079775C" w:rsidRPr="00AC2338">
        <w:rPr>
          <w:szCs w:val="26"/>
        </w:rPr>
        <w:t>абжения, приведен в таблице 11.3</w:t>
      </w:r>
      <w:r w:rsidRPr="00AC2338">
        <w:rPr>
          <w:szCs w:val="26"/>
        </w:rPr>
        <w:t>.</w:t>
      </w:r>
    </w:p>
    <w:p w:rsidR="00300A03" w:rsidRDefault="00300A03" w:rsidP="00300A03">
      <w:pPr>
        <w:ind w:firstLine="0"/>
        <w:rPr>
          <w:bCs/>
          <w:szCs w:val="18"/>
        </w:rPr>
      </w:pPr>
    </w:p>
    <w:p w:rsidR="00D77553" w:rsidRPr="00300A03" w:rsidRDefault="00D77553" w:rsidP="00300A03">
      <w:pPr>
        <w:ind w:firstLine="0"/>
        <w:rPr>
          <w:b/>
          <w:szCs w:val="18"/>
        </w:rPr>
      </w:pPr>
      <w:r w:rsidRPr="00300A03">
        <w:rPr>
          <w:b/>
          <w:szCs w:val="18"/>
        </w:rPr>
        <w:t xml:space="preserve">Таблица 11.3 – Реестр систем теплоснабжения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66"/>
        <w:gridCol w:w="1523"/>
        <w:gridCol w:w="1903"/>
        <w:gridCol w:w="1381"/>
        <w:gridCol w:w="1903"/>
        <w:gridCol w:w="1471"/>
      </w:tblGrid>
      <w:tr w:rsidR="00D77553" w:rsidRPr="00AC2338" w:rsidTr="005718D2">
        <w:tc>
          <w:tcPr>
            <w:tcW w:w="266"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 системы теплоснабжения</w:t>
            </w:r>
          </w:p>
        </w:tc>
        <w:tc>
          <w:tcPr>
            <w:tcW w:w="357"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Код зоны деятельности</w:t>
            </w:r>
          </w:p>
        </w:tc>
        <w:tc>
          <w:tcPr>
            <w:tcW w:w="2571" w:type="pct"/>
            <w:gridSpan w:val="3"/>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Источники тепловой энергии</w:t>
            </w:r>
          </w:p>
        </w:tc>
        <w:tc>
          <w:tcPr>
            <w:tcW w:w="1805" w:type="pct"/>
            <w:gridSpan w:val="2"/>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Тепловые сети</w:t>
            </w:r>
          </w:p>
        </w:tc>
      </w:tr>
      <w:tr w:rsidR="00D878C4" w:rsidRPr="00AC2338" w:rsidTr="005718D2">
        <w:trPr>
          <w:trHeight w:val="2941"/>
        </w:trPr>
        <w:tc>
          <w:tcPr>
            <w:tcW w:w="266" w:type="pct"/>
            <w:vMerge/>
            <w:shd w:val="clear" w:color="auto" w:fill="auto"/>
            <w:vAlign w:val="center"/>
          </w:tcPr>
          <w:p w:rsidR="00D77553" w:rsidRPr="00AC2338" w:rsidRDefault="00D77553" w:rsidP="00C52E86">
            <w:pPr>
              <w:ind w:left="-57" w:right="-57" w:firstLine="0"/>
              <w:jc w:val="center"/>
              <w:rPr>
                <w:b/>
                <w:sz w:val="24"/>
                <w:szCs w:val="16"/>
              </w:rPr>
            </w:pPr>
          </w:p>
        </w:tc>
        <w:tc>
          <w:tcPr>
            <w:tcW w:w="357" w:type="pct"/>
            <w:vMerge/>
            <w:shd w:val="clear" w:color="auto" w:fill="auto"/>
            <w:vAlign w:val="center"/>
          </w:tcPr>
          <w:p w:rsidR="00D77553" w:rsidRPr="00AC2338" w:rsidRDefault="00D77553" w:rsidP="00C52E86">
            <w:pPr>
              <w:ind w:left="-57" w:right="-57" w:firstLine="0"/>
              <w:jc w:val="center"/>
              <w:rPr>
                <w:b/>
                <w:sz w:val="24"/>
                <w:szCs w:val="16"/>
              </w:rPr>
            </w:pPr>
          </w:p>
        </w:tc>
        <w:tc>
          <w:tcPr>
            <w:tcW w:w="815"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Наименования источников</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Теплоснабжающие организации в границах системы теплоснабжения</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Наличие источника в облуживании теплоснаб-жающей организации</w:t>
            </w:r>
          </w:p>
        </w:tc>
        <w:tc>
          <w:tcPr>
            <w:tcW w:w="1018"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Теплоснабжающие организации в границах системы теплоснабжения</w:t>
            </w:r>
          </w:p>
        </w:tc>
        <w:tc>
          <w:tcPr>
            <w:tcW w:w="787"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Наличие тепловых сетей в обслуживании тепло-снабжающей организации</w:t>
            </w:r>
          </w:p>
        </w:tc>
      </w:tr>
      <w:tr w:rsidR="00D878C4" w:rsidRPr="00AC2338" w:rsidTr="005718D2">
        <w:trPr>
          <w:trHeight w:val="1268"/>
        </w:trPr>
        <w:tc>
          <w:tcPr>
            <w:tcW w:w="266"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Cs/>
                <w:szCs w:val="16"/>
              </w:rPr>
            </w:pPr>
            <w:r w:rsidRPr="00AC2338">
              <w:rPr>
                <w:rFonts w:ascii="Times New Roman" w:hAnsi="Times New Roman" w:cs="Times New Roman"/>
                <w:bCs/>
                <w:szCs w:val="16"/>
              </w:rPr>
              <w:t>1</w:t>
            </w:r>
          </w:p>
        </w:tc>
        <w:tc>
          <w:tcPr>
            <w:tcW w:w="357" w:type="pct"/>
            <w:shd w:val="clear" w:color="auto" w:fill="auto"/>
            <w:vAlign w:val="center"/>
          </w:tcPr>
          <w:p w:rsidR="00D77553" w:rsidRPr="00AC2338" w:rsidRDefault="00D77553" w:rsidP="00C52E86">
            <w:pPr>
              <w:ind w:left="-57" w:right="-57" w:firstLine="0"/>
              <w:jc w:val="center"/>
              <w:rPr>
                <w:sz w:val="24"/>
                <w:szCs w:val="16"/>
              </w:rPr>
            </w:pPr>
            <w:r w:rsidRPr="00AC2338">
              <w:rPr>
                <w:sz w:val="24"/>
                <w:szCs w:val="16"/>
              </w:rPr>
              <w:t>1</w:t>
            </w:r>
          </w:p>
        </w:tc>
        <w:tc>
          <w:tcPr>
            <w:tcW w:w="815" w:type="pct"/>
            <w:shd w:val="clear" w:color="auto" w:fill="auto"/>
            <w:vAlign w:val="center"/>
          </w:tcPr>
          <w:p w:rsidR="00D77553" w:rsidRPr="00AC2338" w:rsidRDefault="00E7414A" w:rsidP="00C52E86">
            <w:pPr>
              <w:ind w:left="-57" w:right="-57" w:firstLine="0"/>
              <w:jc w:val="center"/>
              <w:rPr>
                <w:sz w:val="24"/>
                <w:szCs w:val="16"/>
              </w:rPr>
            </w:pPr>
            <w:r w:rsidRPr="00AC2338">
              <w:rPr>
                <w:sz w:val="24"/>
                <w:szCs w:val="16"/>
              </w:rPr>
              <w:t>Котельная № 9 (</w:t>
            </w:r>
            <w:r w:rsidRPr="00AC2338">
              <w:rPr>
                <w:sz w:val="24"/>
                <w:szCs w:val="18"/>
              </w:rPr>
              <w:t>с. Кызыл- Озек, Совхозная, 13)</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6"/>
              </w:rPr>
            </w:pPr>
            <w:r w:rsidRPr="00AC2338">
              <w:rPr>
                <w:rFonts w:ascii="Times New Roman" w:hAnsi="Times New Roman" w:cs="Times New Roman"/>
                <w:b/>
                <w:bCs/>
                <w:szCs w:val="16"/>
              </w:rPr>
              <w:t>+</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87" w:type="pct"/>
            <w:shd w:val="clear" w:color="auto" w:fill="auto"/>
            <w:vAlign w:val="center"/>
          </w:tcPr>
          <w:p w:rsidR="00D77553" w:rsidRPr="00AC2338" w:rsidRDefault="00D77553" w:rsidP="00C52E86">
            <w:pPr>
              <w:ind w:left="-57" w:right="-57" w:firstLine="0"/>
              <w:jc w:val="center"/>
              <w:rPr>
                <w:sz w:val="24"/>
              </w:rPr>
            </w:pPr>
            <w:r w:rsidRPr="00AC2338">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Газовая котельная (с. Кызыл-Озек ул. Гуляева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w:t>
            </w:r>
            <w:r w:rsidRPr="004F7670">
              <w:lastRenderedPageBreak/>
              <w:t>зовая котельная (с. Кызыл-Озек ул. Иподромная)</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lastRenderedPageBreak/>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lastRenderedPageBreak/>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Default="005718D2" w:rsidP="005718D2">
            <w:pPr>
              <w:ind w:firstLine="0"/>
            </w:pPr>
            <w:r w:rsidRPr="004F7670">
              <w:t>МУП «Кристалл» Угольная котельная (с. Кызыл-Озек ул. Суразакова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bl>
    <w:p w:rsidR="00B66038" w:rsidRPr="00AC2338" w:rsidRDefault="00B66038" w:rsidP="00B66038">
      <w:pPr>
        <w:rPr>
          <w:szCs w:val="26"/>
        </w:rPr>
      </w:pPr>
    </w:p>
    <w:p w:rsidR="00B935D6" w:rsidRPr="00AC2338" w:rsidRDefault="00B935D6" w:rsidP="00B935D6">
      <w:pPr>
        <w:ind w:firstLine="708"/>
        <w:rPr>
          <w:szCs w:val="26"/>
        </w:rPr>
      </w:pPr>
    </w:p>
    <w:p w:rsidR="00B935D6" w:rsidRPr="00AC2338" w:rsidRDefault="00B935D6" w:rsidP="00300A03">
      <w:pPr>
        <w:pStyle w:val="1"/>
        <w:numPr>
          <w:ilvl w:val="0"/>
          <w:numId w:val="38"/>
        </w:numPr>
        <w:ind w:left="0" w:firstLine="709"/>
        <w:jc w:val="center"/>
      </w:pPr>
      <w:bookmarkStart w:id="73" w:name="_Toc185441774"/>
      <w:r w:rsidRPr="00AC2338">
        <w:t>РАЗДЕЛ 11. РЕШЕНИЯ О РАСПРЕДЕЛЕНИИ ТЕПЛОВОЙ НАГРУЗКИ МЕЖДУ ИСТОЧНИКАМИ ТЕПЛОВОЙ ЭНЕРГИИ</w:t>
      </w:r>
      <w:bookmarkEnd w:id="73"/>
    </w:p>
    <w:p w:rsidR="00B935D6" w:rsidRPr="00AC2338" w:rsidRDefault="00E7414A" w:rsidP="00D878C4">
      <w:pPr>
        <w:pStyle w:val="Default"/>
        <w:ind w:firstLine="709"/>
        <w:jc w:val="both"/>
        <w:rPr>
          <w:sz w:val="28"/>
          <w:szCs w:val="26"/>
        </w:rPr>
      </w:pPr>
      <w:r w:rsidRPr="00AC2338">
        <w:rPr>
          <w:rFonts w:ascii="Times New Roman" w:hAnsi="Times New Roman" w:cs="Times New Roman"/>
          <w:color w:val="auto"/>
          <w:sz w:val="28"/>
          <w:szCs w:val="26"/>
          <w:lang w:eastAsia="zh-CN"/>
        </w:rPr>
        <w:t>И</w:t>
      </w:r>
      <w:r w:rsidR="00B935D6" w:rsidRPr="00AC2338">
        <w:rPr>
          <w:rFonts w:ascii="Times New Roman" w:hAnsi="Times New Roman" w:cs="Times New Roman"/>
          <w:color w:val="auto"/>
          <w:sz w:val="28"/>
          <w:szCs w:val="26"/>
          <w:lang w:eastAsia="zh-CN"/>
        </w:rPr>
        <w:t>зменени</w:t>
      </w:r>
      <w:r w:rsidRPr="00AC2338">
        <w:rPr>
          <w:rFonts w:ascii="Times New Roman" w:hAnsi="Times New Roman" w:cs="Times New Roman"/>
          <w:color w:val="auto"/>
          <w:sz w:val="28"/>
          <w:szCs w:val="26"/>
          <w:lang w:eastAsia="zh-CN"/>
        </w:rPr>
        <w:t>е</w:t>
      </w:r>
      <w:r w:rsidR="00B935D6" w:rsidRPr="00AC2338">
        <w:rPr>
          <w:rFonts w:ascii="Times New Roman" w:hAnsi="Times New Roman" w:cs="Times New Roman"/>
          <w:color w:val="auto"/>
          <w:sz w:val="28"/>
          <w:szCs w:val="26"/>
          <w:lang w:eastAsia="zh-CN"/>
        </w:rPr>
        <w:t xml:space="preserve"> зон действия источников тепловой энергии</w:t>
      </w:r>
      <w:r w:rsidRPr="00AC2338">
        <w:rPr>
          <w:rFonts w:ascii="Times New Roman" w:hAnsi="Times New Roman" w:cs="Times New Roman"/>
          <w:color w:val="auto"/>
          <w:sz w:val="28"/>
          <w:szCs w:val="26"/>
          <w:lang w:eastAsia="zh-CN"/>
        </w:rPr>
        <w:t xml:space="preserve"> не планируются. </w:t>
      </w:r>
    </w:p>
    <w:p w:rsidR="00FE1857" w:rsidRPr="00AC2338" w:rsidRDefault="00FE1857" w:rsidP="007315AD">
      <w:pPr>
        <w:ind w:firstLine="360"/>
        <w:rPr>
          <w:szCs w:val="26"/>
        </w:rPr>
      </w:pPr>
    </w:p>
    <w:p w:rsidR="00FE1857" w:rsidRPr="00AC2338" w:rsidRDefault="00FE1857" w:rsidP="00300A03">
      <w:pPr>
        <w:pStyle w:val="1"/>
        <w:numPr>
          <w:ilvl w:val="0"/>
          <w:numId w:val="38"/>
        </w:numPr>
        <w:ind w:left="0" w:firstLine="709"/>
        <w:jc w:val="center"/>
      </w:pPr>
      <w:bookmarkStart w:id="74" w:name="_Toc185441775"/>
      <w:r w:rsidRPr="00AC2338">
        <w:t>РАЗДЕЛ 12. РЕШЕНИЯ ПО БЕСХОЗЯЙНЫМ ТЕПЛОВЫМ СЕТЯМ</w:t>
      </w:r>
      <w:bookmarkEnd w:id="74"/>
    </w:p>
    <w:p w:rsidR="00FE1857" w:rsidRPr="00AC2338" w:rsidRDefault="00FE1857" w:rsidP="00D878C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300A03">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w:t>
      </w:r>
      <w:r w:rsidR="00D878C4" w:rsidRPr="00AC2338">
        <w:rPr>
          <w:rFonts w:ascii="Times New Roman" w:hAnsi="Times New Roman" w:cs="Times New Roman"/>
          <w:color w:val="auto"/>
          <w:sz w:val="28"/>
          <w:szCs w:val="26"/>
          <w:lang w:eastAsia="zh-CN"/>
        </w:rPr>
        <w:t>на территории МО Кызыл-Озёкское сельское поселение бесхозяйственных сетей не выявлено.</w:t>
      </w:r>
    </w:p>
    <w:p w:rsidR="00FE1857" w:rsidRPr="00AC2338" w:rsidRDefault="00FE1857" w:rsidP="00FE185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rsidR="00F72859" w:rsidRPr="00AC2338" w:rsidRDefault="00D878C4" w:rsidP="00300A03">
      <w:pPr>
        <w:pStyle w:val="1"/>
        <w:numPr>
          <w:ilvl w:val="0"/>
          <w:numId w:val="38"/>
        </w:numPr>
        <w:ind w:left="0" w:firstLine="709"/>
        <w:jc w:val="center"/>
      </w:pPr>
      <w:r w:rsidRPr="00AC2338">
        <w:br w:type="page"/>
      </w:r>
      <w:bookmarkStart w:id="75" w:name="_Toc185441776"/>
      <w:r w:rsidR="00F72859" w:rsidRPr="00AC2338">
        <w:lastRenderedPageBreak/>
        <w:t>РАЗДЕЛ</w:t>
      </w:r>
      <w:r w:rsidR="00453D14" w:rsidRPr="00AC2338">
        <w:t xml:space="preserve"> </w:t>
      </w:r>
      <w:r w:rsidR="00F72859" w:rsidRPr="00AC2338">
        <w:t>13. СИНХРОНИЗАЦИЯ СХЕМЫ ТЕПЛОСНАБЖЕНИЯ СО СХЕМОЙ ГАЗОСНАБЖЕНИЯ</w:t>
      </w:r>
      <w:r w:rsidR="003E4802" w:rsidRPr="00AC2338">
        <w:t xml:space="preserve"> </w:t>
      </w:r>
      <w:r w:rsidR="00F72859" w:rsidRPr="00AC2338">
        <w:t xml:space="preserve">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w:t>
      </w:r>
      <w:r w:rsidR="0093737B" w:rsidRPr="00AC2338">
        <w:t>КЫЗЫЛ-ОЗЁКСКОЕ СЕЛЬСКОЕ ПОСЕЛЕНИЕ</w:t>
      </w:r>
      <w:bookmarkEnd w:id="75"/>
    </w:p>
    <w:p w:rsidR="00F72859" w:rsidRPr="00AC2338" w:rsidRDefault="00F72859" w:rsidP="00300A03">
      <w:pPr>
        <w:pStyle w:val="1"/>
        <w:numPr>
          <w:ilvl w:val="1"/>
          <w:numId w:val="38"/>
        </w:numPr>
        <w:ind w:left="0" w:firstLine="709"/>
        <w:jc w:val="center"/>
        <w:rPr>
          <w:bCs w:val="0"/>
          <w:szCs w:val="28"/>
        </w:rPr>
      </w:pPr>
      <w:bookmarkStart w:id="76" w:name="_Toc185441777"/>
      <w:r w:rsidRPr="00AC2338">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6"/>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действует </w:t>
      </w:r>
      <w:r w:rsidR="00EB5DBF" w:rsidRPr="00AC2338">
        <w:rPr>
          <w:rFonts w:ascii="Times New Roman" w:hAnsi="Times New Roman" w:cs="Times New Roman"/>
          <w:color w:val="auto"/>
          <w:sz w:val="28"/>
          <w:szCs w:val="26"/>
          <w:lang w:eastAsia="zh-CN"/>
        </w:rPr>
        <w:t>региональная</w:t>
      </w:r>
      <w:r w:rsidRPr="00AC2338">
        <w:rPr>
          <w:rFonts w:ascii="Times New Roman" w:hAnsi="Times New Roman" w:cs="Times New Roman"/>
          <w:color w:val="auto"/>
          <w:sz w:val="28"/>
          <w:szCs w:val="26"/>
          <w:lang w:eastAsia="zh-CN"/>
        </w:rPr>
        <w:t xml:space="preserve"> программа </w:t>
      </w:r>
      <w:r w:rsidRPr="00AC2338">
        <w:rPr>
          <w:rFonts w:ascii="Times New Roman" w:hAnsi="Times New Roman" w:cs="Times New Roman"/>
          <w:sz w:val="28"/>
          <w:szCs w:val="26"/>
          <w:lang w:eastAsia="zh-CN"/>
        </w:rPr>
        <w:t>«</w:t>
      </w:r>
      <w:r w:rsidR="00EB5DBF"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w:t>
      </w:r>
      <w:r w:rsidRPr="00AC2338">
        <w:rPr>
          <w:rFonts w:ascii="Times New Roman" w:hAnsi="Times New Roman" w:cs="Times New Roman"/>
          <w:sz w:val="28"/>
          <w:szCs w:val="26"/>
          <w:lang w:eastAsia="zh-CN"/>
        </w:rPr>
        <w:t>»</w:t>
      </w:r>
      <w:r w:rsidRPr="00AC2338">
        <w:rPr>
          <w:rFonts w:ascii="Times New Roman" w:hAnsi="Times New Roman" w:cs="Times New Roman"/>
          <w:color w:val="auto"/>
          <w:sz w:val="28"/>
          <w:szCs w:val="26"/>
          <w:lang w:eastAsia="zh-CN"/>
        </w:rPr>
        <w:t xml:space="preserve">. </w:t>
      </w:r>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рамках реализации программы в </w:t>
      </w:r>
      <w:r w:rsidR="003B78B8">
        <w:rPr>
          <w:rFonts w:ascii="Times New Roman" w:hAnsi="Times New Roman" w:cs="Times New Roman"/>
          <w:color w:val="auto"/>
          <w:sz w:val="28"/>
          <w:szCs w:val="26"/>
          <w:lang w:eastAsia="zh-CN"/>
        </w:rPr>
        <w:t>2023 – 2031</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в части источников тепловой энергии </w:t>
      </w:r>
      <w:r w:rsidR="00EB5DBF" w:rsidRPr="00AC2338">
        <w:rPr>
          <w:rFonts w:ascii="Times New Roman" w:hAnsi="Times New Roman" w:cs="Times New Roman"/>
          <w:color w:val="auto"/>
          <w:sz w:val="28"/>
          <w:szCs w:val="26"/>
          <w:lang w:eastAsia="zh-CN"/>
        </w:rPr>
        <w:t xml:space="preserve">не </w:t>
      </w:r>
      <w:r w:rsidRPr="00AC2338">
        <w:rPr>
          <w:rFonts w:ascii="Times New Roman" w:hAnsi="Times New Roman" w:cs="Times New Roman"/>
          <w:color w:val="auto"/>
          <w:sz w:val="28"/>
          <w:szCs w:val="26"/>
          <w:lang w:eastAsia="zh-CN"/>
        </w:rPr>
        <w:t xml:space="preserve">планируется газификация котельных от действующих газопроводов. </w:t>
      </w:r>
    </w:p>
    <w:p w:rsidR="008849AF" w:rsidRPr="00AC2338" w:rsidRDefault="008849AF"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момент составления программы </w:t>
      </w:r>
      <w:r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Pr="00AC2338">
        <w:rPr>
          <w:rFonts w:ascii="Times New Roman" w:hAnsi="Times New Roman" w:cs="Times New Roman"/>
          <w:sz w:val="28"/>
          <w:szCs w:val="26"/>
          <w:lang w:eastAsia="zh-CN"/>
        </w:rPr>
        <w:t xml:space="preserve"> годы» на территории МО Кызыл-Озёкское сельское поселение находилось 1341 негазифицированных домовладений. </w:t>
      </w:r>
      <w:r w:rsidR="005333F3" w:rsidRPr="00AC2338">
        <w:rPr>
          <w:rFonts w:ascii="Times New Roman" w:hAnsi="Times New Roman" w:cs="Times New Roman"/>
          <w:sz w:val="28"/>
          <w:szCs w:val="26"/>
          <w:lang w:eastAsia="zh-CN"/>
        </w:rPr>
        <w:t>В период с 202</w:t>
      </w:r>
      <w:r w:rsidR="003B78B8">
        <w:rPr>
          <w:rFonts w:ascii="Times New Roman" w:hAnsi="Times New Roman" w:cs="Times New Roman"/>
          <w:sz w:val="28"/>
          <w:szCs w:val="26"/>
          <w:lang w:eastAsia="zh-CN"/>
        </w:rPr>
        <w:t>3</w:t>
      </w:r>
      <w:r w:rsidR="005333F3" w:rsidRPr="00AC2338">
        <w:rPr>
          <w:rFonts w:ascii="Times New Roman" w:hAnsi="Times New Roman" w:cs="Times New Roman"/>
          <w:sz w:val="28"/>
          <w:szCs w:val="26"/>
          <w:lang w:eastAsia="zh-CN"/>
        </w:rPr>
        <w:t xml:space="preserve"> по 2025 планируется обеспечить технической возможностью подключения 238 домовладений.</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результате реализации программы в </w:t>
      </w:r>
      <w:r w:rsidR="00F126D6" w:rsidRPr="00AC2338">
        <w:rPr>
          <w:rFonts w:ascii="Times New Roman" w:hAnsi="Times New Roman" w:cs="Times New Roman"/>
          <w:color w:val="auto"/>
          <w:sz w:val="28"/>
          <w:szCs w:val="26"/>
          <w:lang w:eastAsia="zh-CN"/>
        </w:rPr>
        <w:t>202</w:t>
      </w:r>
      <w:r w:rsidR="002717F6">
        <w:rPr>
          <w:rFonts w:ascii="Times New Roman" w:hAnsi="Times New Roman" w:cs="Times New Roman"/>
          <w:color w:val="auto"/>
          <w:sz w:val="28"/>
          <w:szCs w:val="26"/>
          <w:lang w:eastAsia="zh-CN"/>
        </w:rPr>
        <w:t>3</w:t>
      </w:r>
      <w:r w:rsidR="00F126D6" w:rsidRPr="00AC2338">
        <w:rPr>
          <w:rFonts w:ascii="Times New Roman" w:hAnsi="Times New Roman" w:cs="Times New Roman"/>
          <w:color w:val="auto"/>
          <w:sz w:val="28"/>
          <w:szCs w:val="26"/>
          <w:lang w:eastAsia="zh-CN"/>
        </w:rPr>
        <w:t xml:space="preserve"> – 20</w:t>
      </w:r>
      <w:r w:rsidR="002717F6">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ожидается: </w:t>
      </w:r>
    </w:p>
    <w:p w:rsidR="00EB5DBF" w:rsidRPr="00AC2338" w:rsidRDefault="00EB5DBF" w:rsidP="00EB5DBF">
      <w:r w:rsidRPr="00AC2338">
        <w:t>- строительство</w:t>
      </w:r>
      <w:r w:rsidR="005333F3" w:rsidRPr="00AC2338">
        <w:t xml:space="preserve"> подводящих газопроводов к жилым микрорайонам с. Кызыл-Озек Майминского района Республики Алтай протяженностью</w:t>
      </w:r>
      <w:r w:rsidRPr="00AC2338">
        <w:t xml:space="preserve"> </w:t>
      </w:r>
      <w:r w:rsidR="008849AF" w:rsidRPr="00AC2338">
        <w:t>30</w:t>
      </w:r>
      <w:r w:rsidRPr="00AC2338">
        <w:t xml:space="preserve"> км;</w:t>
      </w:r>
    </w:p>
    <w:p w:rsidR="00F126D6" w:rsidRPr="00AC2338" w:rsidRDefault="00EB5DBF" w:rsidP="005333F3">
      <w:r w:rsidRPr="00AC2338">
        <w:t xml:space="preserve">- уровень газификации природным газом составит </w:t>
      </w:r>
      <w:r w:rsidR="005333F3" w:rsidRPr="00AC2338">
        <w:t>23</w:t>
      </w:r>
      <w:r w:rsidRPr="00AC2338">
        <w:t xml:space="preserve"> % к 20</w:t>
      </w:r>
      <w:r w:rsidR="005333F3" w:rsidRPr="00AC2338">
        <w:t>31</w:t>
      </w:r>
      <w:r w:rsidRPr="00AC2338">
        <w:t xml:space="preserve"> году. </w:t>
      </w:r>
    </w:p>
    <w:p w:rsidR="00F72859" w:rsidRPr="00AC2338" w:rsidRDefault="00F72859" w:rsidP="00300A03">
      <w:pPr>
        <w:pStyle w:val="1"/>
        <w:numPr>
          <w:ilvl w:val="1"/>
          <w:numId w:val="38"/>
        </w:numPr>
        <w:ind w:left="0" w:firstLine="709"/>
        <w:jc w:val="center"/>
        <w:rPr>
          <w:bCs w:val="0"/>
          <w:szCs w:val="28"/>
        </w:rPr>
      </w:pPr>
      <w:bookmarkStart w:id="77" w:name="_Toc185441778"/>
      <w:r w:rsidRPr="00AC2338">
        <w:rPr>
          <w:bCs w:val="0"/>
          <w:szCs w:val="28"/>
        </w:rPr>
        <w:t>Описание проблем организации газоснабжения источников тепловой энергии</w:t>
      </w:r>
      <w:bookmarkEnd w:id="77"/>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rsidR="00F72859" w:rsidRPr="00AC2338" w:rsidRDefault="00F72859" w:rsidP="00300A03">
      <w:pPr>
        <w:pStyle w:val="1"/>
        <w:numPr>
          <w:ilvl w:val="1"/>
          <w:numId w:val="38"/>
        </w:numPr>
        <w:ind w:left="0" w:firstLine="709"/>
        <w:jc w:val="center"/>
        <w:rPr>
          <w:bCs w:val="0"/>
          <w:szCs w:val="28"/>
        </w:rPr>
      </w:pPr>
      <w:bookmarkStart w:id="78" w:name="_Toc185441779"/>
      <w:r w:rsidRPr="00AC2338">
        <w:rPr>
          <w:bCs w:val="0"/>
          <w:szCs w:val="28"/>
        </w:rPr>
        <w:t xml:space="preserve">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w:t>
      </w:r>
      <w:r w:rsidRPr="00AC2338">
        <w:rPr>
          <w:bCs w:val="0"/>
          <w:szCs w:val="28"/>
        </w:rPr>
        <w:lastRenderedPageBreak/>
        <w:t>теплоснабжения решениями о развитии источников тепловой энергии и систем теплоснабжения</w:t>
      </w:r>
      <w:bookmarkEnd w:id="78"/>
    </w:p>
    <w:p w:rsidR="00F72859"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w:t>
      </w:r>
      <w:r w:rsidR="00EB5DBF" w:rsidRPr="00AC2338">
        <w:rPr>
          <w:rFonts w:ascii="Times New Roman" w:hAnsi="Times New Roman" w:cs="Times New Roman"/>
          <w:color w:val="auto"/>
          <w:sz w:val="28"/>
          <w:szCs w:val="26"/>
          <w:lang w:eastAsia="zh-CN"/>
        </w:rPr>
        <w:t>региональн</w:t>
      </w:r>
      <w:r w:rsidR="008351D5" w:rsidRPr="00AC2338">
        <w:rPr>
          <w:rFonts w:ascii="Times New Roman" w:hAnsi="Times New Roman" w:cs="Times New Roman"/>
          <w:color w:val="auto"/>
          <w:sz w:val="28"/>
          <w:szCs w:val="26"/>
          <w:lang w:eastAsia="zh-CN"/>
        </w:rPr>
        <w:t>ой</w:t>
      </w:r>
      <w:r w:rsidR="00EB5DBF" w:rsidRPr="00AC2338">
        <w:rPr>
          <w:rFonts w:ascii="Times New Roman" w:hAnsi="Times New Roman" w:cs="Times New Roman"/>
          <w:color w:val="auto"/>
          <w:sz w:val="28"/>
          <w:szCs w:val="26"/>
          <w:lang w:eastAsia="zh-CN"/>
        </w:rPr>
        <w:t xml:space="preserve"> программ</w:t>
      </w:r>
      <w:r w:rsidR="008351D5" w:rsidRPr="00AC2338">
        <w:rPr>
          <w:rFonts w:ascii="Times New Roman" w:hAnsi="Times New Roman" w:cs="Times New Roman"/>
          <w:color w:val="auto"/>
          <w:sz w:val="28"/>
          <w:szCs w:val="26"/>
          <w:lang w:eastAsia="zh-CN"/>
        </w:rPr>
        <w:t>ы</w:t>
      </w:r>
      <w:r w:rsidR="00EB5DBF" w:rsidRPr="00AC2338">
        <w:rPr>
          <w:rFonts w:ascii="Times New Roman" w:hAnsi="Times New Roman" w:cs="Times New Roman"/>
          <w:color w:val="auto"/>
          <w:sz w:val="28"/>
          <w:szCs w:val="26"/>
          <w:lang w:eastAsia="zh-CN"/>
        </w:rPr>
        <w:t xml:space="preserve"> </w:t>
      </w:r>
      <w:r w:rsidR="00EB5DBF"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 </w:t>
      </w:r>
      <w:r w:rsidRPr="00AC2338">
        <w:rPr>
          <w:rFonts w:ascii="Times New Roman" w:hAnsi="Times New Roman" w:cs="Times New Roman"/>
          <w:color w:val="auto"/>
          <w:sz w:val="28"/>
          <w:szCs w:val="26"/>
          <w:lang w:eastAsia="zh-CN"/>
        </w:rPr>
        <w:t>предлагается учесть</w:t>
      </w:r>
      <w:r w:rsidR="001B46F7" w:rsidRPr="00AC2338">
        <w:rPr>
          <w:rFonts w:ascii="Times New Roman" w:hAnsi="Times New Roman" w:cs="Times New Roman"/>
          <w:color w:val="auto"/>
          <w:sz w:val="28"/>
          <w:szCs w:val="26"/>
          <w:lang w:eastAsia="zh-CN"/>
        </w:rPr>
        <w:t xml:space="preserve"> мероприятия согласно программе.</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rsidR="00F126D6"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Прогнозные значения расходов топлива на источниках тепловой энергии представлены в разделе 8 настоящего документа и в д</w:t>
      </w:r>
      <w:r w:rsidR="00F126D6" w:rsidRPr="00AC2338">
        <w:rPr>
          <w:rFonts w:ascii="Times New Roman" w:hAnsi="Times New Roman" w:cs="Times New Roman"/>
          <w:color w:val="auto"/>
          <w:sz w:val="28"/>
          <w:szCs w:val="26"/>
          <w:lang w:eastAsia="zh-CN"/>
        </w:rPr>
        <w:t>окументе «Обосновывающие матери</w:t>
      </w:r>
      <w:r w:rsidRPr="00AC2338">
        <w:rPr>
          <w:rFonts w:ascii="Times New Roman" w:hAnsi="Times New Roman" w:cs="Times New Roman"/>
          <w:color w:val="auto"/>
          <w:sz w:val="28"/>
          <w:szCs w:val="26"/>
          <w:lang w:eastAsia="zh-CN"/>
        </w:rPr>
        <w:t xml:space="preserve">алы к схеме теплоснабжения </w:t>
      </w:r>
      <w:r w:rsidR="00F126D6"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A06207" w:rsidRPr="00AC2338">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года</w:t>
      </w:r>
      <w:r w:rsidRPr="00AC2338">
        <w:rPr>
          <w:rFonts w:ascii="Times New Roman" w:hAnsi="Times New Roman" w:cs="Times New Roman"/>
          <w:color w:val="auto"/>
          <w:sz w:val="28"/>
          <w:szCs w:val="26"/>
          <w:lang w:eastAsia="zh-CN"/>
        </w:rPr>
        <w:t xml:space="preserve">. Глава 10 «Перспективные топливные балансы». </w:t>
      </w:r>
    </w:p>
    <w:p w:rsidR="00F72859" w:rsidRPr="00AC2338" w:rsidRDefault="00F72859" w:rsidP="00300A03">
      <w:pPr>
        <w:pStyle w:val="1"/>
        <w:numPr>
          <w:ilvl w:val="1"/>
          <w:numId w:val="38"/>
        </w:numPr>
        <w:ind w:left="0" w:firstLine="709"/>
        <w:jc w:val="center"/>
        <w:rPr>
          <w:bCs w:val="0"/>
          <w:szCs w:val="28"/>
        </w:rPr>
      </w:pPr>
      <w:bookmarkStart w:id="79" w:name="_Toc185441780"/>
      <w:r w:rsidRPr="00AC2338">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3E4802" w:rsidRPr="00AC2338">
        <w:rPr>
          <w:bCs w:val="0"/>
          <w:szCs w:val="28"/>
        </w:rPr>
        <w:t xml:space="preserve"> и (или) модернизации</w:t>
      </w:r>
      <w:r w:rsidRPr="00AC2338">
        <w:rPr>
          <w:bCs w:val="0"/>
          <w:szCs w:val="28"/>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9"/>
    </w:p>
    <w:p w:rsidR="00F126D6"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Основной целью Схемы и программы развития Единой энергетической системы России на 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C10883"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годы, утвержденной приказом Минэнерго России №1</w:t>
      </w:r>
      <w:r w:rsidR="00C10883" w:rsidRPr="00AC2338">
        <w:rPr>
          <w:rFonts w:ascii="Times New Roman" w:hAnsi="Times New Roman" w:cs="Times New Roman"/>
          <w:color w:val="auto"/>
          <w:sz w:val="28"/>
          <w:szCs w:val="26"/>
          <w:lang w:eastAsia="zh-CN"/>
        </w:rPr>
        <w:t>08</w:t>
      </w:r>
      <w:r w:rsidRPr="00AC2338">
        <w:rPr>
          <w:rFonts w:ascii="Times New Roman" w:hAnsi="Times New Roman" w:cs="Times New Roman"/>
          <w:color w:val="auto"/>
          <w:sz w:val="28"/>
          <w:szCs w:val="26"/>
          <w:lang w:eastAsia="zh-CN"/>
        </w:rPr>
        <w:t xml:space="preserve"> от 28.02.20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 xml:space="preserve">,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Основными задачами схемы и программы явля</w:t>
      </w:r>
      <w:r w:rsidR="00F126D6" w:rsidRPr="00AC2338">
        <w:rPr>
          <w:rFonts w:ascii="Times New Roman" w:hAnsi="Times New Roman" w:cs="Times New Roman"/>
          <w:color w:val="auto"/>
          <w:sz w:val="28"/>
          <w:szCs w:val="26"/>
          <w:lang w:eastAsia="zh-CN"/>
        </w:rPr>
        <w:t>ются обеспечение надежного функ</w:t>
      </w:r>
      <w:r w:rsidRPr="00AC2338">
        <w:rPr>
          <w:rFonts w:ascii="Times New Roman" w:hAnsi="Times New Roman" w:cs="Times New Roman"/>
          <w:color w:val="auto"/>
          <w:sz w:val="28"/>
          <w:szCs w:val="26"/>
          <w:lang w:eastAsia="zh-CN"/>
        </w:rPr>
        <w:t>ционирования ЕЭС России в долгосрочной перспек</w:t>
      </w:r>
      <w:r w:rsidR="00F126D6" w:rsidRPr="00AC2338">
        <w:rPr>
          <w:rFonts w:ascii="Times New Roman" w:hAnsi="Times New Roman" w:cs="Times New Roman"/>
          <w:color w:val="auto"/>
          <w:sz w:val="28"/>
          <w:szCs w:val="26"/>
          <w:lang w:eastAsia="zh-CN"/>
        </w:rPr>
        <w:t>тиве, скоординированное планиро</w:t>
      </w:r>
      <w:r w:rsidRPr="00AC2338">
        <w:rPr>
          <w:rFonts w:ascii="Times New Roman" w:hAnsi="Times New Roman" w:cs="Times New Roman"/>
          <w:color w:val="auto"/>
          <w:sz w:val="28"/>
          <w:szCs w:val="26"/>
          <w:lang w:eastAsia="zh-CN"/>
        </w:rPr>
        <w:t>вание строительства и ввода в эксплуатацию (вывода из экспл</w:t>
      </w:r>
      <w:r w:rsidR="00F126D6" w:rsidRPr="00AC2338">
        <w:rPr>
          <w:rFonts w:ascii="Times New Roman" w:hAnsi="Times New Roman" w:cs="Times New Roman"/>
          <w:color w:val="auto"/>
          <w:sz w:val="28"/>
          <w:szCs w:val="26"/>
          <w:lang w:eastAsia="zh-CN"/>
        </w:rPr>
        <w:t>уатации) объектов сете</w:t>
      </w:r>
      <w:r w:rsidRPr="00AC2338">
        <w:rPr>
          <w:rFonts w:ascii="Times New Roman" w:hAnsi="Times New Roman" w:cs="Times New Roman"/>
          <w:color w:val="auto"/>
          <w:sz w:val="28"/>
          <w:szCs w:val="26"/>
          <w:lang w:eastAsia="zh-CN"/>
        </w:rPr>
        <w:t xml:space="preserve">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рассматриваемом документе рассчитаны про</w:t>
      </w:r>
      <w:r w:rsidR="00F126D6" w:rsidRPr="00AC2338">
        <w:rPr>
          <w:rFonts w:ascii="Times New Roman" w:hAnsi="Times New Roman" w:cs="Times New Roman"/>
          <w:color w:val="auto"/>
          <w:sz w:val="28"/>
          <w:szCs w:val="26"/>
          <w:lang w:eastAsia="zh-CN"/>
        </w:rPr>
        <w:t>гнозные значения спроса на элек</w:t>
      </w:r>
      <w:r w:rsidRPr="00AC2338">
        <w:rPr>
          <w:rFonts w:ascii="Times New Roman" w:hAnsi="Times New Roman" w:cs="Times New Roman"/>
          <w:color w:val="auto"/>
          <w:sz w:val="28"/>
          <w:szCs w:val="26"/>
          <w:lang w:eastAsia="zh-CN"/>
        </w:rPr>
        <w:t xml:space="preserve">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перемаркировке генерирующего оборудования.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В таблице 14.1 приведен</w:t>
      </w:r>
      <w:r w:rsidR="009A381B" w:rsidRPr="00AC2338">
        <w:rPr>
          <w:rFonts w:ascii="Times New Roman" w:hAnsi="Times New Roman" w:cs="Times New Roman"/>
          <w:color w:val="auto"/>
          <w:sz w:val="28"/>
          <w:szCs w:val="26"/>
          <w:lang w:eastAsia="zh-CN"/>
        </w:rPr>
        <w:t>ы балансовые показатели мощности</w:t>
      </w:r>
      <w:r w:rsidRPr="00AC2338">
        <w:rPr>
          <w:rFonts w:ascii="Times New Roman" w:hAnsi="Times New Roman" w:cs="Times New Roman"/>
          <w:color w:val="auto"/>
          <w:sz w:val="28"/>
          <w:szCs w:val="26"/>
          <w:lang w:eastAsia="zh-CN"/>
        </w:rPr>
        <w:t xml:space="preserve"> по</w:t>
      </w:r>
      <w:r w:rsidR="009A381B" w:rsidRPr="00AC2338">
        <w:rPr>
          <w:rFonts w:ascii="Times New Roman" w:hAnsi="Times New Roman" w:cs="Times New Roman"/>
          <w:color w:val="auto"/>
          <w:sz w:val="28"/>
          <w:szCs w:val="26"/>
          <w:lang w:eastAsia="zh-CN"/>
        </w:rPr>
        <w:t xml:space="preserve"> энергосистеме Республики Алтай</w:t>
      </w:r>
      <w:r w:rsidRPr="00AC2338">
        <w:rPr>
          <w:rFonts w:ascii="Times New Roman" w:hAnsi="Times New Roman" w:cs="Times New Roman"/>
          <w:color w:val="auto"/>
          <w:sz w:val="28"/>
          <w:szCs w:val="26"/>
          <w:lang w:eastAsia="zh-CN"/>
        </w:rPr>
        <w:t xml:space="preserve"> на период </w:t>
      </w:r>
      <w:r w:rsidR="00FB43C4" w:rsidRPr="00AC2338">
        <w:rPr>
          <w:rFonts w:ascii="Times New Roman" w:hAnsi="Times New Roman" w:cs="Times New Roman"/>
          <w:color w:val="auto"/>
          <w:sz w:val="28"/>
          <w:szCs w:val="26"/>
          <w:lang w:eastAsia="zh-CN"/>
        </w:rPr>
        <w:t>до 2031 года</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B935D6" w:rsidRDefault="000144A7" w:rsidP="00300A03">
      <w:pPr>
        <w:ind w:firstLine="0"/>
        <w:rPr>
          <w:b/>
          <w:szCs w:val="18"/>
        </w:rPr>
      </w:pPr>
      <w:r w:rsidRPr="00300A03">
        <w:rPr>
          <w:b/>
          <w:szCs w:val="18"/>
        </w:rPr>
        <w:t xml:space="preserve">Таблица 14.1 – </w:t>
      </w:r>
      <w:r w:rsidR="009A381B" w:rsidRPr="00300A03">
        <w:rPr>
          <w:b/>
          <w:szCs w:val="18"/>
        </w:rPr>
        <w:t xml:space="preserve">Балансовые показатели мощности по энергосистеме Республики Алтай на период </w:t>
      </w:r>
      <w:r w:rsidR="00FB43C4" w:rsidRPr="00300A03">
        <w:rPr>
          <w:b/>
          <w:szCs w:val="18"/>
        </w:rPr>
        <w:t>до 2031 года</w:t>
      </w:r>
    </w:p>
    <w:p w:rsidR="00300A03" w:rsidRPr="00300A03" w:rsidRDefault="00300A03" w:rsidP="00300A03">
      <w:pPr>
        <w:ind w:firstLine="0"/>
        <w:rPr>
          <w:b/>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9"/>
        <w:gridCol w:w="1326"/>
        <w:gridCol w:w="1022"/>
        <w:gridCol w:w="1022"/>
        <w:gridCol w:w="1022"/>
        <w:gridCol w:w="1022"/>
        <w:gridCol w:w="1022"/>
        <w:gridCol w:w="1020"/>
      </w:tblGrid>
      <w:tr w:rsidR="009A381B" w:rsidRPr="00AC2338" w:rsidTr="009A381B">
        <w:trPr>
          <w:trHeight w:val="194"/>
        </w:trPr>
        <w:tc>
          <w:tcPr>
            <w:tcW w:w="1010"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ЭС Республика Алтай</w:t>
            </w:r>
          </w:p>
        </w:tc>
        <w:tc>
          <w:tcPr>
            <w:tcW w:w="709" w:type="pct"/>
            <w:vAlign w:val="center"/>
          </w:tcPr>
          <w:p w:rsidR="009A381B" w:rsidRPr="00AC2338" w:rsidRDefault="009A381B" w:rsidP="009A381B">
            <w:pPr>
              <w:autoSpaceDE w:val="0"/>
              <w:autoSpaceDN w:val="0"/>
              <w:adjustRightInd w:val="0"/>
              <w:ind w:firstLine="0"/>
              <w:jc w:val="center"/>
              <w:rPr>
                <w:rFonts w:eastAsia="TimesNewRomanPSMT"/>
                <w:b/>
                <w:sz w:val="24"/>
                <w:lang w:eastAsia="ru-RU"/>
              </w:rPr>
            </w:pPr>
            <w:r w:rsidRPr="00AC2338">
              <w:rPr>
                <w:rFonts w:eastAsia="TimesNewRomanPSMT"/>
                <w:b/>
                <w:sz w:val="24"/>
                <w:lang w:eastAsia="ru-RU"/>
              </w:rPr>
              <w:t>Единица</w:t>
            </w:r>
          </w:p>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b/>
              </w:rPr>
              <w:t>измерения</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2023</w:t>
            </w:r>
            <w:r w:rsidR="005F4966">
              <w:rPr>
                <w:rFonts w:ascii="Times New Roman" w:hAnsi="Times New Roman" w:cs="Times New Roman"/>
                <w:b/>
                <w:bCs/>
              </w:rPr>
              <w:t xml:space="preserve"> (базовый)</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2024</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2025</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2026</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2027</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2028</w:t>
            </w:r>
            <w:r w:rsidR="005F4966">
              <w:rPr>
                <w:rFonts w:ascii="Times New Roman" w:hAnsi="Times New Roman" w:cs="Times New Roman"/>
                <w:b/>
              </w:rPr>
              <w:t>-2031</w:t>
            </w:r>
          </w:p>
        </w:tc>
      </w:tr>
      <w:tr w:rsidR="009A381B" w:rsidRPr="00AC2338" w:rsidTr="009A381B">
        <w:trPr>
          <w:trHeight w:val="192"/>
        </w:trPr>
        <w:tc>
          <w:tcPr>
            <w:tcW w:w="101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Потребление электрической энергии</w:t>
            </w:r>
          </w:p>
        </w:tc>
        <w:tc>
          <w:tcPr>
            <w:tcW w:w="709"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млн кВт</w:t>
            </w:r>
            <w:r w:rsidR="0002136F">
              <w:rPr>
                <w:rFonts w:ascii="Times New Roman" w:eastAsia="TimesNewRomanPSMT" w:hAnsi="Times New Roman" w:cs="Times New Roman"/>
              </w:rPr>
              <w:t>*</w:t>
            </w:r>
            <w:r w:rsidRPr="00AC2338">
              <w:rPr>
                <w:rFonts w:ascii="Times New Roman" w:eastAsia="TimesNewRomanPSMT" w:hAnsi="Times New Roman" w:cs="Times New Roman"/>
              </w:rPr>
              <w:t>ч</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10333,0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10419,0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10417,0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10428,0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10435,0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10465,0</w:t>
            </w:r>
          </w:p>
        </w:tc>
      </w:tr>
      <w:tr w:rsidR="009A381B" w:rsidRPr="00AC2338" w:rsidTr="009A381B">
        <w:trPr>
          <w:trHeight w:val="194"/>
        </w:trPr>
        <w:tc>
          <w:tcPr>
            <w:tcW w:w="101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Максимум потребления мощности</w:t>
            </w:r>
          </w:p>
        </w:tc>
        <w:tc>
          <w:tcPr>
            <w:tcW w:w="709"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МВт</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1761,0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1763,0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1764,0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1765,0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1766,0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1767,0</w:t>
            </w:r>
          </w:p>
        </w:tc>
      </w:tr>
      <w:tr w:rsidR="009A381B" w:rsidRPr="00AC2338" w:rsidTr="009A381B">
        <w:trPr>
          <w:trHeight w:val="84"/>
        </w:trPr>
        <w:tc>
          <w:tcPr>
            <w:tcW w:w="1010" w:type="pct"/>
            <w:vAlign w:val="center"/>
          </w:tcPr>
          <w:p w:rsidR="009A381B" w:rsidRPr="00AC2338" w:rsidRDefault="009A381B" w:rsidP="009A381B">
            <w:pPr>
              <w:autoSpaceDE w:val="0"/>
              <w:autoSpaceDN w:val="0"/>
              <w:adjustRightInd w:val="0"/>
              <w:ind w:firstLine="0"/>
              <w:jc w:val="center"/>
              <w:rPr>
                <w:rFonts w:eastAsia="TimesNewRomanPSMT"/>
                <w:sz w:val="24"/>
                <w:lang w:eastAsia="ru-RU"/>
              </w:rPr>
            </w:pPr>
            <w:r w:rsidRPr="00AC2338">
              <w:rPr>
                <w:rFonts w:eastAsia="TimesNewRomanPSMT"/>
                <w:sz w:val="24"/>
                <w:lang w:eastAsia="ru-RU"/>
              </w:rPr>
              <w:t>Установленная генерирующая мощность</w:t>
            </w:r>
          </w:p>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электростанций</w:t>
            </w:r>
          </w:p>
        </w:tc>
        <w:tc>
          <w:tcPr>
            <w:tcW w:w="70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МВт</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r>
    </w:tbl>
    <w:p w:rsidR="000144A7" w:rsidRPr="00AC2338" w:rsidRDefault="000144A7" w:rsidP="009A381B">
      <w:pPr>
        <w:pStyle w:val="Default"/>
        <w:spacing w:before="120"/>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Из приведенных выше таблиц следует, что в энергосистеме Республики Алтай и Алтайского края в период 20</w:t>
      </w:r>
      <w:r w:rsidR="009A381B"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прогнозируется дефицит собственной электрической мощности и электроэнергии. Покрытие указанного дефицита планируется осуществить за счет перетоков электрической мощности и электроэнергии из смежных энергосистем. </w:t>
      </w:r>
    </w:p>
    <w:p w:rsidR="000144A7" w:rsidRPr="00AC2338" w:rsidRDefault="000144A7" w:rsidP="001A681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схеме и программе развития Единой энергетической системы России на 20</w:t>
      </w:r>
      <w:r w:rsidR="002869B5"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определены основные (с высокой долей вероятности) и дополнительные (не учитываемые при расчете режимно-балансовой ситуации) объемы ввода и вывода генерирующего оборудования по ОЭС и ЕЭС России на </w:t>
      </w:r>
      <w:r w:rsidR="00484CEC" w:rsidRPr="00484CEC">
        <w:rPr>
          <w:rFonts w:ascii="Times New Roman" w:hAnsi="Times New Roman" w:cs="Times New Roman"/>
          <w:color w:val="auto"/>
          <w:sz w:val="28"/>
          <w:szCs w:val="26"/>
          <w:lang w:eastAsia="zh-CN"/>
        </w:rPr>
        <w:t xml:space="preserve">2025-2031 </w:t>
      </w:r>
      <w:r w:rsidRPr="00AC2338">
        <w:rPr>
          <w:rFonts w:ascii="Times New Roman" w:hAnsi="Times New Roman" w:cs="Times New Roman"/>
          <w:color w:val="auto"/>
          <w:sz w:val="28"/>
          <w:szCs w:val="26"/>
          <w:lang w:eastAsia="zh-CN"/>
        </w:rPr>
        <w:t xml:space="preserve">г.г. Применительно к энергосистеме </w:t>
      </w:r>
      <w:r w:rsidR="001A681B" w:rsidRPr="00AC2338">
        <w:rPr>
          <w:rFonts w:ascii="Times New Roman" w:hAnsi="Times New Roman" w:cs="Times New Roman"/>
          <w:color w:val="auto"/>
          <w:sz w:val="28"/>
          <w:szCs w:val="26"/>
          <w:lang w:eastAsia="zh-CN"/>
        </w:rPr>
        <w:t xml:space="preserve">Республики </w:t>
      </w:r>
      <w:r w:rsidRPr="00AC2338">
        <w:rPr>
          <w:rFonts w:ascii="Times New Roman" w:hAnsi="Times New Roman" w:cs="Times New Roman"/>
          <w:color w:val="auto"/>
          <w:sz w:val="28"/>
          <w:szCs w:val="26"/>
          <w:lang w:eastAsia="zh-CN"/>
        </w:rPr>
        <w:t xml:space="preserve">Алтай в схеме и программе развития Единой энергетической системы России на </w:t>
      </w:r>
      <w:r w:rsidR="00484CEC" w:rsidRPr="00484CEC">
        <w:rPr>
          <w:rFonts w:ascii="Times New Roman" w:hAnsi="Times New Roman" w:cs="Times New Roman"/>
          <w:color w:val="auto"/>
          <w:sz w:val="28"/>
          <w:szCs w:val="26"/>
          <w:lang w:eastAsia="zh-CN"/>
        </w:rPr>
        <w:t xml:space="preserve">2025-2031 </w:t>
      </w:r>
      <w:r w:rsidRPr="00AC2338">
        <w:rPr>
          <w:rFonts w:ascii="Times New Roman" w:hAnsi="Times New Roman" w:cs="Times New Roman"/>
          <w:color w:val="auto"/>
          <w:sz w:val="28"/>
          <w:szCs w:val="26"/>
          <w:lang w:eastAsia="zh-CN"/>
        </w:rPr>
        <w:t xml:space="preserve">годов приняты следующие решения: </w:t>
      </w:r>
    </w:p>
    <w:p w:rsidR="00E610DA" w:rsidRDefault="002869B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w:t>
      </w:r>
      <w:r w:rsidR="00E610DA" w:rsidRPr="00E610DA">
        <w:rPr>
          <w:rFonts w:ascii="Times New Roman" w:hAnsi="Times New Roman" w:cs="Times New Roman"/>
          <w:color w:val="auto"/>
          <w:sz w:val="28"/>
          <w:szCs w:val="26"/>
          <w:lang w:eastAsia="zh-CN"/>
        </w:rPr>
        <w:t xml:space="preserve">Строительство </w:t>
      </w:r>
      <w:r w:rsidR="00E610DA">
        <w:rPr>
          <w:rFonts w:ascii="Times New Roman" w:hAnsi="Times New Roman" w:cs="Times New Roman"/>
          <w:color w:val="auto"/>
          <w:sz w:val="28"/>
          <w:szCs w:val="26"/>
          <w:lang w:eastAsia="zh-CN"/>
        </w:rPr>
        <w:t xml:space="preserve">ВЛ 110 кВ от ВЛ 110 кВ Сигнал – </w:t>
      </w:r>
      <w:r w:rsidR="00E610DA" w:rsidRPr="00E610DA">
        <w:rPr>
          <w:rFonts w:ascii="Times New Roman" w:hAnsi="Times New Roman" w:cs="Times New Roman"/>
          <w:color w:val="auto"/>
          <w:sz w:val="28"/>
          <w:szCs w:val="26"/>
          <w:lang w:eastAsia="zh-CN"/>
        </w:rPr>
        <w:t>Манжерокская (ВЛ СМ-</w:t>
      </w:r>
      <w:r w:rsidR="00E610DA">
        <w:rPr>
          <w:rFonts w:ascii="Times New Roman" w:hAnsi="Times New Roman" w:cs="Times New Roman"/>
          <w:color w:val="auto"/>
          <w:sz w:val="28"/>
          <w:szCs w:val="26"/>
          <w:lang w:eastAsia="zh-CN"/>
        </w:rPr>
        <w:t xml:space="preserve">1413) до ВЛ 110 кВ Бийская </w:t>
      </w:r>
      <w:r w:rsidR="00E610DA" w:rsidRPr="00E610DA">
        <w:rPr>
          <w:rFonts w:ascii="Times New Roman" w:hAnsi="Times New Roman" w:cs="Times New Roman"/>
          <w:color w:val="auto"/>
          <w:sz w:val="28"/>
          <w:szCs w:val="26"/>
          <w:lang w:eastAsia="zh-CN"/>
        </w:rPr>
        <w:t>ТЭЦ – Бирюзов</w:t>
      </w:r>
      <w:r w:rsidR="00E610DA">
        <w:rPr>
          <w:rFonts w:ascii="Times New Roman" w:hAnsi="Times New Roman" w:cs="Times New Roman"/>
          <w:color w:val="auto"/>
          <w:sz w:val="28"/>
          <w:szCs w:val="26"/>
          <w:lang w:eastAsia="zh-CN"/>
        </w:rPr>
        <w:t xml:space="preserve">ая Катунь II цепь с отпайкой на </w:t>
      </w:r>
      <w:r w:rsidR="00E610DA" w:rsidRPr="00E610DA">
        <w:rPr>
          <w:rFonts w:ascii="Times New Roman" w:hAnsi="Times New Roman" w:cs="Times New Roman"/>
          <w:color w:val="auto"/>
          <w:sz w:val="28"/>
          <w:szCs w:val="26"/>
          <w:lang w:eastAsia="zh-CN"/>
        </w:rPr>
        <w:t>ПС Сибирская монета</w:t>
      </w:r>
      <w:r w:rsidR="00E610DA">
        <w:rPr>
          <w:rFonts w:ascii="Times New Roman" w:hAnsi="Times New Roman" w:cs="Times New Roman"/>
          <w:color w:val="auto"/>
          <w:sz w:val="28"/>
          <w:szCs w:val="26"/>
          <w:lang w:eastAsia="zh-CN"/>
        </w:rPr>
        <w:t xml:space="preserve"> ориентировочной протяженностью </w:t>
      </w:r>
      <w:r w:rsidR="00E610DA" w:rsidRPr="00E610DA">
        <w:rPr>
          <w:rFonts w:ascii="Times New Roman" w:hAnsi="Times New Roman" w:cs="Times New Roman"/>
          <w:color w:val="auto"/>
          <w:sz w:val="28"/>
          <w:szCs w:val="26"/>
          <w:lang w:eastAsia="zh-CN"/>
        </w:rPr>
        <w:t>14,89 км</w:t>
      </w:r>
      <w:r w:rsidR="00E610DA">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 xml:space="preserve">Бирюзовая Катунь I </w:t>
      </w:r>
      <w:r>
        <w:rPr>
          <w:rFonts w:ascii="Times New Roman" w:hAnsi="Times New Roman" w:cs="Times New Roman"/>
          <w:color w:val="auto"/>
          <w:sz w:val="28"/>
          <w:szCs w:val="26"/>
          <w:lang w:eastAsia="zh-CN"/>
        </w:rPr>
        <w:t xml:space="preserve">цепь с отпайкой на ПС Сибирская </w:t>
      </w:r>
      <w:r w:rsidRPr="00E610DA">
        <w:rPr>
          <w:rFonts w:ascii="Times New Roman" w:hAnsi="Times New Roman" w:cs="Times New Roman"/>
          <w:color w:val="auto"/>
          <w:sz w:val="28"/>
          <w:szCs w:val="26"/>
          <w:lang w:eastAsia="zh-CN"/>
        </w:rPr>
        <w:t>монета до ВЛ 11</w:t>
      </w:r>
      <w:r>
        <w:rPr>
          <w:rFonts w:ascii="Times New Roman" w:hAnsi="Times New Roman" w:cs="Times New Roman"/>
          <w:color w:val="auto"/>
          <w:sz w:val="28"/>
          <w:szCs w:val="26"/>
          <w:lang w:eastAsia="zh-CN"/>
        </w:rPr>
        <w:t xml:space="preserve">0 кВ Чергинская – Эликманарская </w:t>
      </w:r>
      <w:r w:rsidRPr="00E610DA">
        <w:rPr>
          <w:rFonts w:ascii="Times New Roman" w:hAnsi="Times New Roman" w:cs="Times New Roman"/>
          <w:color w:val="auto"/>
          <w:sz w:val="28"/>
          <w:szCs w:val="26"/>
          <w:lang w:eastAsia="zh-CN"/>
        </w:rPr>
        <w:t>(ВЛ ЧЕ-73) ориентировочной протяженностью 39,5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Бирюзовая Катунь I</w:t>
      </w:r>
      <w:r>
        <w:rPr>
          <w:rFonts w:ascii="Times New Roman" w:hAnsi="Times New Roman" w:cs="Times New Roman"/>
          <w:color w:val="auto"/>
          <w:sz w:val="28"/>
          <w:szCs w:val="26"/>
          <w:lang w:eastAsia="zh-CN"/>
        </w:rPr>
        <w:t xml:space="preserve">I цепь с отпайками до ПС 110 кВ </w:t>
      </w:r>
      <w:r w:rsidRPr="00E610DA">
        <w:rPr>
          <w:rFonts w:ascii="Times New Roman" w:hAnsi="Times New Roman" w:cs="Times New Roman"/>
          <w:color w:val="auto"/>
          <w:sz w:val="28"/>
          <w:szCs w:val="26"/>
          <w:lang w:eastAsia="zh-CN"/>
        </w:rPr>
        <w:t>Озерная ориентировочной протяженностью 1,5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w:t>
      </w:r>
      <w:r>
        <w:rPr>
          <w:rFonts w:ascii="Times New Roman" w:hAnsi="Times New Roman" w:cs="Times New Roman"/>
          <w:color w:val="auto"/>
          <w:sz w:val="28"/>
          <w:szCs w:val="26"/>
          <w:lang w:eastAsia="zh-CN"/>
        </w:rPr>
        <w:t xml:space="preserve">С 110 кВ Сигнал устройства АОПО </w:t>
      </w:r>
      <w:r w:rsidRPr="00E610DA">
        <w:rPr>
          <w:rFonts w:ascii="Times New Roman" w:hAnsi="Times New Roman" w:cs="Times New Roman"/>
          <w:color w:val="auto"/>
          <w:sz w:val="28"/>
          <w:szCs w:val="26"/>
          <w:lang w:eastAsia="zh-CN"/>
        </w:rPr>
        <w:t>ВЛ 110 кВ Майминская – Сигнал (ВЛ МС-164)</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ПС 11</w:t>
      </w:r>
      <w:r>
        <w:rPr>
          <w:rFonts w:ascii="Times New Roman" w:hAnsi="Times New Roman" w:cs="Times New Roman"/>
          <w:color w:val="auto"/>
          <w:sz w:val="28"/>
          <w:szCs w:val="26"/>
          <w:lang w:eastAsia="zh-CN"/>
        </w:rPr>
        <w:t xml:space="preserve">0 кВ Майминская устройства АОПО </w:t>
      </w:r>
      <w:r w:rsidRPr="00E610DA">
        <w:rPr>
          <w:rFonts w:ascii="Times New Roman" w:hAnsi="Times New Roman" w:cs="Times New Roman"/>
          <w:color w:val="auto"/>
          <w:sz w:val="28"/>
          <w:szCs w:val="26"/>
          <w:lang w:eastAsia="zh-CN"/>
        </w:rPr>
        <w:t>СВ-110</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Алтайская Долина с двумя трансформаторами </w:t>
      </w:r>
      <w:r w:rsidRPr="00E610DA">
        <w:rPr>
          <w:rFonts w:ascii="Times New Roman" w:hAnsi="Times New Roman" w:cs="Times New Roman"/>
          <w:color w:val="auto"/>
          <w:sz w:val="28"/>
          <w:szCs w:val="26"/>
          <w:lang w:eastAsia="zh-CN"/>
        </w:rPr>
        <w:t>110/10 кВ мощн</w:t>
      </w:r>
      <w:r>
        <w:rPr>
          <w:rFonts w:ascii="Times New Roman" w:hAnsi="Times New Roman" w:cs="Times New Roman"/>
          <w:color w:val="auto"/>
          <w:sz w:val="28"/>
          <w:szCs w:val="26"/>
          <w:lang w:eastAsia="zh-CN"/>
        </w:rPr>
        <w:t xml:space="preserve">остью 16 МВА </w:t>
      </w:r>
      <w:r w:rsidRPr="00E610DA">
        <w:rPr>
          <w:rFonts w:ascii="Times New Roman" w:hAnsi="Times New Roman" w:cs="Times New Roman"/>
          <w:color w:val="auto"/>
          <w:sz w:val="28"/>
          <w:szCs w:val="26"/>
          <w:lang w:eastAsia="zh-CN"/>
        </w:rPr>
        <w:t>каждый</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lastRenderedPageBreak/>
        <w:t xml:space="preserve">- Строительство ВЛ 110 кВ Майминская – Алтайская Долина ориентировочной протяженностью </w:t>
      </w:r>
      <w:r w:rsidRPr="00E610DA">
        <w:rPr>
          <w:rFonts w:ascii="Times New Roman" w:hAnsi="Times New Roman" w:cs="Times New Roman"/>
          <w:color w:val="auto"/>
          <w:sz w:val="28"/>
          <w:szCs w:val="26"/>
          <w:lang w:eastAsia="zh-CN"/>
        </w:rPr>
        <w:t>8,886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отпайки от ВЛ 110 кВ</w:t>
      </w:r>
      <w:r>
        <w:rPr>
          <w:rFonts w:ascii="Times New Roman" w:hAnsi="Times New Roman" w:cs="Times New Roman"/>
          <w:color w:val="auto"/>
          <w:sz w:val="28"/>
          <w:szCs w:val="26"/>
          <w:lang w:eastAsia="zh-CN"/>
        </w:rPr>
        <w:t xml:space="preserve"> Бийская ТЭЦ – Бирюзовая </w:t>
      </w:r>
      <w:r w:rsidRPr="00E610DA">
        <w:rPr>
          <w:rFonts w:ascii="Times New Roman" w:hAnsi="Times New Roman" w:cs="Times New Roman"/>
          <w:color w:val="auto"/>
          <w:sz w:val="28"/>
          <w:szCs w:val="26"/>
          <w:lang w:eastAsia="zh-CN"/>
        </w:rPr>
        <w:t>К</w:t>
      </w:r>
      <w:r>
        <w:rPr>
          <w:rFonts w:ascii="Times New Roman" w:hAnsi="Times New Roman" w:cs="Times New Roman"/>
          <w:color w:val="auto"/>
          <w:sz w:val="28"/>
          <w:szCs w:val="26"/>
          <w:lang w:eastAsia="zh-CN"/>
        </w:rPr>
        <w:t xml:space="preserve">атунь I (II) цепь с отпайкой на </w:t>
      </w:r>
      <w:r w:rsidRPr="00E610DA">
        <w:rPr>
          <w:rFonts w:ascii="Times New Roman" w:hAnsi="Times New Roman" w:cs="Times New Roman"/>
          <w:color w:val="auto"/>
          <w:sz w:val="28"/>
          <w:szCs w:val="26"/>
          <w:lang w:eastAsia="zh-CN"/>
        </w:rPr>
        <w:t>П</w:t>
      </w:r>
      <w:r>
        <w:rPr>
          <w:rFonts w:ascii="Times New Roman" w:hAnsi="Times New Roman" w:cs="Times New Roman"/>
          <w:color w:val="auto"/>
          <w:sz w:val="28"/>
          <w:szCs w:val="26"/>
          <w:lang w:eastAsia="zh-CN"/>
        </w:rPr>
        <w:t xml:space="preserve">С Сибирская монета до ПС 110 кВ </w:t>
      </w:r>
      <w:r w:rsidRPr="00E610DA">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лтайская Долина ориентировочной </w:t>
      </w:r>
      <w:r w:rsidRPr="00E610DA">
        <w:rPr>
          <w:rFonts w:ascii="Times New Roman" w:hAnsi="Times New Roman" w:cs="Times New Roman"/>
          <w:color w:val="auto"/>
          <w:sz w:val="28"/>
          <w:szCs w:val="26"/>
          <w:lang w:eastAsia="zh-CN"/>
        </w:rPr>
        <w:t>протяженностью 28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ВЛ 110 кВ </w:t>
      </w:r>
      <w:r w:rsidRPr="00E610DA">
        <w:rPr>
          <w:rFonts w:ascii="Times New Roman" w:hAnsi="Times New Roman" w:cs="Times New Roman"/>
          <w:color w:val="auto"/>
          <w:sz w:val="28"/>
          <w:szCs w:val="26"/>
          <w:lang w:eastAsia="zh-CN"/>
        </w:rPr>
        <w:t>М</w:t>
      </w:r>
      <w:r>
        <w:rPr>
          <w:rFonts w:ascii="Times New Roman" w:hAnsi="Times New Roman" w:cs="Times New Roman"/>
          <w:color w:val="auto"/>
          <w:sz w:val="28"/>
          <w:szCs w:val="26"/>
          <w:lang w:eastAsia="zh-CN"/>
        </w:rPr>
        <w:t xml:space="preserve">айминская – Алтайская Долина на </w:t>
      </w:r>
      <w:r w:rsidRPr="00E610DA">
        <w:rPr>
          <w:rFonts w:ascii="Times New Roman" w:hAnsi="Times New Roman" w:cs="Times New Roman"/>
          <w:color w:val="auto"/>
          <w:sz w:val="28"/>
          <w:szCs w:val="26"/>
          <w:lang w:eastAsia="zh-CN"/>
        </w:rPr>
        <w:t>уча</w:t>
      </w:r>
      <w:r>
        <w:rPr>
          <w:rFonts w:ascii="Times New Roman" w:hAnsi="Times New Roman" w:cs="Times New Roman"/>
          <w:color w:val="auto"/>
          <w:sz w:val="28"/>
          <w:szCs w:val="26"/>
          <w:lang w:eastAsia="zh-CN"/>
        </w:rPr>
        <w:t xml:space="preserve">стке от ПС 110 кВ Майминская до оп.1 ориентировочной протяженностью 0,371 км с увеличением пропускной </w:t>
      </w:r>
      <w:r w:rsidRPr="00E610DA">
        <w:rPr>
          <w:rFonts w:ascii="Times New Roman" w:hAnsi="Times New Roman" w:cs="Times New Roman"/>
          <w:color w:val="auto"/>
          <w:sz w:val="28"/>
          <w:szCs w:val="26"/>
          <w:lang w:eastAsia="zh-CN"/>
        </w:rPr>
        <w:t>способности</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Озерная с </w:t>
      </w:r>
      <w:r w:rsidRPr="00E610DA">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 xml:space="preserve">вумя трансформаторами 110/10 кВ </w:t>
      </w:r>
      <w:r w:rsidRPr="00E610DA">
        <w:rPr>
          <w:rFonts w:ascii="Times New Roman" w:hAnsi="Times New Roman" w:cs="Times New Roman"/>
          <w:color w:val="auto"/>
          <w:sz w:val="28"/>
          <w:szCs w:val="26"/>
          <w:lang w:eastAsia="zh-CN"/>
        </w:rPr>
        <w:t>мощностью 16 МВА каждый</w:t>
      </w:r>
      <w:r>
        <w:rPr>
          <w:rFonts w:ascii="Times New Roman" w:hAnsi="Times New Roman" w:cs="Times New Roman"/>
          <w:color w:val="auto"/>
          <w:sz w:val="28"/>
          <w:szCs w:val="26"/>
          <w:lang w:eastAsia="zh-CN"/>
        </w:rPr>
        <w:t>;</w:t>
      </w:r>
    </w:p>
    <w:p w:rsidR="000144A7" w:rsidRPr="00AC2338"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ПС 110 кВ Шебалинская с заменой трансформаторов Т-1 110/10 кВ и </w:t>
      </w:r>
      <w:r w:rsidRPr="00E610DA">
        <w:rPr>
          <w:rFonts w:ascii="Times New Roman" w:hAnsi="Times New Roman" w:cs="Times New Roman"/>
          <w:color w:val="auto"/>
          <w:sz w:val="28"/>
          <w:szCs w:val="26"/>
          <w:lang w:eastAsia="zh-CN"/>
        </w:rPr>
        <w:t xml:space="preserve">Т-2 110/10 кВ мощностью 2,5 </w:t>
      </w:r>
      <w:r>
        <w:rPr>
          <w:rFonts w:ascii="Times New Roman" w:hAnsi="Times New Roman" w:cs="Times New Roman"/>
          <w:color w:val="auto"/>
          <w:sz w:val="28"/>
          <w:szCs w:val="26"/>
          <w:lang w:eastAsia="zh-CN"/>
        </w:rPr>
        <w:t xml:space="preserve">МВА каждый на два трансформатора </w:t>
      </w:r>
      <w:r w:rsidRPr="00E610DA">
        <w:rPr>
          <w:rFonts w:ascii="Times New Roman" w:hAnsi="Times New Roman" w:cs="Times New Roman"/>
          <w:color w:val="auto"/>
          <w:sz w:val="28"/>
          <w:szCs w:val="26"/>
          <w:lang w:eastAsia="zh-CN"/>
        </w:rPr>
        <w:t>110/10 кВ мощностью 6,3 МВА</w:t>
      </w:r>
      <w:r>
        <w:rPr>
          <w:rFonts w:ascii="Times New Roman" w:hAnsi="Times New Roman" w:cs="Times New Roman"/>
          <w:color w:val="auto"/>
          <w:sz w:val="28"/>
          <w:szCs w:val="26"/>
          <w:lang w:eastAsia="zh-CN"/>
        </w:rPr>
        <w:t xml:space="preserve"> </w:t>
      </w:r>
      <w:r w:rsidR="00B90BD3">
        <w:rPr>
          <w:rFonts w:ascii="Times New Roman" w:hAnsi="Times New Roman" w:cs="Times New Roman"/>
          <w:color w:val="auto"/>
          <w:sz w:val="28"/>
          <w:szCs w:val="26"/>
          <w:lang w:eastAsia="zh-CN"/>
        </w:rPr>
        <w:t>к</w:t>
      </w:r>
      <w:r w:rsidRPr="00E610DA">
        <w:rPr>
          <w:rFonts w:ascii="Times New Roman" w:hAnsi="Times New Roman" w:cs="Times New Roman"/>
          <w:color w:val="auto"/>
          <w:sz w:val="28"/>
          <w:szCs w:val="26"/>
          <w:lang w:eastAsia="zh-CN"/>
        </w:rPr>
        <w:t>аждый</w:t>
      </w:r>
      <w:r>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80" w:name="_Toc185441781"/>
      <w:r w:rsidRPr="00AC2338">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0"/>
    </w:p>
    <w:p w:rsidR="00153495" w:rsidRPr="00AC2338" w:rsidRDefault="00153495" w:rsidP="002869B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rsidR="00153495" w:rsidRPr="00AC2338" w:rsidRDefault="00153495" w:rsidP="00300A03">
      <w:pPr>
        <w:pStyle w:val="1"/>
        <w:numPr>
          <w:ilvl w:val="1"/>
          <w:numId w:val="38"/>
        </w:numPr>
        <w:ind w:left="0" w:firstLine="709"/>
        <w:jc w:val="center"/>
        <w:rPr>
          <w:bCs w:val="0"/>
          <w:szCs w:val="28"/>
        </w:rPr>
      </w:pPr>
      <w:bookmarkStart w:id="81" w:name="_Toc185441782"/>
      <w:r w:rsidRPr="00AC2338">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81"/>
    </w:p>
    <w:p w:rsidR="00153495" w:rsidRPr="00B90BD3" w:rsidRDefault="0015349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Схема водоснабжения и водоотведения </w:t>
      </w:r>
      <w:r w:rsidR="00200017" w:rsidRPr="00AC2338">
        <w:rPr>
          <w:rFonts w:ascii="Times New Roman" w:hAnsi="Times New Roman" w:cs="Times New Roman"/>
          <w:color w:val="auto"/>
          <w:sz w:val="28"/>
          <w:szCs w:val="26"/>
          <w:lang w:eastAsia="zh-CN"/>
        </w:rPr>
        <w:t>не представлена,</w:t>
      </w:r>
      <w:r w:rsidRPr="00AC2338">
        <w:rPr>
          <w:rFonts w:ascii="Times New Roman" w:hAnsi="Times New Roman" w:cs="Times New Roman"/>
          <w:color w:val="auto"/>
          <w:sz w:val="28"/>
          <w:szCs w:val="26"/>
          <w:lang w:eastAsia="zh-CN"/>
        </w:rPr>
        <w:t xml:space="preserve"> </w:t>
      </w:r>
      <w:r w:rsidR="00200017" w:rsidRPr="00AC2338">
        <w:rPr>
          <w:rFonts w:ascii="Times New Roman" w:hAnsi="Times New Roman" w:cs="Times New Roman"/>
          <w:color w:val="auto"/>
          <w:sz w:val="28"/>
          <w:szCs w:val="26"/>
          <w:lang w:eastAsia="zh-CN"/>
        </w:rPr>
        <w:t>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w:t>
      </w:r>
      <w:r w:rsidR="009D4D1B" w:rsidRPr="00AC2338">
        <w:rPr>
          <w:rFonts w:ascii="Times New Roman" w:hAnsi="Times New Roman" w:cs="Times New Roman"/>
          <w:color w:val="auto"/>
          <w:sz w:val="28"/>
          <w:szCs w:val="26"/>
          <w:lang w:eastAsia="zh-CN"/>
        </w:rPr>
        <w:t>ым</w:t>
      </w:r>
      <w:r w:rsidR="00200017" w:rsidRPr="00AC2338">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82" w:name="_Toc185441783"/>
      <w:r w:rsidRPr="00AC2338">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2"/>
    </w:p>
    <w:p w:rsidR="00153495" w:rsidRPr="00AC2338" w:rsidRDefault="00153495" w:rsidP="0020001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схемы водоснабжения и МО </w:t>
      </w:r>
      <w:r w:rsidR="0093737B" w:rsidRPr="00AC2338">
        <w:rPr>
          <w:rFonts w:ascii="Times New Roman" w:hAnsi="Times New Roman" w:cs="Times New Roman"/>
          <w:color w:val="auto"/>
          <w:sz w:val="28"/>
          <w:szCs w:val="26"/>
          <w:lang w:eastAsia="zh-CN"/>
        </w:rPr>
        <w:t>Кызыл-Озёкское сельское поселение</w:t>
      </w:r>
      <w:r w:rsidR="00200017" w:rsidRPr="00AC2338">
        <w:rPr>
          <w:rFonts w:ascii="Times New Roman" w:hAnsi="Times New Roman" w:cs="Times New Roman"/>
          <w:color w:val="auto"/>
          <w:sz w:val="28"/>
          <w:szCs w:val="26"/>
          <w:lang w:eastAsia="zh-CN"/>
        </w:rPr>
        <w:t xml:space="preserve"> необходимо учесть</w:t>
      </w:r>
      <w:r w:rsidRPr="00AC2338">
        <w:rPr>
          <w:rFonts w:ascii="Times New Roman" w:hAnsi="Times New Roman" w:cs="Times New Roman"/>
          <w:color w:val="auto"/>
          <w:sz w:val="28"/>
          <w:szCs w:val="26"/>
          <w:lang w:eastAsia="zh-CN"/>
        </w:rPr>
        <w:t xml:space="preserve"> прогнозные годовые расходы воды на компенсацию потерь и затрат теплоносителя при передаче тепловой энергии</w:t>
      </w:r>
      <w:r w:rsidR="00200017"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w:t>
      </w:r>
    </w:p>
    <w:p w:rsidR="00153495" w:rsidRPr="00AC2338" w:rsidRDefault="00153495" w:rsidP="00153495">
      <w:pPr>
        <w:pStyle w:val="Default"/>
        <w:ind w:firstLine="708"/>
        <w:jc w:val="both"/>
        <w:rPr>
          <w:color w:val="auto"/>
        </w:rPr>
      </w:pPr>
      <w:r w:rsidRPr="00AC2338">
        <w:rPr>
          <w:rFonts w:ascii="Times New Roman" w:hAnsi="Times New Roman" w:cs="Times New Roman"/>
          <w:color w:val="auto"/>
          <w:sz w:val="28"/>
          <w:szCs w:val="26"/>
          <w:lang w:eastAsia="zh-CN"/>
        </w:rPr>
        <w:t>Прогнозные годовые расходы воды на компенсацию потерь и затрат теплоносителя при передаче тепловой энергии представлены в разделе 3 настоя</w:t>
      </w:r>
      <w:r w:rsidRPr="00AC2338">
        <w:rPr>
          <w:rFonts w:ascii="Times New Roman" w:hAnsi="Times New Roman" w:cs="Times New Roman"/>
          <w:color w:val="auto"/>
          <w:sz w:val="28"/>
          <w:szCs w:val="26"/>
          <w:lang w:eastAsia="zh-CN"/>
        </w:rPr>
        <w:lastRenderedPageBreak/>
        <w:t xml:space="preserve">щего документа и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9E6A5B"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p>
    <w:p w:rsidR="00153495" w:rsidRPr="00AC2338" w:rsidRDefault="009E6A5B" w:rsidP="00300A03">
      <w:pPr>
        <w:pStyle w:val="1"/>
        <w:numPr>
          <w:ilvl w:val="0"/>
          <w:numId w:val="38"/>
        </w:numPr>
        <w:ind w:left="0" w:firstLine="709"/>
        <w:jc w:val="center"/>
      </w:pPr>
      <w:r w:rsidRPr="00AC2338">
        <w:br w:type="page"/>
      </w:r>
      <w:bookmarkStart w:id="83" w:name="_Toc185441784"/>
      <w:r w:rsidR="00153495" w:rsidRPr="00AC2338">
        <w:lastRenderedPageBreak/>
        <w:t xml:space="preserve">РАЗДЕЛ 14. ИНДИКАТОРЫ РАЗВИТИЯ СИСТЕМ ТЕПЛОСНАБЖЕНИЯ МО </w:t>
      </w:r>
      <w:r w:rsidR="0093737B" w:rsidRPr="00AC2338">
        <w:t>КЫЗЫЛ-ОЗЁКСКОЕ СЕЛЬСКОЕ ПОСЕЛЕНИЕ</w:t>
      </w:r>
      <w:bookmarkEnd w:id="83"/>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Существующее состояние теплоснабжения на территории </w:t>
      </w:r>
      <w:r w:rsidR="009209E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2934B7"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характеризуется значениями базовых индикаторов функционирования систем теплоснабжения, определенных при анализе существующего состояния.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Оценка значений индикаторов, планируемых на перспективу (на срок реализации схемы теплоснабжения), произведена при условии п</w:t>
      </w:r>
      <w:r w:rsidR="009209EC" w:rsidRPr="00AC2338">
        <w:rPr>
          <w:rFonts w:ascii="Times New Roman" w:hAnsi="Times New Roman" w:cs="Times New Roman"/>
          <w:color w:val="auto"/>
          <w:sz w:val="28"/>
          <w:szCs w:val="26"/>
          <w:lang w:eastAsia="zh-CN"/>
        </w:rPr>
        <w:t>олной реализации проектов, пред</w:t>
      </w:r>
      <w:r w:rsidRPr="00AC2338">
        <w:rPr>
          <w:rFonts w:ascii="Times New Roman" w:hAnsi="Times New Roman" w:cs="Times New Roman"/>
          <w:color w:val="auto"/>
          <w:sz w:val="28"/>
          <w:szCs w:val="26"/>
          <w:lang w:eastAsia="zh-CN"/>
        </w:rPr>
        <w:t xml:space="preserve">ложенных к включению в утверждаемую часть схемы теплоснабжения.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w:t>
      </w:r>
      <w:r w:rsidR="009209EC" w:rsidRPr="00AC2338">
        <w:rPr>
          <w:rFonts w:ascii="Times New Roman" w:hAnsi="Times New Roman" w:cs="Times New Roman"/>
          <w:color w:val="auto"/>
          <w:sz w:val="28"/>
          <w:szCs w:val="26"/>
          <w:lang w:eastAsia="zh-CN"/>
        </w:rPr>
        <w:t>сельского поселения</w:t>
      </w:r>
      <w:r w:rsidRPr="00AC2338">
        <w:rPr>
          <w:rFonts w:ascii="Times New Roman" w:hAnsi="Times New Roman" w:cs="Times New Roman"/>
          <w:color w:val="auto"/>
          <w:sz w:val="28"/>
          <w:szCs w:val="26"/>
          <w:lang w:eastAsia="zh-CN"/>
        </w:rPr>
        <w:t xml:space="preserve"> развитие системы тепло</w:t>
      </w:r>
      <w:r w:rsidR="009209EC" w:rsidRPr="00AC2338">
        <w:rPr>
          <w:rFonts w:ascii="Times New Roman" w:hAnsi="Times New Roman" w:cs="Times New Roman"/>
          <w:color w:val="auto"/>
          <w:sz w:val="28"/>
          <w:szCs w:val="26"/>
          <w:lang w:eastAsia="zh-CN"/>
        </w:rPr>
        <w:t>снабжения оценивается по индика</w:t>
      </w:r>
      <w:r w:rsidRPr="00AC2338">
        <w:rPr>
          <w:rFonts w:ascii="Times New Roman" w:hAnsi="Times New Roman" w:cs="Times New Roman"/>
          <w:color w:val="auto"/>
          <w:sz w:val="28"/>
          <w:szCs w:val="26"/>
          <w:lang w:eastAsia="zh-CN"/>
        </w:rPr>
        <w:t xml:space="preserve">торам, применяемым раздельно: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системам теплоснабжения;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ЕТО; </w:t>
      </w:r>
    </w:p>
    <w:p w:rsidR="00153495" w:rsidRPr="00AC2338" w:rsidRDefault="009209EC" w:rsidP="009E6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w:t>
      </w:r>
      <w:r w:rsidRPr="00AC2338">
        <w:rPr>
          <w:rFonts w:ascii="Times New Roman" w:hAnsi="Times New Roman" w:cs="Times New Roman"/>
          <w:color w:val="auto"/>
          <w:sz w:val="28"/>
          <w:szCs w:val="26"/>
          <w:lang w:eastAsia="zh-CN"/>
        </w:rPr>
        <w:t>сельскому поселению</w:t>
      </w:r>
      <w:r w:rsidR="009E6A5B" w:rsidRPr="00AC2338">
        <w:rPr>
          <w:rFonts w:ascii="Times New Roman" w:hAnsi="Times New Roman" w:cs="Times New Roman"/>
          <w:color w:val="auto"/>
          <w:sz w:val="28"/>
          <w:szCs w:val="26"/>
          <w:lang w:eastAsia="zh-CN"/>
        </w:rPr>
        <w:t xml:space="preserve"> в целом. </w:t>
      </w:r>
    </w:p>
    <w:p w:rsidR="00FF6774" w:rsidRPr="00AC2338" w:rsidRDefault="00FF6774" w:rsidP="00527689">
      <w:pPr>
        <w:rPr>
          <w:szCs w:val="26"/>
        </w:rPr>
      </w:pPr>
      <w:r w:rsidRPr="00AC2338">
        <w:rPr>
          <w:szCs w:val="26"/>
        </w:rPr>
        <w:t xml:space="preserve">Существующие (отчетный </w:t>
      </w:r>
      <w:r w:rsidR="003B78B8">
        <w:rPr>
          <w:szCs w:val="26"/>
        </w:rPr>
        <w:t>(базовый) 2023</w:t>
      </w:r>
      <w:r w:rsidRPr="00AC2338">
        <w:rPr>
          <w:szCs w:val="26"/>
        </w:rPr>
        <w:t xml:space="preserve"> год) и перспективные (расчетный 2031 год) индикаторы развития систем теплоснабжения МО Кызыл-Озёкское сельское поселение представлены в Таблице 14.</w:t>
      </w:r>
    </w:p>
    <w:p w:rsidR="00FF6774" w:rsidRPr="00AC2338" w:rsidRDefault="00FF6774" w:rsidP="00FF6774">
      <w:pPr>
        <w:rPr>
          <w:szCs w:val="26"/>
        </w:rPr>
        <w:sectPr w:rsidR="00FF6774" w:rsidRPr="00AC2338" w:rsidSect="00122CA1">
          <w:pgSz w:w="11906" w:h="16838"/>
          <w:pgMar w:top="1134" w:right="850" w:bottom="1134" w:left="1701" w:header="708" w:footer="708" w:gutter="0"/>
          <w:cols w:space="708"/>
          <w:titlePg/>
          <w:docGrid w:linePitch="360"/>
        </w:sectPr>
      </w:pPr>
    </w:p>
    <w:p w:rsidR="00FF6774" w:rsidRPr="00300A03" w:rsidRDefault="00FF6774" w:rsidP="00FF6774">
      <w:pPr>
        <w:ind w:firstLine="0"/>
        <w:rPr>
          <w:b/>
          <w:bCs/>
          <w:szCs w:val="26"/>
        </w:rPr>
      </w:pPr>
      <w:r w:rsidRPr="00300A03">
        <w:rPr>
          <w:b/>
          <w:bCs/>
          <w:szCs w:val="26"/>
        </w:rPr>
        <w:lastRenderedPageBreak/>
        <w:t>Таблица 14 –</w:t>
      </w:r>
      <w:r w:rsidRPr="00300A03">
        <w:rPr>
          <w:b/>
          <w:bCs/>
        </w:rPr>
        <w:t xml:space="preserve"> </w:t>
      </w:r>
      <w:r w:rsidRPr="00300A03">
        <w:rPr>
          <w:b/>
          <w:bCs/>
          <w:szCs w:val="26"/>
        </w:rPr>
        <w:t xml:space="preserve">Существующие (отчетный </w:t>
      </w:r>
      <w:r w:rsidR="003B78B8" w:rsidRPr="00300A03">
        <w:rPr>
          <w:b/>
          <w:bCs/>
          <w:szCs w:val="26"/>
        </w:rPr>
        <w:t>(базовый) 2023</w:t>
      </w:r>
      <w:r w:rsidRPr="00300A03">
        <w:rPr>
          <w:b/>
          <w:bCs/>
          <w:szCs w:val="26"/>
        </w:rPr>
        <w:t xml:space="preserve"> год) и перспективные (расчетный 2031 год) индикаторы</w:t>
      </w:r>
      <w:r w:rsidR="005F65EB" w:rsidRPr="00300A03">
        <w:rPr>
          <w:b/>
          <w:bCs/>
          <w:szCs w:val="26"/>
        </w:rPr>
        <w:t xml:space="preserve"> развития систем теплоснабжения</w:t>
      </w:r>
      <w:r w:rsidRPr="00300A03">
        <w:rPr>
          <w:b/>
          <w:bCs/>
          <w:szCs w:val="26"/>
        </w:rPr>
        <w:t xml:space="preserve"> МО Кызыл-Озёкское сельское поселение</w:t>
      </w:r>
    </w:p>
    <w:p w:rsidR="00300A03" w:rsidRPr="00AC2338" w:rsidRDefault="00300A03" w:rsidP="00FF6774">
      <w:pPr>
        <w:ind w:firstLine="0"/>
        <w:rPr>
          <w:szCs w:val="26"/>
        </w:rPr>
      </w:pPr>
    </w:p>
    <w:tbl>
      <w:tblPr>
        <w:tblW w:w="5000" w:type="pct"/>
        <w:tblLook w:val="04A0" w:firstRow="1" w:lastRow="0" w:firstColumn="1" w:lastColumn="0" w:noHBand="0" w:noVBand="1"/>
      </w:tblPr>
      <w:tblGrid>
        <w:gridCol w:w="4926"/>
        <w:gridCol w:w="1516"/>
        <w:gridCol w:w="1490"/>
        <w:gridCol w:w="1103"/>
        <w:gridCol w:w="1103"/>
        <w:gridCol w:w="1103"/>
        <w:gridCol w:w="1103"/>
        <w:gridCol w:w="1103"/>
        <w:gridCol w:w="1103"/>
      </w:tblGrid>
      <w:tr w:rsidR="002717F6" w:rsidRPr="00300A03" w:rsidTr="002717F6">
        <w:trPr>
          <w:trHeight w:val="322"/>
        </w:trPr>
        <w:tc>
          <w:tcPr>
            <w:tcW w:w="169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b/>
                <w:bCs/>
                <w:color w:val="000000"/>
                <w:sz w:val="24"/>
                <w:lang w:eastAsia="ru-RU"/>
              </w:rPr>
            </w:pPr>
            <w:r w:rsidRPr="00300A03">
              <w:rPr>
                <w:b/>
                <w:bCs/>
                <w:color w:val="000000"/>
                <w:sz w:val="24"/>
                <w:lang w:eastAsia="ru-RU"/>
              </w:rPr>
              <w:t xml:space="preserve">Наименование индикатора развития системы теплоснабжения муниципального образования </w:t>
            </w:r>
          </w:p>
        </w:tc>
        <w:tc>
          <w:tcPr>
            <w:tcW w:w="52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b/>
                <w:bCs/>
                <w:color w:val="000000"/>
                <w:sz w:val="24"/>
                <w:lang w:eastAsia="ru-RU"/>
              </w:rPr>
            </w:pPr>
            <w:r w:rsidRPr="00300A03">
              <w:rPr>
                <w:b/>
                <w:bCs/>
                <w:color w:val="000000"/>
                <w:sz w:val="24"/>
                <w:lang w:eastAsia="ru-RU"/>
              </w:rPr>
              <w:t>Единица измерения</w:t>
            </w:r>
          </w:p>
        </w:tc>
        <w:tc>
          <w:tcPr>
            <w:tcW w:w="51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b/>
                <w:bCs/>
                <w:color w:val="000000"/>
                <w:sz w:val="24"/>
                <w:lang w:eastAsia="ru-RU"/>
              </w:rPr>
            </w:pPr>
            <w:r w:rsidRPr="00300A03">
              <w:rPr>
                <w:b/>
                <w:bCs/>
                <w:color w:val="000000"/>
                <w:sz w:val="24"/>
                <w:lang w:eastAsia="ru-RU"/>
              </w:rPr>
              <w:t>Отчетный (базовый) 2023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b/>
                <w:bCs/>
                <w:color w:val="000000"/>
                <w:sz w:val="24"/>
                <w:lang w:eastAsia="ru-RU"/>
              </w:rPr>
            </w:pPr>
            <w:r w:rsidRPr="00300A03">
              <w:rPr>
                <w:b/>
                <w:bCs/>
                <w:color w:val="000000"/>
                <w:sz w:val="24"/>
                <w:lang w:eastAsia="ru-RU"/>
              </w:rPr>
              <w:t>2024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717F6" w:rsidRPr="00300A03" w:rsidRDefault="002717F6" w:rsidP="002717F6">
            <w:pPr>
              <w:ind w:firstLine="0"/>
              <w:jc w:val="center"/>
              <w:rPr>
                <w:b/>
                <w:bCs/>
                <w:color w:val="000000"/>
                <w:sz w:val="24"/>
                <w:lang w:eastAsia="ru-RU"/>
              </w:rPr>
            </w:pPr>
            <w:r w:rsidRPr="00300A03">
              <w:rPr>
                <w:b/>
                <w:bCs/>
                <w:color w:val="000000"/>
                <w:sz w:val="24"/>
                <w:lang w:eastAsia="ru-RU"/>
              </w:rPr>
              <w:t>2025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717F6" w:rsidRPr="00300A03" w:rsidRDefault="002717F6" w:rsidP="002717F6">
            <w:pPr>
              <w:ind w:firstLine="0"/>
              <w:jc w:val="center"/>
              <w:rPr>
                <w:b/>
                <w:bCs/>
                <w:color w:val="000000"/>
                <w:sz w:val="24"/>
                <w:lang w:eastAsia="ru-RU"/>
              </w:rPr>
            </w:pPr>
            <w:r w:rsidRPr="00300A03">
              <w:rPr>
                <w:b/>
                <w:bCs/>
                <w:color w:val="000000"/>
                <w:sz w:val="24"/>
                <w:lang w:eastAsia="ru-RU"/>
              </w:rPr>
              <w:t>2026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717F6" w:rsidRPr="00300A03" w:rsidRDefault="002717F6" w:rsidP="002717F6">
            <w:pPr>
              <w:ind w:firstLine="0"/>
              <w:jc w:val="center"/>
              <w:rPr>
                <w:b/>
                <w:bCs/>
                <w:color w:val="000000"/>
                <w:sz w:val="24"/>
                <w:lang w:eastAsia="ru-RU"/>
              </w:rPr>
            </w:pPr>
            <w:r w:rsidRPr="00300A03">
              <w:rPr>
                <w:b/>
                <w:bCs/>
                <w:color w:val="000000"/>
                <w:sz w:val="24"/>
                <w:lang w:eastAsia="ru-RU"/>
              </w:rPr>
              <w:t>2027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717F6" w:rsidRPr="00300A03" w:rsidRDefault="002717F6" w:rsidP="002717F6">
            <w:pPr>
              <w:ind w:firstLine="0"/>
              <w:jc w:val="center"/>
              <w:rPr>
                <w:b/>
                <w:bCs/>
                <w:color w:val="000000"/>
                <w:sz w:val="24"/>
                <w:lang w:eastAsia="ru-RU"/>
              </w:rPr>
            </w:pPr>
            <w:r w:rsidRPr="00300A03">
              <w:rPr>
                <w:b/>
                <w:bCs/>
                <w:color w:val="000000"/>
                <w:sz w:val="24"/>
                <w:lang w:eastAsia="ru-RU"/>
              </w:rPr>
              <w:t>2028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b/>
                <w:bCs/>
                <w:color w:val="000000"/>
                <w:sz w:val="24"/>
                <w:lang w:eastAsia="ru-RU"/>
              </w:rPr>
            </w:pPr>
            <w:r w:rsidRPr="00300A03">
              <w:rPr>
                <w:b/>
                <w:bCs/>
                <w:color w:val="000000"/>
                <w:sz w:val="24"/>
                <w:lang w:eastAsia="ru-RU"/>
              </w:rPr>
              <w:t>2029-2031 год</w:t>
            </w:r>
          </w:p>
        </w:tc>
      </w:tr>
      <w:tr w:rsidR="002717F6" w:rsidRPr="00300A03" w:rsidTr="002717F6">
        <w:trPr>
          <w:trHeight w:val="322"/>
        </w:trPr>
        <w:tc>
          <w:tcPr>
            <w:tcW w:w="1693" w:type="pct"/>
            <w:vMerge/>
            <w:tcBorders>
              <w:top w:val="single" w:sz="8" w:space="0" w:color="auto"/>
              <w:left w:val="single" w:sz="8" w:space="0" w:color="auto"/>
              <w:bottom w:val="single" w:sz="8" w:space="0" w:color="auto"/>
              <w:right w:val="single" w:sz="8" w:space="0" w:color="auto"/>
            </w:tcBorders>
            <w:vAlign w:val="center"/>
            <w:hideMark/>
          </w:tcPr>
          <w:p w:rsidR="002717F6" w:rsidRPr="00300A03" w:rsidRDefault="002717F6" w:rsidP="002717F6">
            <w:pPr>
              <w:ind w:firstLine="0"/>
              <w:jc w:val="left"/>
              <w:rPr>
                <w:b/>
                <w:bCs/>
                <w:color w:val="000000"/>
                <w:sz w:val="24"/>
                <w:lang w:eastAsia="ru-RU"/>
              </w:rPr>
            </w:pPr>
          </w:p>
        </w:tc>
        <w:tc>
          <w:tcPr>
            <w:tcW w:w="521" w:type="pct"/>
            <w:vMerge/>
            <w:tcBorders>
              <w:top w:val="single" w:sz="8" w:space="0" w:color="auto"/>
              <w:left w:val="single" w:sz="8" w:space="0" w:color="auto"/>
              <w:bottom w:val="single" w:sz="8" w:space="0" w:color="auto"/>
              <w:right w:val="single" w:sz="8" w:space="0" w:color="auto"/>
            </w:tcBorders>
            <w:vAlign w:val="center"/>
            <w:hideMark/>
          </w:tcPr>
          <w:p w:rsidR="002717F6" w:rsidRPr="00300A03" w:rsidRDefault="002717F6" w:rsidP="002717F6">
            <w:pPr>
              <w:ind w:firstLine="0"/>
              <w:jc w:val="left"/>
              <w:rPr>
                <w:b/>
                <w:bCs/>
                <w:color w:val="000000"/>
                <w:sz w:val="24"/>
                <w:lang w:eastAsia="ru-RU"/>
              </w:rPr>
            </w:pPr>
          </w:p>
        </w:tc>
        <w:tc>
          <w:tcPr>
            <w:tcW w:w="512" w:type="pct"/>
            <w:vMerge/>
            <w:tcBorders>
              <w:top w:val="single" w:sz="8" w:space="0" w:color="auto"/>
              <w:left w:val="single" w:sz="8" w:space="0" w:color="auto"/>
              <w:bottom w:val="single" w:sz="8" w:space="0" w:color="auto"/>
              <w:right w:val="single" w:sz="8" w:space="0" w:color="auto"/>
            </w:tcBorders>
            <w:vAlign w:val="center"/>
            <w:hideMark/>
          </w:tcPr>
          <w:p w:rsidR="002717F6" w:rsidRPr="00300A03" w:rsidRDefault="002717F6" w:rsidP="002717F6">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2717F6" w:rsidRPr="00300A03" w:rsidRDefault="002717F6" w:rsidP="002717F6">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tcPr>
          <w:p w:rsidR="002717F6" w:rsidRPr="00300A03" w:rsidRDefault="002717F6" w:rsidP="002717F6">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tcPr>
          <w:p w:rsidR="002717F6" w:rsidRPr="00300A03" w:rsidRDefault="002717F6" w:rsidP="002717F6">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tcPr>
          <w:p w:rsidR="002717F6" w:rsidRPr="00300A03" w:rsidRDefault="002717F6" w:rsidP="002717F6">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tcPr>
          <w:p w:rsidR="002717F6" w:rsidRPr="00300A03" w:rsidRDefault="002717F6" w:rsidP="002717F6">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2717F6" w:rsidRPr="00300A03" w:rsidRDefault="002717F6" w:rsidP="002717F6">
            <w:pPr>
              <w:ind w:firstLine="0"/>
              <w:jc w:val="left"/>
              <w:rPr>
                <w:b/>
                <w:bCs/>
                <w:color w:val="000000"/>
                <w:sz w:val="24"/>
                <w:lang w:eastAsia="ru-RU"/>
              </w:rPr>
            </w:pP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единица</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единица</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r>
      <w:tr w:rsidR="002717F6" w:rsidRPr="00300A03" w:rsidTr="002717F6">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т у.т./Гкал</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0,160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pPr>
            <w:r w:rsidRPr="00300A03">
              <w:rPr>
                <w:color w:val="000000"/>
                <w:sz w:val="24"/>
                <w:lang w:eastAsia="ru-RU"/>
              </w:rPr>
              <w:t>0,160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pPr>
            <w:r w:rsidRPr="00300A03">
              <w:rPr>
                <w:color w:val="000000"/>
                <w:sz w:val="24"/>
                <w:lang w:eastAsia="ru-RU"/>
              </w:rPr>
              <w:t>0,160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90613C">
            <w:pPr>
              <w:ind w:firstLine="0"/>
              <w:jc w:val="center"/>
            </w:pPr>
            <w:r w:rsidRPr="00300A03">
              <w:rPr>
                <w:color w:val="000000"/>
                <w:sz w:val="24"/>
                <w:lang w:eastAsia="ru-RU"/>
              </w:rPr>
              <w:t>0,</w:t>
            </w:r>
            <w:r w:rsidR="0090613C" w:rsidRPr="00300A03">
              <w:rPr>
                <w:color w:val="000000"/>
                <w:sz w:val="24"/>
                <w:lang w:eastAsia="ru-RU"/>
              </w:rPr>
              <w:t>157</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pPr>
            <w:r w:rsidRPr="00300A03">
              <w:rPr>
                <w:color w:val="000000"/>
                <w:sz w:val="24"/>
                <w:lang w:eastAsia="ru-RU"/>
              </w:rPr>
              <w:t>0,160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pPr>
            <w:r w:rsidRPr="00300A03">
              <w:rPr>
                <w:color w:val="000000"/>
                <w:sz w:val="24"/>
                <w:lang w:eastAsia="ru-RU"/>
              </w:rPr>
              <w:t>0,160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pPr>
            <w:r w:rsidRPr="00300A03">
              <w:rPr>
                <w:color w:val="000000"/>
                <w:sz w:val="24"/>
                <w:lang w:eastAsia="ru-RU"/>
              </w:rPr>
              <w:t>0,160</w:t>
            </w:r>
          </w:p>
        </w:tc>
      </w:tr>
      <w:tr w:rsidR="002717F6" w:rsidRPr="00300A03" w:rsidTr="0011469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Отношение величины технологических потерь тепловой энергии, теплоносителя к материальной характеристике тепловых сетей:</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Гкал/м²</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0,689</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0,686</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Коэффициент использования установленной тепловой мощности</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Удельная материальная характеристика тепловых сетей, приведенная к расчетной тепловой нагрузке</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м²/Гкал/ч</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1455,81</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Доля тепловой энергии, выработанной в комбинированном режиме</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Удельный расход условного топлива на отпуск электрической энергии</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т у.т./кВт</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lastRenderedPageBreak/>
              <w:t>Коэффициент использования теплоты топлива</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0,49</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55,26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75,26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95,26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Средневзвешенный (по материальной характеристике) срок эксплуатации тепловых сетей:</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лет</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33</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34</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35</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36</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37</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38</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39-42</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 </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30</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 </w:t>
            </w:r>
          </w:p>
        </w:tc>
      </w:tr>
      <w:tr w:rsidR="002717F6" w:rsidRPr="00300A03"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rPr>
                <w:color w:val="000000"/>
                <w:sz w:val="24"/>
                <w:lang w:eastAsia="ru-RU"/>
              </w:rPr>
            </w:pPr>
            <w:r w:rsidRPr="00300A03">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100</w:t>
            </w:r>
          </w:p>
        </w:tc>
      </w:tr>
      <w:tr w:rsidR="002717F6"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2717F6" w:rsidRPr="00300A03" w:rsidRDefault="002717F6" w:rsidP="002717F6">
            <w:pPr>
              <w:ind w:firstLine="0"/>
              <w:jc w:val="left"/>
              <w:rPr>
                <w:color w:val="000000"/>
                <w:sz w:val="24"/>
                <w:lang w:eastAsia="ru-RU"/>
              </w:rPr>
            </w:pPr>
            <w:r w:rsidRPr="00300A03">
              <w:rPr>
                <w:color w:val="000000"/>
                <w:sz w:val="24"/>
                <w:lang w:eastAsia="ru-RU"/>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21"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единица</w:t>
            </w:r>
          </w:p>
        </w:tc>
        <w:tc>
          <w:tcPr>
            <w:tcW w:w="512"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300A03" w:rsidRDefault="002717F6" w:rsidP="002717F6">
            <w:pPr>
              <w:ind w:firstLine="0"/>
              <w:jc w:val="center"/>
              <w:rPr>
                <w:color w:val="000000"/>
                <w:sz w:val="24"/>
                <w:lang w:eastAsia="ru-RU"/>
              </w:rPr>
            </w:pPr>
            <w:r w:rsidRPr="00300A03">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2717F6" w:rsidRPr="00AC2338" w:rsidRDefault="002717F6" w:rsidP="002717F6">
            <w:pPr>
              <w:ind w:firstLine="0"/>
              <w:jc w:val="center"/>
              <w:rPr>
                <w:color w:val="000000"/>
                <w:sz w:val="24"/>
                <w:lang w:eastAsia="ru-RU"/>
              </w:rPr>
            </w:pPr>
            <w:r w:rsidRPr="00300A03">
              <w:rPr>
                <w:color w:val="000000"/>
                <w:sz w:val="24"/>
                <w:lang w:eastAsia="ru-RU"/>
              </w:rPr>
              <w:t>0</w:t>
            </w:r>
          </w:p>
        </w:tc>
      </w:tr>
    </w:tbl>
    <w:p w:rsidR="00FF6774" w:rsidRPr="00AC2338" w:rsidRDefault="00FF6774" w:rsidP="00CB47B7">
      <w:pPr>
        <w:pStyle w:val="1"/>
        <w:numPr>
          <w:ilvl w:val="0"/>
          <w:numId w:val="38"/>
        </w:numPr>
        <w:jc w:val="center"/>
        <w:sectPr w:rsidR="00FF6774" w:rsidRPr="00AC2338" w:rsidSect="00FF6774">
          <w:pgSz w:w="16838" w:h="11906" w:orient="landscape"/>
          <w:pgMar w:top="851" w:right="1134" w:bottom="1701" w:left="1134" w:header="708" w:footer="708" w:gutter="0"/>
          <w:cols w:space="708"/>
          <w:titlePg/>
          <w:docGrid w:linePitch="360"/>
        </w:sectPr>
      </w:pPr>
    </w:p>
    <w:p w:rsidR="00750826" w:rsidRPr="00AC2338" w:rsidRDefault="00750826" w:rsidP="00FF6774">
      <w:pPr>
        <w:pStyle w:val="1"/>
        <w:numPr>
          <w:ilvl w:val="0"/>
          <w:numId w:val="38"/>
        </w:numPr>
        <w:ind w:left="0" w:firstLine="0"/>
        <w:jc w:val="center"/>
      </w:pPr>
      <w:bookmarkStart w:id="84" w:name="_Toc185441785"/>
      <w:r w:rsidRPr="00AC2338">
        <w:lastRenderedPageBreak/>
        <w:t>РАЗДЕЛ 15. ЦЕНОВЫЕ (ТАРИФНЫЕ) ПОСЛЕДСТВИЯ</w:t>
      </w:r>
      <w:bookmarkEnd w:id="84"/>
    </w:p>
    <w:p w:rsidR="004A2141" w:rsidRPr="00AC2338" w:rsidRDefault="004A2141" w:rsidP="004A2141">
      <w:pPr>
        <w:pStyle w:val="Default"/>
        <w:tabs>
          <w:tab w:val="left" w:pos="915"/>
        </w:tabs>
        <w:spacing w:before="120"/>
        <w:jc w:val="both"/>
        <w:rPr>
          <w:rFonts w:ascii="Times New Roman" w:hAnsi="Times New Roman" w:cs="Times New Roman"/>
          <w:sz w:val="28"/>
          <w:szCs w:val="28"/>
        </w:rPr>
      </w:pPr>
      <w:r w:rsidRPr="00AC2338">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заменой и модернизацией ненадежных участков тепловых сетей. </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A2141" w:rsidRPr="00AC2338" w:rsidRDefault="004A2141" w:rsidP="00AA5B23">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Динамика утвержденных цен (тарифов), установленных </w:t>
      </w:r>
      <w:r w:rsidR="005F65EB" w:rsidRPr="00AC2338">
        <w:rPr>
          <w:rFonts w:ascii="Times New Roman" w:hAnsi="Times New Roman" w:cs="Times New Roman"/>
          <w:sz w:val="28"/>
          <w:szCs w:val="28"/>
        </w:rPr>
        <w:t>Комитетом</w:t>
      </w:r>
      <w:r w:rsidRPr="00AC2338">
        <w:rPr>
          <w:rFonts w:ascii="Times New Roman" w:hAnsi="Times New Roman" w:cs="Times New Roman"/>
          <w:sz w:val="28"/>
          <w:szCs w:val="28"/>
        </w:rPr>
        <w:t xml:space="preserve"> по тарифам </w:t>
      </w:r>
      <w:r w:rsidR="005F65EB" w:rsidRPr="00AC2338">
        <w:rPr>
          <w:rFonts w:ascii="Times New Roman" w:hAnsi="Times New Roman" w:cs="Times New Roman"/>
          <w:sz w:val="28"/>
          <w:szCs w:val="28"/>
        </w:rPr>
        <w:t>Республики Алтай</w:t>
      </w:r>
      <w:r w:rsidRPr="00AC2338">
        <w:rPr>
          <w:rFonts w:ascii="Times New Roman" w:hAnsi="Times New Roman" w:cs="Times New Roman"/>
          <w:sz w:val="28"/>
          <w:szCs w:val="28"/>
        </w:rPr>
        <w:t xml:space="preserve"> на тепловую энергию энергоснабжающих организаций, представлена в главе 14 Обосновывающих материалов.</w:t>
      </w:r>
    </w:p>
    <w:p w:rsidR="00DE5EB7"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w:t>
      </w:r>
      <w:r w:rsidR="005F65EB" w:rsidRPr="00AC2338">
        <w:rPr>
          <w:rFonts w:ascii="Times New Roman" w:hAnsi="Times New Roman" w:cs="Times New Roman"/>
          <w:sz w:val="28"/>
          <w:szCs w:val="28"/>
        </w:rPr>
        <w:t>Республики Алтай</w:t>
      </w:r>
      <w:r w:rsidRPr="00AC2338">
        <w:rPr>
          <w:rFonts w:ascii="Times New Roman" w:hAnsi="Times New Roman" w:cs="Times New Roman"/>
          <w:sz w:val="28"/>
          <w:szCs w:val="28"/>
        </w:rPr>
        <w:t xml:space="preserve"> и</w:t>
      </w:r>
      <w:r w:rsidR="005F65EB" w:rsidRPr="00AC2338">
        <w:rPr>
          <w:rFonts w:ascii="Times New Roman" w:hAnsi="Times New Roman" w:cs="Times New Roman"/>
          <w:sz w:val="28"/>
          <w:szCs w:val="28"/>
        </w:rPr>
        <w:t xml:space="preserve"> </w:t>
      </w:r>
      <w:r w:rsidR="005F65EB"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 xml:space="preserve">. </w:t>
      </w:r>
    </w:p>
    <w:p w:rsidR="00DE5EB7" w:rsidRPr="00DE5EB7" w:rsidRDefault="00DE5EB7" w:rsidP="00DE5EB7">
      <w:pPr>
        <w:rPr>
          <w:lang w:eastAsia="ru-RU"/>
        </w:rPr>
      </w:pPr>
    </w:p>
    <w:p w:rsidR="004A2141" w:rsidRPr="00DE5EB7" w:rsidRDefault="004A2141" w:rsidP="00DE5EB7">
      <w:pPr>
        <w:jc w:val="right"/>
        <w:rPr>
          <w:lang w:eastAsia="ru-RU"/>
        </w:rPr>
      </w:pP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lastRenderedPageBreak/>
        <w:tab/>
        <w:t xml:space="preserve">В соответствии с пунктом 22 части 2 Постановления Правительства Российской Федерации от 22 февраля 2012 года №154 «О требованиях к схемам теплоснабжения, порядку их разработки и утверждения»: «22. Схема теплоснабжения подлежит ежегодно актуализации в отношении следующих 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00FB43C4"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w:t>
      </w:r>
    </w:p>
    <w:p w:rsidR="005E7AD3" w:rsidRDefault="004A2141" w:rsidP="005A02BE">
      <w:pPr>
        <w:pStyle w:val="Default"/>
        <w:tabs>
          <w:tab w:val="left" w:pos="915"/>
        </w:tabs>
        <w:jc w:val="both"/>
        <w:rPr>
          <w:szCs w:val="28"/>
        </w:rPr>
      </w:pPr>
      <w:r w:rsidRPr="00AC2338">
        <w:rPr>
          <w:rFonts w:ascii="Times New Roman" w:hAnsi="Times New Roman" w:cs="Times New Roman"/>
          <w:sz w:val="28"/>
          <w:szCs w:val="28"/>
        </w:rPr>
        <w:tab/>
        <w:t>Более подробно ценовые (тарифные) последствия рассмотрены в гла</w:t>
      </w:r>
      <w:r w:rsidR="002717F6">
        <w:rPr>
          <w:rFonts w:ascii="Times New Roman" w:hAnsi="Times New Roman" w:cs="Times New Roman"/>
          <w:sz w:val="28"/>
          <w:szCs w:val="28"/>
        </w:rPr>
        <w:t>ве 14 Обосновывающих материало</w:t>
      </w:r>
      <w:r w:rsidR="005A02BE">
        <w:rPr>
          <w:rFonts w:ascii="Times New Roman" w:hAnsi="Times New Roman" w:cs="Times New Roman"/>
          <w:sz w:val="28"/>
          <w:szCs w:val="28"/>
        </w:rPr>
        <w:t>в.</w:t>
      </w:r>
      <w:bookmarkStart w:id="85" w:name="_GoBack"/>
      <w:bookmarkEnd w:id="85"/>
    </w:p>
    <w:sectPr w:rsidR="005E7AD3" w:rsidSect="005F65E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FD3" w:rsidRDefault="00C24FD3">
      <w:r>
        <w:separator/>
      </w:r>
    </w:p>
  </w:endnote>
  <w:endnote w:type="continuationSeparator" w:id="0">
    <w:p w:rsidR="00C24FD3" w:rsidRDefault="00C2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charset w:val="80"/>
    <w:family w:val="auto"/>
    <w:pitch w:val="default"/>
    <w:sig w:usb0="00000001" w:usb1="08070000" w:usb2="00000010" w:usb3="00000000" w:csb0="000A0005"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244244"/>
      <w:docPartObj>
        <w:docPartGallery w:val="Page Numbers (Bottom of Page)"/>
        <w:docPartUnique/>
      </w:docPartObj>
    </w:sdtPr>
    <w:sdtEndPr/>
    <w:sdtContent>
      <w:p w:rsidR="00CE29C9" w:rsidRDefault="00CE29C9">
        <w:pPr>
          <w:pStyle w:val="af0"/>
          <w:jc w:val="right"/>
        </w:pPr>
        <w:r>
          <w:fldChar w:fldCharType="begin"/>
        </w:r>
        <w:r>
          <w:instrText>PAGE   \* MERGEFORMAT</w:instrText>
        </w:r>
        <w:r>
          <w:fldChar w:fldCharType="separate"/>
        </w:r>
        <w:r w:rsidR="00DE5EB7" w:rsidRPr="00DE5EB7">
          <w:rPr>
            <w:noProof/>
            <w:lang w:val="ru-RU"/>
          </w:rPr>
          <w:t>41</w:t>
        </w:r>
        <w:r>
          <w:fldChar w:fldCharType="end"/>
        </w:r>
      </w:p>
    </w:sdtContent>
  </w:sdt>
  <w:p w:rsidR="00CE29C9" w:rsidRDefault="00CE29C9">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C9" w:rsidRDefault="00CE29C9">
    <w:pPr>
      <w:pStyle w:val="af0"/>
      <w:jc w:val="right"/>
    </w:pPr>
    <w:r>
      <w:fldChar w:fldCharType="begin"/>
    </w:r>
    <w:r>
      <w:instrText>PAGE   \* MERGEFORMAT</w:instrText>
    </w:r>
    <w:r>
      <w:fldChar w:fldCharType="separate"/>
    </w:r>
    <w:r>
      <w:rPr>
        <w:noProof/>
      </w:rPr>
      <w:t>2</w:t>
    </w:r>
    <w:r>
      <w:fldChar w:fldCharType="end"/>
    </w:r>
  </w:p>
  <w:p w:rsidR="00CE29C9" w:rsidRPr="005C03AD" w:rsidRDefault="00CE29C9" w:rsidP="005C03AD">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755193"/>
      <w:docPartObj>
        <w:docPartGallery w:val="Page Numbers (Bottom of Page)"/>
        <w:docPartUnique/>
      </w:docPartObj>
    </w:sdtPr>
    <w:sdtEndPr/>
    <w:sdtContent>
      <w:p w:rsidR="00CE29C9" w:rsidRPr="00FF1082" w:rsidRDefault="00CE29C9" w:rsidP="00567BC8">
        <w:pPr>
          <w:pStyle w:val="af0"/>
          <w:jc w:val="right"/>
        </w:pPr>
        <w:r>
          <w:fldChar w:fldCharType="begin"/>
        </w:r>
        <w:r>
          <w:instrText>PAGE   \* MERGEFORMAT</w:instrText>
        </w:r>
        <w:r>
          <w:fldChar w:fldCharType="separate"/>
        </w:r>
        <w:r w:rsidR="00DE5EB7" w:rsidRPr="00DE5EB7">
          <w:rPr>
            <w:noProof/>
            <w:lang w:val="ru-RU"/>
          </w:rPr>
          <w:t>65</w:t>
        </w:r>
        <w: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C9" w:rsidRDefault="00DE5EB7" w:rsidP="00567BC8">
    <w:pPr>
      <w:pStyle w:val="af0"/>
      <w:tabs>
        <w:tab w:val="clear" w:pos="4819"/>
      </w:tabs>
      <w:jc w:val="right"/>
      <w:rPr>
        <w:lang w:val="ru-RU"/>
      </w:rPr>
    </w:pPr>
    <w:r>
      <w:rPr>
        <w:lang w:val="ru-RU"/>
      </w:rPr>
      <w:t>64</w:t>
    </w:r>
  </w:p>
  <w:p w:rsidR="003E767D" w:rsidRPr="00567BC8" w:rsidRDefault="003E767D" w:rsidP="00567BC8">
    <w:pPr>
      <w:pStyle w:val="af0"/>
      <w:tabs>
        <w:tab w:val="clear" w:pos="4819"/>
      </w:tabs>
      <w:jc w:val="right"/>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FD3" w:rsidRDefault="00C24FD3">
      <w:r>
        <w:separator/>
      </w:r>
    </w:p>
  </w:footnote>
  <w:footnote w:type="continuationSeparator" w:id="0">
    <w:p w:rsidR="00C24FD3" w:rsidRDefault="00C24F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C9" w:rsidRDefault="00CE29C9">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C9" w:rsidRDefault="00CE29C9">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C9" w:rsidRDefault="00CE29C9">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8pt" o:bullet="t">
        <v:imagedata r:id="rId1" o:title=""/>
      </v:shape>
    </w:pict>
  </w:numPicBullet>
  <w:abstractNum w:abstractNumId="0" w15:restartNumberingAfterBreak="0">
    <w:nsid w:val="AD38A50C"/>
    <w:multiLevelType w:val="hybridMultilevel"/>
    <w:tmpl w:val="9B12AF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BEF1FD"/>
    <w:multiLevelType w:val="hybridMultilevel"/>
    <w:tmpl w:val="712E94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84858"/>
    <w:multiLevelType w:val="multilevel"/>
    <w:tmpl w:val="E080419C"/>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3" w15:restartNumberingAfterBreak="0">
    <w:nsid w:val="06AC11C3"/>
    <w:multiLevelType w:val="multilevel"/>
    <w:tmpl w:val="4B5A494A"/>
    <w:lvl w:ilvl="0">
      <w:start w:val="4"/>
      <w:numFmt w:val="decimal"/>
      <w:lvlText w:val="%1"/>
      <w:lvlJc w:val="left"/>
      <w:pPr>
        <w:ind w:left="108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A8E174C"/>
    <w:multiLevelType w:val="hybridMultilevel"/>
    <w:tmpl w:val="C042196E"/>
    <w:lvl w:ilvl="0" w:tplc="F4FE4E4A">
      <w:start w:val="7"/>
      <w:numFmt w:val="decimal"/>
      <w:lvlText w:val="%1)"/>
      <w:lvlJc w:val="left"/>
      <w:pPr>
        <w:ind w:left="720" w:hanging="36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B6701A"/>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33BDC0"/>
    <w:multiLevelType w:val="hybridMultilevel"/>
    <w:tmpl w:val="B11C68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F696B46"/>
    <w:multiLevelType w:val="multilevel"/>
    <w:tmpl w:val="6CB0231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AB35C3"/>
    <w:multiLevelType w:val="multilevel"/>
    <w:tmpl w:val="BC12B61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6D0C57"/>
    <w:multiLevelType w:val="hybridMultilevel"/>
    <w:tmpl w:val="B93936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87EE7E5"/>
    <w:multiLevelType w:val="hybridMultilevel"/>
    <w:tmpl w:val="1C530F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2555A6F"/>
    <w:multiLevelType w:val="hybridMultilevel"/>
    <w:tmpl w:val="3508F868"/>
    <w:lvl w:ilvl="0" w:tplc="C77EAA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15:restartNumberingAfterBreak="0">
    <w:nsid w:val="251D026E"/>
    <w:multiLevelType w:val="hybridMultilevel"/>
    <w:tmpl w:val="178CDDBC"/>
    <w:lvl w:ilvl="0" w:tplc="EF2CF6BC">
      <w:start w:val="1"/>
      <w:numFmt w:val="decimal"/>
      <w:lvlText w:val="%1)"/>
      <w:lvlJc w:val="left"/>
      <w:pPr>
        <w:ind w:left="502"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15:restartNumberingAfterBreak="0">
    <w:nsid w:val="29986B1A"/>
    <w:multiLevelType w:val="multilevel"/>
    <w:tmpl w:val="43BE5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EA4277"/>
    <w:multiLevelType w:val="hybridMultilevel"/>
    <w:tmpl w:val="78665A2A"/>
    <w:lvl w:ilvl="0" w:tplc="FD1A9A0E">
      <w:start w:val="1"/>
      <w:numFmt w:val="upperRoman"/>
      <w:lvlText w:val="%1."/>
      <w:lvlJc w:val="left"/>
      <w:pPr>
        <w:ind w:left="1080" w:hanging="720"/>
      </w:pPr>
      <w:rPr>
        <w:rFonts w:ascii="Calibri Light" w:hAnsi="Calibri Light" w:cs="Times New Roman"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AF18C8"/>
    <w:multiLevelType w:val="hybridMultilevel"/>
    <w:tmpl w:val="BD0C22F4"/>
    <w:lvl w:ilvl="0" w:tplc="9968C2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AD4392"/>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37003F5"/>
    <w:multiLevelType w:val="hybridMultilevel"/>
    <w:tmpl w:val="1E4212CC"/>
    <w:lvl w:ilvl="0" w:tplc="7452CEA4">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3A043703"/>
    <w:multiLevelType w:val="hybridMultilevel"/>
    <w:tmpl w:val="76DA8A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ABA2C88"/>
    <w:multiLevelType w:val="hybridMultilevel"/>
    <w:tmpl w:val="E24C2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691A44"/>
    <w:multiLevelType w:val="hybridMultilevel"/>
    <w:tmpl w:val="B8D6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A8D5C"/>
    <w:multiLevelType w:val="hybridMultilevel"/>
    <w:tmpl w:val="89FB53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37B0F0E"/>
    <w:multiLevelType w:val="multilevel"/>
    <w:tmpl w:val="43B25E66"/>
    <w:lvl w:ilvl="0">
      <w:start w:val="1"/>
      <w:numFmt w:val="decimal"/>
      <w:lvlText w:val="%1."/>
      <w:lvlJc w:val="left"/>
      <w:pPr>
        <w:ind w:left="720" w:hanging="360"/>
      </w:pPr>
      <w:rPr>
        <w:rFonts w:hint="default"/>
      </w:rPr>
    </w:lvl>
    <w:lvl w:ilvl="1">
      <w:start w:val="6"/>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666ABA"/>
    <w:multiLevelType w:val="hybridMultilevel"/>
    <w:tmpl w:val="E0BC4E70"/>
    <w:lvl w:ilvl="0" w:tplc="08A2B0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B0156DE"/>
    <w:multiLevelType w:val="hybridMultilevel"/>
    <w:tmpl w:val="3447D8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152B83"/>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1226"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0FD3990"/>
    <w:multiLevelType w:val="hybridMultilevel"/>
    <w:tmpl w:val="B49C3AC2"/>
    <w:lvl w:ilvl="0" w:tplc="C99866D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15:restartNumberingAfterBreak="0">
    <w:nsid w:val="521D5CA2"/>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EE6464"/>
    <w:multiLevelType w:val="multilevel"/>
    <w:tmpl w:val="5D921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AB250C"/>
    <w:multiLevelType w:val="multilevel"/>
    <w:tmpl w:val="DE46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A7759AF"/>
    <w:multiLevelType w:val="hybridMultilevel"/>
    <w:tmpl w:val="9145B2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CEC7679"/>
    <w:multiLevelType w:val="multilevel"/>
    <w:tmpl w:val="9626C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DD7C12"/>
    <w:multiLevelType w:val="multilevel"/>
    <w:tmpl w:val="3DD0C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D48C55"/>
    <w:multiLevelType w:val="hybridMultilevel"/>
    <w:tmpl w:val="4502DA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23B0218"/>
    <w:multiLevelType w:val="hybridMultilevel"/>
    <w:tmpl w:val="A17229A0"/>
    <w:lvl w:ilvl="0" w:tplc="92567BF4">
      <w:start w:val="7"/>
      <w:numFmt w:val="decimal"/>
      <w:lvlText w:val="%1)"/>
      <w:lvlJc w:val="left"/>
      <w:pPr>
        <w:ind w:left="1470" w:hanging="360"/>
      </w:pPr>
      <w:rPr>
        <w:rFonts w:eastAsia="Lucida Sans Unicode"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37" w15:restartNumberingAfterBreak="0">
    <w:nsid w:val="77A12A22"/>
    <w:multiLevelType w:val="multilevel"/>
    <w:tmpl w:val="4C50103C"/>
    <w:lvl w:ilvl="0">
      <w:start w:val="1"/>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F792BC2"/>
    <w:multiLevelType w:val="multilevel"/>
    <w:tmpl w:val="D8A85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5"/>
  </w:num>
  <w:num w:numId="3">
    <w:abstractNumId w:val="8"/>
  </w:num>
  <w:num w:numId="4">
    <w:abstractNumId w:val="13"/>
  </w:num>
  <w:num w:numId="5">
    <w:abstractNumId w:val="33"/>
  </w:num>
  <w:num w:numId="6">
    <w:abstractNumId w:val="17"/>
  </w:num>
  <w:num w:numId="7">
    <w:abstractNumId w:val="30"/>
  </w:num>
  <w:num w:numId="8">
    <w:abstractNumId w:val="4"/>
  </w:num>
  <w:num w:numId="9">
    <w:abstractNumId w:val="36"/>
  </w:num>
  <w:num w:numId="10">
    <w:abstractNumId w:val="38"/>
  </w:num>
  <w:num w:numId="11">
    <w:abstractNumId w:val="7"/>
  </w:num>
  <w:num w:numId="12">
    <w:abstractNumId w:val="28"/>
  </w:num>
  <w:num w:numId="13">
    <w:abstractNumId w:val="5"/>
  </w:num>
  <w:num w:numId="14">
    <w:abstractNumId w:val="34"/>
  </w:num>
  <w:num w:numId="15">
    <w:abstractNumId w:val="21"/>
  </w:num>
  <w:num w:numId="16">
    <w:abstractNumId w:val="29"/>
  </w:num>
  <w:num w:numId="17">
    <w:abstractNumId w:val="27"/>
  </w:num>
  <w:num w:numId="18">
    <w:abstractNumId w:val="11"/>
  </w:num>
  <w:num w:numId="19">
    <w:abstractNumId w:val="12"/>
  </w:num>
  <w:num w:numId="20">
    <w:abstractNumId w:val="23"/>
  </w:num>
  <w:num w:numId="21">
    <w:abstractNumId w:val="14"/>
  </w:num>
  <w:num w:numId="22">
    <w:abstractNumId w:val="37"/>
  </w:num>
  <w:num w:numId="23">
    <w:abstractNumId w:val="20"/>
  </w:num>
  <w:num w:numId="24">
    <w:abstractNumId w:val="2"/>
  </w:num>
  <w:num w:numId="25">
    <w:abstractNumId w:val="10"/>
  </w:num>
  <w:num w:numId="26">
    <w:abstractNumId w:val="22"/>
  </w:num>
  <w:num w:numId="27">
    <w:abstractNumId w:val="1"/>
  </w:num>
  <w:num w:numId="28">
    <w:abstractNumId w:val="0"/>
  </w:num>
  <w:num w:numId="29">
    <w:abstractNumId w:val="9"/>
  </w:num>
  <w:num w:numId="30">
    <w:abstractNumId w:val="19"/>
  </w:num>
  <w:num w:numId="31">
    <w:abstractNumId w:val="6"/>
  </w:num>
  <w:num w:numId="32">
    <w:abstractNumId w:val="32"/>
  </w:num>
  <w:num w:numId="33">
    <w:abstractNumId w:val="25"/>
  </w:num>
  <w:num w:numId="34">
    <w:abstractNumId w:val="35"/>
  </w:num>
  <w:num w:numId="35">
    <w:abstractNumId w:val="26"/>
  </w:num>
  <w:num w:numId="36">
    <w:abstractNumId w:val="3"/>
  </w:num>
  <w:num w:numId="37">
    <w:abstractNumId w:val="16"/>
  </w:num>
  <w:num w:numId="38">
    <w:abstractNumId w:val="3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3C"/>
    <w:rsid w:val="00002CAA"/>
    <w:rsid w:val="00007A65"/>
    <w:rsid w:val="0001129C"/>
    <w:rsid w:val="00011F9B"/>
    <w:rsid w:val="000144A7"/>
    <w:rsid w:val="0001543E"/>
    <w:rsid w:val="00016B50"/>
    <w:rsid w:val="00017B8D"/>
    <w:rsid w:val="00017CA7"/>
    <w:rsid w:val="0002136F"/>
    <w:rsid w:val="00022433"/>
    <w:rsid w:val="0002247B"/>
    <w:rsid w:val="00022F9B"/>
    <w:rsid w:val="00030E14"/>
    <w:rsid w:val="0003260C"/>
    <w:rsid w:val="00037DCC"/>
    <w:rsid w:val="00040179"/>
    <w:rsid w:val="0004163B"/>
    <w:rsid w:val="00042055"/>
    <w:rsid w:val="0004309F"/>
    <w:rsid w:val="000447FE"/>
    <w:rsid w:val="00047B0A"/>
    <w:rsid w:val="00050A8B"/>
    <w:rsid w:val="000523B7"/>
    <w:rsid w:val="000531FF"/>
    <w:rsid w:val="00053FC2"/>
    <w:rsid w:val="00054992"/>
    <w:rsid w:val="00054A59"/>
    <w:rsid w:val="00054C0B"/>
    <w:rsid w:val="00054C96"/>
    <w:rsid w:val="000561DE"/>
    <w:rsid w:val="0005632E"/>
    <w:rsid w:val="00060BBB"/>
    <w:rsid w:val="00061EA8"/>
    <w:rsid w:val="00063833"/>
    <w:rsid w:val="00063AA0"/>
    <w:rsid w:val="000672D0"/>
    <w:rsid w:val="00067ABD"/>
    <w:rsid w:val="0007129E"/>
    <w:rsid w:val="0007130B"/>
    <w:rsid w:val="0007143F"/>
    <w:rsid w:val="0007159B"/>
    <w:rsid w:val="000716F4"/>
    <w:rsid w:val="0007494A"/>
    <w:rsid w:val="0007771A"/>
    <w:rsid w:val="00080083"/>
    <w:rsid w:val="000815C7"/>
    <w:rsid w:val="00081A98"/>
    <w:rsid w:val="00082167"/>
    <w:rsid w:val="000840B2"/>
    <w:rsid w:val="000845A4"/>
    <w:rsid w:val="00086E20"/>
    <w:rsid w:val="00092FEC"/>
    <w:rsid w:val="000951B3"/>
    <w:rsid w:val="000A4C9D"/>
    <w:rsid w:val="000A53FE"/>
    <w:rsid w:val="000A5A7F"/>
    <w:rsid w:val="000B0607"/>
    <w:rsid w:val="000B5CDD"/>
    <w:rsid w:val="000B6580"/>
    <w:rsid w:val="000C00CA"/>
    <w:rsid w:val="000C0D5B"/>
    <w:rsid w:val="000C112A"/>
    <w:rsid w:val="000C326F"/>
    <w:rsid w:val="000C4193"/>
    <w:rsid w:val="000C46F6"/>
    <w:rsid w:val="000D1043"/>
    <w:rsid w:val="000D10F1"/>
    <w:rsid w:val="000D4BEE"/>
    <w:rsid w:val="000D5BDF"/>
    <w:rsid w:val="000D6F4B"/>
    <w:rsid w:val="000E0891"/>
    <w:rsid w:val="000E1A98"/>
    <w:rsid w:val="000E3C17"/>
    <w:rsid w:val="000E580A"/>
    <w:rsid w:val="000E7DB3"/>
    <w:rsid w:val="000F260D"/>
    <w:rsid w:val="000F5155"/>
    <w:rsid w:val="000F5AE7"/>
    <w:rsid w:val="000F6910"/>
    <w:rsid w:val="00103581"/>
    <w:rsid w:val="00103BB1"/>
    <w:rsid w:val="00104C1E"/>
    <w:rsid w:val="00105B2F"/>
    <w:rsid w:val="00105DD8"/>
    <w:rsid w:val="00106D92"/>
    <w:rsid w:val="0011017D"/>
    <w:rsid w:val="001118FC"/>
    <w:rsid w:val="00112049"/>
    <w:rsid w:val="001132EB"/>
    <w:rsid w:val="00114694"/>
    <w:rsid w:val="00117D64"/>
    <w:rsid w:val="001201D7"/>
    <w:rsid w:val="00122CA1"/>
    <w:rsid w:val="001231E5"/>
    <w:rsid w:val="00123F5D"/>
    <w:rsid w:val="0012517D"/>
    <w:rsid w:val="00132650"/>
    <w:rsid w:val="00136A38"/>
    <w:rsid w:val="00145D54"/>
    <w:rsid w:val="00147B2F"/>
    <w:rsid w:val="00151804"/>
    <w:rsid w:val="00153495"/>
    <w:rsid w:val="00154190"/>
    <w:rsid w:val="00154D65"/>
    <w:rsid w:val="0015678C"/>
    <w:rsid w:val="001573F3"/>
    <w:rsid w:val="001600B8"/>
    <w:rsid w:val="00160FF9"/>
    <w:rsid w:val="00161B82"/>
    <w:rsid w:val="00162A5B"/>
    <w:rsid w:val="00163F67"/>
    <w:rsid w:val="001665E1"/>
    <w:rsid w:val="00167853"/>
    <w:rsid w:val="00167C35"/>
    <w:rsid w:val="00167EB3"/>
    <w:rsid w:val="00171769"/>
    <w:rsid w:val="00172042"/>
    <w:rsid w:val="001733B4"/>
    <w:rsid w:val="0017356F"/>
    <w:rsid w:val="00174195"/>
    <w:rsid w:val="00174518"/>
    <w:rsid w:val="00180551"/>
    <w:rsid w:val="00180B05"/>
    <w:rsid w:val="00181165"/>
    <w:rsid w:val="0018183B"/>
    <w:rsid w:val="001831F5"/>
    <w:rsid w:val="00183C44"/>
    <w:rsid w:val="00184E17"/>
    <w:rsid w:val="00185229"/>
    <w:rsid w:val="00185474"/>
    <w:rsid w:val="00187360"/>
    <w:rsid w:val="00190FF1"/>
    <w:rsid w:val="001949FF"/>
    <w:rsid w:val="0019543A"/>
    <w:rsid w:val="001A2252"/>
    <w:rsid w:val="001A36E1"/>
    <w:rsid w:val="001A681B"/>
    <w:rsid w:val="001A7C03"/>
    <w:rsid w:val="001A7EFF"/>
    <w:rsid w:val="001B052A"/>
    <w:rsid w:val="001B4023"/>
    <w:rsid w:val="001B46F7"/>
    <w:rsid w:val="001B599D"/>
    <w:rsid w:val="001B61CE"/>
    <w:rsid w:val="001C221D"/>
    <w:rsid w:val="001C39B9"/>
    <w:rsid w:val="001C4D95"/>
    <w:rsid w:val="001C676F"/>
    <w:rsid w:val="001C75CB"/>
    <w:rsid w:val="001D07B7"/>
    <w:rsid w:val="001D1961"/>
    <w:rsid w:val="001D624C"/>
    <w:rsid w:val="001E5A26"/>
    <w:rsid w:val="001E79A1"/>
    <w:rsid w:val="001F3E91"/>
    <w:rsid w:val="001F53F5"/>
    <w:rsid w:val="001F6EC7"/>
    <w:rsid w:val="001F7A68"/>
    <w:rsid w:val="001F7D32"/>
    <w:rsid w:val="00200017"/>
    <w:rsid w:val="00203371"/>
    <w:rsid w:val="00203A09"/>
    <w:rsid w:val="002058AE"/>
    <w:rsid w:val="00205F44"/>
    <w:rsid w:val="002063AC"/>
    <w:rsid w:val="002108EE"/>
    <w:rsid w:val="002127D6"/>
    <w:rsid w:val="00214260"/>
    <w:rsid w:val="00214ACF"/>
    <w:rsid w:val="0021559A"/>
    <w:rsid w:val="00217453"/>
    <w:rsid w:val="00220F97"/>
    <w:rsid w:val="002254BD"/>
    <w:rsid w:val="00231450"/>
    <w:rsid w:val="0023334A"/>
    <w:rsid w:val="00234507"/>
    <w:rsid w:val="00236453"/>
    <w:rsid w:val="002402B1"/>
    <w:rsid w:val="002421B9"/>
    <w:rsid w:val="002435BD"/>
    <w:rsid w:val="00244B15"/>
    <w:rsid w:val="00246CBE"/>
    <w:rsid w:val="00251FF6"/>
    <w:rsid w:val="00253CC1"/>
    <w:rsid w:val="00260F2A"/>
    <w:rsid w:val="00262B4A"/>
    <w:rsid w:val="0026432B"/>
    <w:rsid w:val="00264884"/>
    <w:rsid w:val="00266E21"/>
    <w:rsid w:val="00267415"/>
    <w:rsid w:val="002677C2"/>
    <w:rsid w:val="002717F6"/>
    <w:rsid w:val="002719F3"/>
    <w:rsid w:val="0027475E"/>
    <w:rsid w:val="00274FC8"/>
    <w:rsid w:val="00275CDD"/>
    <w:rsid w:val="002763FC"/>
    <w:rsid w:val="002772CC"/>
    <w:rsid w:val="0028507A"/>
    <w:rsid w:val="002869B5"/>
    <w:rsid w:val="00291DE5"/>
    <w:rsid w:val="002932B0"/>
    <w:rsid w:val="002934B7"/>
    <w:rsid w:val="002955F8"/>
    <w:rsid w:val="00295DC9"/>
    <w:rsid w:val="0029605B"/>
    <w:rsid w:val="002A0881"/>
    <w:rsid w:val="002A20D0"/>
    <w:rsid w:val="002A333F"/>
    <w:rsid w:val="002A52D5"/>
    <w:rsid w:val="002A55A1"/>
    <w:rsid w:val="002B15A4"/>
    <w:rsid w:val="002B4692"/>
    <w:rsid w:val="002B6F53"/>
    <w:rsid w:val="002C32D9"/>
    <w:rsid w:val="002C345E"/>
    <w:rsid w:val="002D1B81"/>
    <w:rsid w:val="002D2413"/>
    <w:rsid w:val="002D403B"/>
    <w:rsid w:val="002E2ED7"/>
    <w:rsid w:val="002E39E3"/>
    <w:rsid w:val="002E48CE"/>
    <w:rsid w:val="002E54EE"/>
    <w:rsid w:val="002E5A31"/>
    <w:rsid w:val="002E6924"/>
    <w:rsid w:val="002E6DD9"/>
    <w:rsid w:val="002E7FDB"/>
    <w:rsid w:val="002F7F3D"/>
    <w:rsid w:val="00300A03"/>
    <w:rsid w:val="00303810"/>
    <w:rsid w:val="003038E8"/>
    <w:rsid w:val="00306F09"/>
    <w:rsid w:val="003104B0"/>
    <w:rsid w:val="00310F8C"/>
    <w:rsid w:val="00311140"/>
    <w:rsid w:val="00313107"/>
    <w:rsid w:val="00315551"/>
    <w:rsid w:val="00323AB0"/>
    <w:rsid w:val="00323B3E"/>
    <w:rsid w:val="0032679A"/>
    <w:rsid w:val="00327046"/>
    <w:rsid w:val="00330C81"/>
    <w:rsid w:val="0033316C"/>
    <w:rsid w:val="00334445"/>
    <w:rsid w:val="00335673"/>
    <w:rsid w:val="0033778A"/>
    <w:rsid w:val="00340AC3"/>
    <w:rsid w:val="00343E1F"/>
    <w:rsid w:val="0034413E"/>
    <w:rsid w:val="0034426B"/>
    <w:rsid w:val="00345FF8"/>
    <w:rsid w:val="00347C15"/>
    <w:rsid w:val="003513C8"/>
    <w:rsid w:val="003557A3"/>
    <w:rsid w:val="0035686B"/>
    <w:rsid w:val="00366D64"/>
    <w:rsid w:val="003679B2"/>
    <w:rsid w:val="00372904"/>
    <w:rsid w:val="00374808"/>
    <w:rsid w:val="00375ACB"/>
    <w:rsid w:val="00377A7C"/>
    <w:rsid w:val="00377C84"/>
    <w:rsid w:val="003809A9"/>
    <w:rsid w:val="00382C5B"/>
    <w:rsid w:val="00384361"/>
    <w:rsid w:val="0038549C"/>
    <w:rsid w:val="00386A87"/>
    <w:rsid w:val="0039091A"/>
    <w:rsid w:val="00390F74"/>
    <w:rsid w:val="00392BCE"/>
    <w:rsid w:val="0039339C"/>
    <w:rsid w:val="0039422B"/>
    <w:rsid w:val="00396ADD"/>
    <w:rsid w:val="003A15DF"/>
    <w:rsid w:val="003A1B35"/>
    <w:rsid w:val="003A46AB"/>
    <w:rsid w:val="003A5869"/>
    <w:rsid w:val="003B1984"/>
    <w:rsid w:val="003B2E6C"/>
    <w:rsid w:val="003B78B8"/>
    <w:rsid w:val="003C4B1A"/>
    <w:rsid w:val="003C60CD"/>
    <w:rsid w:val="003D1E00"/>
    <w:rsid w:val="003D49B2"/>
    <w:rsid w:val="003D4B9D"/>
    <w:rsid w:val="003E25C9"/>
    <w:rsid w:val="003E2779"/>
    <w:rsid w:val="003E288A"/>
    <w:rsid w:val="003E2D26"/>
    <w:rsid w:val="003E3540"/>
    <w:rsid w:val="003E4802"/>
    <w:rsid w:val="003E54A1"/>
    <w:rsid w:val="003E579F"/>
    <w:rsid w:val="003E767D"/>
    <w:rsid w:val="003F0627"/>
    <w:rsid w:val="003F2BE1"/>
    <w:rsid w:val="003F3C8A"/>
    <w:rsid w:val="003F66D9"/>
    <w:rsid w:val="003F6983"/>
    <w:rsid w:val="00400A70"/>
    <w:rsid w:val="00400A9E"/>
    <w:rsid w:val="004013D3"/>
    <w:rsid w:val="004018E0"/>
    <w:rsid w:val="00401D90"/>
    <w:rsid w:val="0040203A"/>
    <w:rsid w:val="00403747"/>
    <w:rsid w:val="004039D9"/>
    <w:rsid w:val="004043CA"/>
    <w:rsid w:val="00404E24"/>
    <w:rsid w:val="00406F1A"/>
    <w:rsid w:val="00407AE9"/>
    <w:rsid w:val="00407C33"/>
    <w:rsid w:val="004127C6"/>
    <w:rsid w:val="00413AE4"/>
    <w:rsid w:val="004259FD"/>
    <w:rsid w:val="00426D6E"/>
    <w:rsid w:val="00431CCF"/>
    <w:rsid w:val="00433934"/>
    <w:rsid w:val="00434688"/>
    <w:rsid w:val="0043720C"/>
    <w:rsid w:val="004378A7"/>
    <w:rsid w:val="0044122B"/>
    <w:rsid w:val="004414CB"/>
    <w:rsid w:val="00441B3B"/>
    <w:rsid w:val="00443F44"/>
    <w:rsid w:val="00446134"/>
    <w:rsid w:val="00453477"/>
    <w:rsid w:val="00453D14"/>
    <w:rsid w:val="0045557A"/>
    <w:rsid w:val="004574B6"/>
    <w:rsid w:val="00463F8F"/>
    <w:rsid w:val="00467B47"/>
    <w:rsid w:val="00472C4B"/>
    <w:rsid w:val="004732CA"/>
    <w:rsid w:val="0047505A"/>
    <w:rsid w:val="00475EBA"/>
    <w:rsid w:val="00476967"/>
    <w:rsid w:val="00476A86"/>
    <w:rsid w:val="00477249"/>
    <w:rsid w:val="00482CA4"/>
    <w:rsid w:val="00484CEC"/>
    <w:rsid w:val="00487498"/>
    <w:rsid w:val="00491E6C"/>
    <w:rsid w:val="00494F01"/>
    <w:rsid w:val="0049581C"/>
    <w:rsid w:val="00496EAA"/>
    <w:rsid w:val="004977D8"/>
    <w:rsid w:val="004A2141"/>
    <w:rsid w:val="004A7529"/>
    <w:rsid w:val="004B26A0"/>
    <w:rsid w:val="004B384C"/>
    <w:rsid w:val="004B66D6"/>
    <w:rsid w:val="004B71CD"/>
    <w:rsid w:val="004C0607"/>
    <w:rsid w:val="004C1A13"/>
    <w:rsid w:val="004C309B"/>
    <w:rsid w:val="004C5DE5"/>
    <w:rsid w:val="004D0112"/>
    <w:rsid w:val="004D0387"/>
    <w:rsid w:val="004E0251"/>
    <w:rsid w:val="004E1133"/>
    <w:rsid w:val="004E133D"/>
    <w:rsid w:val="004E48FB"/>
    <w:rsid w:val="004E5DB1"/>
    <w:rsid w:val="004E75FE"/>
    <w:rsid w:val="004F008F"/>
    <w:rsid w:val="004F011E"/>
    <w:rsid w:val="004F2556"/>
    <w:rsid w:val="004F7B59"/>
    <w:rsid w:val="004F7B65"/>
    <w:rsid w:val="005028DA"/>
    <w:rsid w:val="00507FA9"/>
    <w:rsid w:val="00507FB1"/>
    <w:rsid w:val="00515DE5"/>
    <w:rsid w:val="00520EB9"/>
    <w:rsid w:val="00527689"/>
    <w:rsid w:val="00532669"/>
    <w:rsid w:val="005327CD"/>
    <w:rsid w:val="00532B05"/>
    <w:rsid w:val="005333F3"/>
    <w:rsid w:val="00537F3D"/>
    <w:rsid w:val="00543D51"/>
    <w:rsid w:val="00546A82"/>
    <w:rsid w:val="00551EDB"/>
    <w:rsid w:val="0055290E"/>
    <w:rsid w:val="005658E4"/>
    <w:rsid w:val="005659E7"/>
    <w:rsid w:val="00565F18"/>
    <w:rsid w:val="00567BC8"/>
    <w:rsid w:val="005702BF"/>
    <w:rsid w:val="00570729"/>
    <w:rsid w:val="005718D2"/>
    <w:rsid w:val="005735E3"/>
    <w:rsid w:val="00573B2E"/>
    <w:rsid w:val="0057453F"/>
    <w:rsid w:val="005757E5"/>
    <w:rsid w:val="00576528"/>
    <w:rsid w:val="00576A54"/>
    <w:rsid w:val="00585A08"/>
    <w:rsid w:val="00585C31"/>
    <w:rsid w:val="0059190B"/>
    <w:rsid w:val="00593EEB"/>
    <w:rsid w:val="00594188"/>
    <w:rsid w:val="005942FB"/>
    <w:rsid w:val="005A02BE"/>
    <w:rsid w:val="005A1D8F"/>
    <w:rsid w:val="005A42CA"/>
    <w:rsid w:val="005A593F"/>
    <w:rsid w:val="005A6E94"/>
    <w:rsid w:val="005A7455"/>
    <w:rsid w:val="005A76FE"/>
    <w:rsid w:val="005B6F0C"/>
    <w:rsid w:val="005B7E21"/>
    <w:rsid w:val="005C03AD"/>
    <w:rsid w:val="005C30DE"/>
    <w:rsid w:val="005C3566"/>
    <w:rsid w:val="005C44DF"/>
    <w:rsid w:val="005C5A0A"/>
    <w:rsid w:val="005C5BB0"/>
    <w:rsid w:val="005D0A7B"/>
    <w:rsid w:val="005D566A"/>
    <w:rsid w:val="005D584F"/>
    <w:rsid w:val="005D6F5D"/>
    <w:rsid w:val="005D7BB4"/>
    <w:rsid w:val="005E0135"/>
    <w:rsid w:val="005E0715"/>
    <w:rsid w:val="005E1053"/>
    <w:rsid w:val="005E1709"/>
    <w:rsid w:val="005E2495"/>
    <w:rsid w:val="005E5B1D"/>
    <w:rsid w:val="005E61DB"/>
    <w:rsid w:val="005E7AD3"/>
    <w:rsid w:val="005F0A00"/>
    <w:rsid w:val="005F2FEC"/>
    <w:rsid w:val="005F3268"/>
    <w:rsid w:val="005F35F1"/>
    <w:rsid w:val="005F38F2"/>
    <w:rsid w:val="005F4966"/>
    <w:rsid w:val="005F5403"/>
    <w:rsid w:val="005F65EB"/>
    <w:rsid w:val="0060079E"/>
    <w:rsid w:val="006051A9"/>
    <w:rsid w:val="00606E1B"/>
    <w:rsid w:val="006109AE"/>
    <w:rsid w:val="00610CEE"/>
    <w:rsid w:val="00611300"/>
    <w:rsid w:val="00611571"/>
    <w:rsid w:val="0061198D"/>
    <w:rsid w:val="00612AD0"/>
    <w:rsid w:val="00613B97"/>
    <w:rsid w:val="00616053"/>
    <w:rsid w:val="00616D94"/>
    <w:rsid w:val="00623CF5"/>
    <w:rsid w:val="0062486E"/>
    <w:rsid w:val="006248CA"/>
    <w:rsid w:val="00625028"/>
    <w:rsid w:val="006264D5"/>
    <w:rsid w:val="0063227C"/>
    <w:rsid w:val="0063331F"/>
    <w:rsid w:val="00634C34"/>
    <w:rsid w:val="00635CE4"/>
    <w:rsid w:val="00640CA7"/>
    <w:rsid w:val="00642604"/>
    <w:rsid w:val="0064333B"/>
    <w:rsid w:val="00645F49"/>
    <w:rsid w:val="006463A9"/>
    <w:rsid w:val="00646B26"/>
    <w:rsid w:val="0064711E"/>
    <w:rsid w:val="006521DE"/>
    <w:rsid w:val="00652C69"/>
    <w:rsid w:val="00653D9C"/>
    <w:rsid w:val="00654EB8"/>
    <w:rsid w:val="0065648D"/>
    <w:rsid w:val="0065662C"/>
    <w:rsid w:val="006576B7"/>
    <w:rsid w:val="00657ECC"/>
    <w:rsid w:val="00661651"/>
    <w:rsid w:val="00667F8E"/>
    <w:rsid w:val="00671D22"/>
    <w:rsid w:val="00672A76"/>
    <w:rsid w:val="00674001"/>
    <w:rsid w:val="00676542"/>
    <w:rsid w:val="00684099"/>
    <w:rsid w:val="00686480"/>
    <w:rsid w:val="006904C6"/>
    <w:rsid w:val="00690DB9"/>
    <w:rsid w:val="00691994"/>
    <w:rsid w:val="0069249E"/>
    <w:rsid w:val="00692D00"/>
    <w:rsid w:val="006971D6"/>
    <w:rsid w:val="006A04E0"/>
    <w:rsid w:val="006A29BF"/>
    <w:rsid w:val="006A5DFB"/>
    <w:rsid w:val="006A61AD"/>
    <w:rsid w:val="006B3036"/>
    <w:rsid w:val="006B38A6"/>
    <w:rsid w:val="006B3DC8"/>
    <w:rsid w:val="006B55A6"/>
    <w:rsid w:val="006B62F4"/>
    <w:rsid w:val="006B730F"/>
    <w:rsid w:val="006B7FA6"/>
    <w:rsid w:val="006C105B"/>
    <w:rsid w:val="006C6E60"/>
    <w:rsid w:val="006C6FC3"/>
    <w:rsid w:val="006D0376"/>
    <w:rsid w:val="006D2A41"/>
    <w:rsid w:val="006D3024"/>
    <w:rsid w:val="006D7F30"/>
    <w:rsid w:val="006E1252"/>
    <w:rsid w:val="006E1F3F"/>
    <w:rsid w:val="006E218B"/>
    <w:rsid w:val="006E3D97"/>
    <w:rsid w:val="006E5E6F"/>
    <w:rsid w:val="006F00BC"/>
    <w:rsid w:val="006F1B4A"/>
    <w:rsid w:val="006F3589"/>
    <w:rsid w:val="006F4BAD"/>
    <w:rsid w:val="006F61CF"/>
    <w:rsid w:val="006F76C6"/>
    <w:rsid w:val="00702867"/>
    <w:rsid w:val="007045AE"/>
    <w:rsid w:val="0070722A"/>
    <w:rsid w:val="00707997"/>
    <w:rsid w:val="00707A89"/>
    <w:rsid w:val="00710A5D"/>
    <w:rsid w:val="00714344"/>
    <w:rsid w:val="00720CF2"/>
    <w:rsid w:val="00720FE6"/>
    <w:rsid w:val="00722B84"/>
    <w:rsid w:val="0072731A"/>
    <w:rsid w:val="007315AD"/>
    <w:rsid w:val="00731A64"/>
    <w:rsid w:val="0073276C"/>
    <w:rsid w:val="007343EC"/>
    <w:rsid w:val="00736C24"/>
    <w:rsid w:val="00741E0D"/>
    <w:rsid w:val="00741F62"/>
    <w:rsid w:val="00744C95"/>
    <w:rsid w:val="007469D6"/>
    <w:rsid w:val="00750743"/>
    <w:rsid w:val="00750826"/>
    <w:rsid w:val="00760ED2"/>
    <w:rsid w:val="0076313D"/>
    <w:rsid w:val="007635EF"/>
    <w:rsid w:val="00764786"/>
    <w:rsid w:val="00764F49"/>
    <w:rsid w:val="00765BB1"/>
    <w:rsid w:val="0077345A"/>
    <w:rsid w:val="00774BFB"/>
    <w:rsid w:val="00783801"/>
    <w:rsid w:val="00783DCF"/>
    <w:rsid w:val="00792518"/>
    <w:rsid w:val="00793C9D"/>
    <w:rsid w:val="007948EE"/>
    <w:rsid w:val="0079775C"/>
    <w:rsid w:val="007A1128"/>
    <w:rsid w:val="007A6DB5"/>
    <w:rsid w:val="007B03BB"/>
    <w:rsid w:val="007B05F3"/>
    <w:rsid w:val="007B0BE3"/>
    <w:rsid w:val="007B1D0A"/>
    <w:rsid w:val="007B2432"/>
    <w:rsid w:val="007B4CC3"/>
    <w:rsid w:val="007B67E1"/>
    <w:rsid w:val="007B7364"/>
    <w:rsid w:val="007B7A1A"/>
    <w:rsid w:val="007C0D3D"/>
    <w:rsid w:val="007C35E5"/>
    <w:rsid w:val="007C3C95"/>
    <w:rsid w:val="007C6147"/>
    <w:rsid w:val="007D017A"/>
    <w:rsid w:val="007D11A8"/>
    <w:rsid w:val="007D3F5A"/>
    <w:rsid w:val="007D582E"/>
    <w:rsid w:val="007E297A"/>
    <w:rsid w:val="007E38AB"/>
    <w:rsid w:val="007E6142"/>
    <w:rsid w:val="007F0375"/>
    <w:rsid w:val="007F15A5"/>
    <w:rsid w:val="007F79C4"/>
    <w:rsid w:val="008043D7"/>
    <w:rsid w:val="0080446A"/>
    <w:rsid w:val="00804E05"/>
    <w:rsid w:val="00805894"/>
    <w:rsid w:val="00805E2F"/>
    <w:rsid w:val="00805FCD"/>
    <w:rsid w:val="00806CF4"/>
    <w:rsid w:val="008119A4"/>
    <w:rsid w:val="00811E1C"/>
    <w:rsid w:val="00817A92"/>
    <w:rsid w:val="00821D06"/>
    <w:rsid w:val="008240B9"/>
    <w:rsid w:val="008250EC"/>
    <w:rsid w:val="00825245"/>
    <w:rsid w:val="00825446"/>
    <w:rsid w:val="008261A5"/>
    <w:rsid w:val="00826565"/>
    <w:rsid w:val="00833DAB"/>
    <w:rsid w:val="00833F82"/>
    <w:rsid w:val="008351D5"/>
    <w:rsid w:val="008360FD"/>
    <w:rsid w:val="00837298"/>
    <w:rsid w:val="008377D9"/>
    <w:rsid w:val="00841BCD"/>
    <w:rsid w:val="00842318"/>
    <w:rsid w:val="00842A51"/>
    <w:rsid w:val="00842A62"/>
    <w:rsid w:val="00846852"/>
    <w:rsid w:val="00846CC7"/>
    <w:rsid w:val="00850956"/>
    <w:rsid w:val="00853BEF"/>
    <w:rsid w:val="00854295"/>
    <w:rsid w:val="00854BFE"/>
    <w:rsid w:val="0085540C"/>
    <w:rsid w:val="008607F8"/>
    <w:rsid w:val="00860F9C"/>
    <w:rsid w:val="00862245"/>
    <w:rsid w:val="00863FF4"/>
    <w:rsid w:val="008674D2"/>
    <w:rsid w:val="008718BA"/>
    <w:rsid w:val="00871CE1"/>
    <w:rsid w:val="00872014"/>
    <w:rsid w:val="00873DEF"/>
    <w:rsid w:val="00876C0A"/>
    <w:rsid w:val="008849AF"/>
    <w:rsid w:val="00884BEC"/>
    <w:rsid w:val="00886CAD"/>
    <w:rsid w:val="0088729B"/>
    <w:rsid w:val="0088797D"/>
    <w:rsid w:val="008911A4"/>
    <w:rsid w:val="0089165A"/>
    <w:rsid w:val="008923FC"/>
    <w:rsid w:val="00894319"/>
    <w:rsid w:val="00894E93"/>
    <w:rsid w:val="00896D62"/>
    <w:rsid w:val="00897035"/>
    <w:rsid w:val="0089710F"/>
    <w:rsid w:val="008A3B87"/>
    <w:rsid w:val="008A3F68"/>
    <w:rsid w:val="008A7C71"/>
    <w:rsid w:val="008B1525"/>
    <w:rsid w:val="008B15AB"/>
    <w:rsid w:val="008B2EEE"/>
    <w:rsid w:val="008B2FEF"/>
    <w:rsid w:val="008B3EBC"/>
    <w:rsid w:val="008B4CD7"/>
    <w:rsid w:val="008B5139"/>
    <w:rsid w:val="008B5333"/>
    <w:rsid w:val="008B5CB2"/>
    <w:rsid w:val="008C2EC2"/>
    <w:rsid w:val="008C5E8D"/>
    <w:rsid w:val="008D0F30"/>
    <w:rsid w:val="008D1D31"/>
    <w:rsid w:val="008D3654"/>
    <w:rsid w:val="008D3E40"/>
    <w:rsid w:val="008D4F90"/>
    <w:rsid w:val="008D741F"/>
    <w:rsid w:val="008E0C3F"/>
    <w:rsid w:val="008E33BD"/>
    <w:rsid w:val="008E4FDC"/>
    <w:rsid w:val="008E59C6"/>
    <w:rsid w:val="008E6756"/>
    <w:rsid w:val="008F2830"/>
    <w:rsid w:val="008F3CE5"/>
    <w:rsid w:val="008F3F6F"/>
    <w:rsid w:val="008F610D"/>
    <w:rsid w:val="00903CFA"/>
    <w:rsid w:val="00904750"/>
    <w:rsid w:val="0090613C"/>
    <w:rsid w:val="00906BC6"/>
    <w:rsid w:val="00910861"/>
    <w:rsid w:val="00910D71"/>
    <w:rsid w:val="00910FB3"/>
    <w:rsid w:val="00911352"/>
    <w:rsid w:val="00912F18"/>
    <w:rsid w:val="00917B17"/>
    <w:rsid w:val="009209EC"/>
    <w:rsid w:val="00924570"/>
    <w:rsid w:val="00926E81"/>
    <w:rsid w:val="0092712F"/>
    <w:rsid w:val="009302AB"/>
    <w:rsid w:val="009303C9"/>
    <w:rsid w:val="0093267C"/>
    <w:rsid w:val="00932775"/>
    <w:rsid w:val="00933565"/>
    <w:rsid w:val="0093426B"/>
    <w:rsid w:val="009345EF"/>
    <w:rsid w:val="0093542C"/>
    <w:rsid w:val="00936020"/>
    <w:rsid w:val="009370FB"/>
    <w:rsid w:val="0093737B"/>
    <w:rsid w:val="0094165D"/>
    <w:rsid w:val="00943A3A"/>
    <w:rsid w:val="0094531E"/>
    <w:rsid w:val="009459BC"/>
    <w:rsid w:val="00954EE2"/>
    <w:rsid w:val="00956BEF"/>
    <w:rsid w:val="00956E16"/>
    <w:rsid w:val="00960EAF"/>
    <w:rsid w:val="00962CFA"/>
    <w:rsid w:val="0096487C"/>
    <w:rsid w:val="00970081"/>
    <w:rsid w:val="0097174C"/>
    <w:rsid w:val="00974B5F"/>
    <w:rsid w:val="009801B6"/>
    <w:rsid w:val="00980664"/>
    <w:rsid w:val="009809BE"/>
    <w:rsid w:val="00981129"/>
    <w:rsid w:val="0098129A"/>
    <w:rsid w:val="00985106"/>
    <w:rsid w:val="0098574F"/>
    <w:rsid w:val="0098649B"/>
    <w:rsid w:val="009903EA"/>
    <w:rsid w:val="009903F7"/>
    <w:rsid w:val="009925FF"/>
    <w:rsid w:val="00993120"/>
    <w:rsid w:val="00994008"/>
    <w:rsid w:val="0099565C"/>
    <w:rsid w:val="00995C59"/>
    <w:rsid w:val="00996C27"/>
    <w:rsid w:val="00997F1A"/>
    <w:rsid w:val="009A381B"/>
    <w:rsid w:val="009A3D24"/>
    <w:rsid w:val="009A68F3"/>
    <w:rsid w:val="009B0B4C"/>
    <w:rsid w:val="009B2054"/>
    <w:rsid w:val="009B4DC9"/>
    <w:rsid w:val="009B520F"/>
    <w:rsid w:val="009B738E"/>
    <w:rsid w:val="009B75C0"/>
    <w:rsid w:val="009C453F"/>
    <w:rsid w:val="009C7E5B"/>
    <w:rsid w:val="009D4D1B"/>
    <w:rsid w:val="009D5EBA"/>
    <w:rsid w:val="009D6425"/>
    <w:rsid w:val="009D7D70"/>
    <w:rsid w:val="009E6A5B"/>
    <w:rsid w:val="009E782F"/>
    <w:rsid w:val="009F20F7"/>
    <w:rsid w:val="009F462C"/>
    <w:rsid w:val="009F5839"/>
    <w:rsid w:val="00A02FED"/>
    <w:rsid w:val="00A05B23"/>
    <w:rsid w:val="00A05EE4"/>
    <w:rsid w:val="00A06207"/>
    <w:rsid w:val="00A0650A"/>
    <w:rsid w:val="00A14290"/>
    <w:rsid w:val="00A15576"/>
    <w:rsid w:val="00A1597B"/>
    <w:rsid w:val="00A17C18"/>
    <w:rsid w:val="00A20311"/>
    <w:rsid w:val="00A20FC1"/>
    <w:rsid w:val="00A21E24"/>
    <w:rsid w:val="00A236F9"/>
    <w:rsid w:val="00A24052"/>
    <w:rsid w:val="00A2740D"/>
    <w:rsid w:val="00A30D36"/>
    <w:rsid w:val="00A36751"/>
    <w:rsid w:val="00A400C6"/>
    <w:rsid w:val="00A412B3"/>
    <w:rsid w:val="00A4231B"/>
    <w:rsid w:val="00A44D8D"/>
    <w:rsid w:val="00A45933"/>
    <w:rsid w:val="00A4620F"/>
    <w:rsid w:val="00A51EA8"/>
    <w:rsid w:val="00A52171"/>
    <w:rsid w:val="00A527C8"/>
    <w:rsid w:val="00A53394"/>
    <w:rsid w:val="00A607DD"/>
    <w:rsid w:val="00A61D2C"/>
    <w:rsid w:val="00A62506"/>
    <w:rsid w:val="00A63D4B"/>
    <w:rsid w:val="00A662CF"/>
    <w:rsid w:val="00A671EA"/>
    <w:rsid w:val="00A726B7"/>
    <w:rsid w:val="00A726C1"/>
    <w:rsid w:val="00A74504"/>
    <w:rsid w:val="00A75CB3"/>
    <w:rsid w:val="00A82FFE"/>
    <w:rsid w:val="00A856DC"/>
    <w:rsid w:val="00A85778"/>
    <w:rsid w:val="00A86209"/>
    <w:rsid w:val="00A8651C"/>
    <w:rsid w:val="00A878F8"/>
    <w:rsid w:val="00A87975"/>
    <w:rsid w:val="00A91A49"/>
    <w:rsid w:val="00A935F1"/>
    <w:rsid w:val="00A939FF"/>
    <w:rsid w:val="00A944D9"/>
    <w:rsid w:val="00A9583F"/>
    <w:rsid w:val="00A9662D"/>
    <w:rsid w:val="00A97FF0"/>
    <w:rsid w:val="00AA05D9"/>
    <w:rsid w:val="00AA5568"/>
    <w:rsid w:val="00AA5B23"/>
    <w:rsid w:val="00AA7E70"/>
    <w:rsid w:val="00AB0BEE"/>
    <w:rsid w:val="00AC2338"/>
    <w:rsid w:val="00AC35E1"/>
    <w:rsid w:val="00AC3EF5"/>
    <w:rsid w:val="00AC44AD"/>
    <w:rsid w:val="00AC59AF"/>
    <w:rsid w:val="00AC63EA"/>
    <w:rsid w:val="00AC757F"/>
    <w:rsid w:val="00AC7CBE"/>
    <w:rsid w:val="00AD013B"/>
    <w:rsid w:val="00AD0811"/>
    <w:rsid w:val="00AD3E53"/>
    <w:rsid w:val="00AD4574"/>
    <w:rsid w:val="00AD47DC"/>
    <w:rsid w:val="00AD7895"/>
    <w:rsid w:val="00AE15C7"/>
    <w:rsid w:val="00AE2351"/>
    <w:rsid w:val="00AE4C04"/>
    <w:rsid w:val="00AE5627"/>
    <w:rsid w:val="00AF1917"/>
    <w:rsid w:val="00AF2706"/>
    <w:rsid w:val="00AF46B0"/>
    <w:rsid w:val="00AF480D"/>
    <w:rsid w:val="00AF57CC"/>
    <w:rsid w:val="00AF62D0"/>
    <w:rsid w:val="00AF6A70"/>
    <w:rsid w:val="00B0103D"/>
    <w:rsid w:val="00B0301E"/>
    <w:rsid w:val="00B03882"/>
    <w:rsid w:val="00B03A6A"/>
    <w:rsid w:val="00B04A62"/>
    <w:rsid w:val="00B0504B"/>
    <w:rsid w:val="00B05DE5"/>
    <w:rsid w:val="00B060B4"/>
    <w:rsid w:val="00B07616"/>
    <w:rsid w:val="00B11A11"/>
    <w:rsid w:val="00B13CEE"/>
    <w:rsid w:val="00B14716"/>
    <w:rsid w:val="00B17E62"/>
    <w:rsid w:val="00B21DC2"/>
    <w:rsid w:val="00B22092"/>
    <w:rsid w:val="00B237D6"/>
    <w:rsid w:val="00B24675"/>
    <w:rsid w:val="00B2493F"/>
    <w:rsid w:val="00B264E4"/>
    <w:rsid w:val="00B26FAE"/>
    <w:rsid w:val="00B3012D"/>
    <w:rsid w:val="00B30BD4"/>
    <w:rsid w:val="00B30FF8"/>
    <w:rsid w:val="00B32DD5"/>
    <w:rsid w:val="00B341C8"/>
    <w:rsid w:val="00B35D53"/>
    <w:rsid w:val="00B4065B"/>
    <w:rsid w:val="00B410DC"/>
    <w:rsid w:val="00B42E19"/>
    <w:rsid w:val="00B471D3"/>
    <w:rsid w:val="00B520AC"/>
    <w:rsid w:val="00B5299B"/>
    <w:rsid w:val="00B529C1"/>
    <w:rsid w:val="00B52C4A"/>
    <w:rsid w:val="00B53071"/>
    <w:rsid w:val="00B54721"/>
    <w:rsid w:val="00B55A25"/>
    <w:rsid w:val="00B61B8B"/>
    <w:rsid w:val="00B632AF"/>
    <w:rsid w:val="00B66038"/>
    <w:rsid w:val="00B66378"/>
    <w:rsid w:val="00B7083C"/>
    <w:rsid w:val="00B72A00"/>
    <w:rsid w:val="00B73DBC"/>
    <w:rsid w:val="00B74106"/>
    <w:rsid w:val="00B74CBB"/>
    <w:rsid w:val="00B8147B"/>
    <w:rsid w:val="00B832A9"/>
    <w:rsid w:val="00B84975"/>
    <w:rsid w:val="00B87937"/>
    <w:rsid w:val="00B87D1A"/>
    <w:rsid w:val="00B90BD3"/>
    <w:rsid w:val="00B9277B"/>
    <w:rsid w:val="00B93031"/>
    <w:rsid w:val="00B935D6"/>
    <w:rsid w:val="00B97456"/>
    <w:rsid w:val="00B97828"/>
    <w:rsid w:val="00BA3F96"/>
    <w:rsid w:val="00BA43A9"/>
    <w:rsid w:val="00BA5024"/>
    <w:rsid w:val="00BA6AEA"/>
    <w:rsid w:val="00BA7E3D"/>
    <w:rsid w:val="00BB0A22"/>
    <w:rsid w:val="00BB1D7A"/>
    <w:rsid w:val="00BB327B"/>
    <w:rsid w:val="00BB50EC"/>
    <w:rsid w:val="00BB71BE"/>
    <w:rsid w:val="00BB73C3"/>
    <w:rsid w:val="00BC0BCC"/>
    <w:rsid w:val="00BC194A"/>
    <w:rsid w:val="00BC4F6B"/>
    <w:rsid w:val="00BC60E6"/>
    <w:rsid w:val="00BC705E"/>
    <w:rsid w:val="00BC7EC6"/>
    <w:rsid w:val="00BD0C2E"/>
    <w:rsid w:val="00BD10C6"/>
    <w:rsid w:val="00BD1C23"/>
    <w:rsid w:val="00BD5BF9"/>
    <w:rsid w:val="00BD6027"/>
    <w:rsid w:val="00BD61D2"/>
    <w:rsid w:val="00BE030C"/>
    <w:rsid w:val="00BE1177"/>
    <w:rsid w:val="00BE3FC1"/>
    <w:rsid w:val="00BE421D"/>
    <w:rsid w:val="00BE45D4"/>
    <w:rsid w:val="00BE5880"/>
    <w:rsid w:val="00BF0AA5"/>
    <w:rsid w:val="00BF5215"/>
    <w:rsid w:val="00BF566C"/>
    <w:rsid w:val="00BF772D"/>
    <w:rsid w:val="00C00F72"/>
    <w:rsid w:val="00C01603"/>
    <w:rsid w:val="00C01D49"/>
    <w:rsid w:val="00C025CC"/>
    <w:rsid w:val="00C038A6"/>
    <w:rsid w:val="00C03AD4"/>
    <w:rsid w:val="00C068BC"/>
    <w:rsid w:val="00C0703C"/>
    <w:rsid w:val="00C07E81"/>
    <w:rsid w:val="00C10883"/>
    <w:rsid w:val="00C10CBC"/>
    <w:rsid w:val="00C17E8E"/>
    <w:rsid w:val="00C206A9"/>
    <w:rsid w:val="00C217DA"/>
    <w:rsid w:val="00C2286D"/>
    <w:rsid w:val="00C23B53"/>
    <w:rsid w:val="00C24FD3"/>
    <w:rsid w:val="00C27127"/>
    <w:rsid w:val="00C27820"/>
    <w:rsid w:val="00C278FE"/>
    <w:rsid w:val="00C32418"/>
    <w:rsid w:val="00C336B5"/>
    <w:rsid w:val="00C33996"/>
    <w:rsid w:val="00C33E21"/>
    <w:rsid w:val="00C33F00"/>
    <w:rsid w:val="00C34154"/>
    <w:rsid w:val="00C3684C"/>
    <w:rsid w:val="00C4049C"/>
    <w:rsid w:val="00C40E95"/>
    <w:rsid w:val="00C415DB"/>
    <w:rsid w:val="00C42226"/>
    <w:rsid w:val="00C43993"/>
    <w:rsid w:val="00C44109"/>
    <w:rsid w:val="00C461CB"/>
    <w:rsid w:val="00C52E86"/>
    <w:rsid w:val="00C548B3"/>
    <w:rsid w:val="00C55CE0"/>
    <w:rsid w:val="00C57A53"/>
    <w:rsid w:val="00C615AE"/>
    <w:rsid w:val="00C61C20"/>
    <w:rsid w:val="00C62037"/>
    <w:rsid w:val="00C705D1"/>
    <w:rsid w:val="00C742D7"/>
    <w:rsid w:val="00C82140"/>
    <w:rsid w:val="00C872E8"/>
    <w:rsid w:val="00C87786"/>
    <w:rsid w:val="00C90E9B"/>
    <w:rsid w:val="00C91087"/>
    <w:rsid w:val="00C9170F"/>
    <w:rsid w:val="00C958E3"/>
    <w:rsid w:val="00C9607C"/>
    <w:rsid w:val="00C96A2F"/>
    <w:rsid w:val="00CA0AD8"/>
    <w:rsid w:val="00CA2DD2"/>
    <w:rsid w:val="00CA3099"/>
    <w:rsid w:val="00CA559D"/>
    <w:rsid w:val="00CA6634"/>
    <w:rsid w:val="00CB00FE"/>
    <w:rsid w:val="00CB049D"/>
    <w:rsid w:val="00CB2273"/>
    <w:rsid w:val="00CB378D"/>
    <w:rsid w:val="00CB47B7"/>
    <w:rsid w:val="00CB51A3"/>
    <w:rsid w:val="00CB6351"/>
    <w:rsid w:val="00CB6B37"/>
    <w:rsid w:val="00CC187D"/>
    <w:rsid w:val="00CC1C01"/>
    <w:rsid w:val="00CC3A71"/>
    <w:rsid w:val="00CC58DE"/>
    <w:rsid w:val="00CC599A"/>
    <w:rsid w:val="00CC5ECA"/>
    <w:rsid w:val="00CD2954"/>
    <w:rsid w:val="00CD31DF"/>
    <w:rsid w:val="00CD41AE"/>
    <w:rsid w:val="00CD4206"/>
    <w:rsid w:val="00CE065B"/>
    <w:rsid w:val="00CE29C9"/>
    <w:rsid w:val="00CE356A"/>
    <w:rsid w:val="00CE417D"/>
    <w:rsid w:val="00CE444D"/>
    <w:rsid w:val="00CE4A20"/>
    <w:rsid w:val="00CE5465"/>
    <w:rsid w:val="00CE69A4"/>
    <w:rsid w:val="00CE6D74"/>
    <w:rsid w:val="00CF0B83"/>
    <w:rsid w:val="00CF1023"/>
    <w:rsid w:val="00CF1AA3"/>
    <w:rsid w:val="00CF26F7"/>
    <w:rsid w:val="00CF569F"/>
    <w:rsid w:val="00CF624F"/>
    <w:rsid w:val="00D02097"/>
    <w:rsid w:val="00D02D76"/>
    <w:rsid w:val="00D02DE7"/>
    <w:rsid w:val="00D03179"/>
    <w:rsid w:val="00D06A57"/>
    <w:rsid w:val="00D076AC"/>
    <w:rsid w:val="00D10FC8"/>
    <w:rsid w:val="00D125C2"/>
    <w:rsid w:val="00D12F1E"/>
    <w:rsid w:val="00D1357B"/>
    <w:rsid w:val="00D165E6"/>
    <w:rsid w:val="00D16EBA"/>
    <w:rsid w:val="00D17905"/>
    <w:rsid w:val="00D17FFC"/>
    <w:rsid w:val="00D22131"/>
    <w:rsid w:val="00D227E7"/>
    <w:rsid w:val="00D26F0D"/>
    <w:rsid w:val="00D30B1C"/>
    <w:rsid w:val="00D3193C"/>
    <w:rsid w:val="00D33458"/>
    <w:rsid w:val="00D34765"/>
    <w:rsid w:val="00D409E2"/>
    <w:rsid w:val="00D4639D"/>
    <w:rsid w:val="00D4650A"/>
    <w:rsid w:val="00D46BCB"/>
    <w:rsid w:val="00D532B6"/>
    <w:rsid w:val="00D53D77"/>
    <w:rsid w:val="00D55C83"/>
    <w:rsid w:val="00D56ABE"/>
    <w:rsid w:val="00D6241C"/>
    <w:rsid w:val="00D62D86"/>
    <w:rsid w:val="00D66409"/>
    <w:rsid w:val="00D67609"/>
    <w:rsid w:val="00D77553"/>
    <w:rsid w:val="00D80DD6"/>
    <w:rsid w:val="00D81869"/>
    <w:rsid w:val="00D83357"/>
    <w:rsid w:val="00D87166"/>
    <w:rsid w:val="00D878C4"/>
    <w:rsid w:val="00D933E2"/>
    <w:rsid w:val="00D9543B"/>
    <w:rsid w:val="00DA153E"/>
    <w:rsid w:val="00DA3EBA"/>
    <w:rsid w:val="00DA5DE9"/>
    <w:rsid w:val="00DB2661"/>
    <w:rsid w:val="00DB4276"/>
    <w:rsid w:val="00DB47C0"/>
    <w:rsid w:val="00DB60BD"/>
    <w:rsid w:val="00DB7A57"/>
    <w:rsid w:val="00DC03CB"/>
    <w:rsid w:val="00DC56FB"/>
    <w:rsid w:val="00DC5819"/>
    <w:rsid w:val="00DD685A"/>
    <w:rsid w:val="00DD77E4"/>
    <w:rsid w:val="00DE0924"/>
    <w:rsid w:val="00DE0F50"/>
    <w:rsid w:val="00DE5EB7"/>
    <w:rsid w:val="00DE6200"/>
    <w:rsid w:val="00DE6633"/>
    <w:rsid w:val="00DF07C6"/>
    <w:rsid w:val="00DF332C"/>
    <w:rsid w:val="00DF648C"/>
    <w:rsid w:val="00E002B2"/>
    <w:rsid w:val="00E0165D"/>
    <w:rsid w:val="00E01E9A"/>
    <w:rsid w:val="00E0295A"/>
    <w:rsid w:val="00E03AFC"/>
    <w:rsid w:val="00E05D5D"/>
    <w:rsid w:val="00E13794"/>
    <w:rsid w:val="00E14CDF"/>
    <w:rsid w:val="00E150D5"/>
    <w:rsid w:val="00E17491"/>
    <w:rsid w:val="00E25A57"/>
    <w:rsid w:val="00E26562"/>
    <w:rsid w:val="00E307A4"/>
    <w:rsid w:val="00E31699"/>
    <w:rsid w:val="00E316F5"/>
    <w:rsid w:val="00E369E9"/>
    <w:rsid w:val="00E37277"/>
    <w:rsid w:val="00E40D02"/>
    <w:rsid w:val="00E41DA7"/>
    <w:rsid w:val="00E4393C"/>
    <w:rsid w:val="00E46166"/>
    <w:rsid w:val="00E4784F"/>
    <w:rsid w:val="00E51496"/>
    <w:rsid w:val="00E515C1"/>
    <w:rsid w:val="00E56929"/>
    <w:rsid w:val="00E57B7D"/>
    <w:rsid w:val="00E610DA"/>
    <w:rsid w:val="00E6263F"/>
    <w:rsid w:val="00E63C6D"/>
    <w:rsid w:val="00E65CE3"/>
    <w:rsid w:val="00E71856"/>
    <w:rsid w:val="00E7278A"/>
    <w:rsid w:val="00E72BDD"/>
    <w:rsid w:val="00E74143"/>
    <w:rsid w:val="00E7414A"/>
    <w:rsid w:val="00E8666D"/>
    <w:rsid w:val="00E86FA1"/>
    <w:rsid w:val="00E87217"/>
    <w:rsid w:val="00E93CF2"/>
    <w:rsid w:val="00E94BEC"/>
    <w:rsid w:val="00E94C3E"/>
    <w:rsid w:val="00E957CA"/>
    <w:rsid w:val="00E97760"/>
    <w:rsid w:val="00EA007E"/>
    <w:rsid w:val="00EA03B6"/>
    <w:rsid w:val="00EA1402"/>
    <w:rsid w:val="00EA4360"/>
    <w:rsid w:val="00EA5452"/>
    <w:rsid w:val="00EB5DBF"/>
    <w:rsid w:val="00EC767D"/>
    <w:rsid w:val="00ED039F"/>
    <w:rsid w:val="00ED0E0F"/>
    <w:rsid w:val="00ED335D"/>
    <w:rsid w:val="00ED4D18"/>
    <w:rsid w:val="00ED5B4E"/>
    <w:rsid w:val="00ED731C"/>
    <w:rsid w:val="00ED74E5"/>
    <w:rsid w:val="00EE405B"/>
    <w:rsid w:val="00EE4E43"/>
    <w:rsid w:val="00EE6027"/>
    <w:rsid w:val="00EF1393"/>
    <w:rsid w:val="00EF1CC6"/>
    <w:rsid w:val="00EF4B74"/>
    <w:rsid w:val="00EF4F86"/>
    <w:rsid w:val="00EF5764"/>
    <w:rsid w:val="00EF677D"/>
    <w:rsid w:val="00F00EAE"/>
    <w:rsid w:val="00F00EEE"/>
    <w:rsid w:val="00F04AC8"/>
    <w:rsid w:val="00F06B09"/>
    <w:rsid w:val="00F1228E"/>
    <w:rsid w:val="00F126D6"/>
    <w:rsid w:val="00F133C8"/>
    <w:rsid w:val="00F148DE"/>
    <w:rsid w:val="00F17985"/>
    <w:rsid w:val="00F21799"/>
    <w:rsid w:val="00F236CD"/>
    <w:rsid w:val="00F23D70"/>
    <w:rsid w:val="00F24B6A"/>
    <w:rsid w:val="00F24E8E"/>
    <w:rsid w:val="00F2512D"/>
    <w:rsid w:val="00F26264"/>
    <w:rsid w:val="00F26969"/>
    <w:rsid w:val="00F3057C"/>
    <w:rsid w:val="00F31028"/>
    <w:rsid w:val="00F31BD0"/>
    <w:rsid w:val="00F33681"/>
    <w:rsid w:val="00F41BAB"/>
    <w:rsid w:val="00F42CDE"/>
    <w:rsid w:val="00F43567"/>
    <w:rsid w:val="00F4372B"/>
    <w:rsid w:val="00F5019F"/>
    <w:rsid w:val="00F50404"/>
    <w:rsid w:val="00F51500"/>
    <w:rsid w:val="00F51769"/>
    <w:rsid w:val="00F52BBA"/>
    <w:rsid w:val="00F52F7B"/>
    <w:rsid w:val="00F53850"/>
    <w:rsid w:val="00F53D5D"/>
    <w:rsid w:val="00F56F3F"/>
    <w:rsid w:val="00F61708"/>
    <w:rsid w:val="00F619D4"/>
    <w:rsid w:val="00F625EB"/>
    <w:rsid w:val="00F62BB8"/>
    <w:rsid w:val="00F635E8"/>
    <w:rsid w:val="00F65301"/>
    <w:rsid w:val="00F65B5A"/>
    <w:rsid w:val="00F66DD7"/>
    <w:rsid w:val="00F67C23"/>
    <w:rsid w:val="00F72859"/>
    <w:rsid w:val="00F73703"/>
    <w:rsid w:val="00F73E70"/>
    <w:rsid w:val="00F74ED9"/>
    <w:rsid w:val="00F761E7"/>
    <w:rsid w:val="00F76B93"/>
    <w:rsid w:val="00F87BC4"/>
    <w:rsid w:val="00F92A1B"/>
    <w:rsid w:val="00F948F0"/>
    <w:rsid w:val="00F95579"/>
    <w:rsid w:val="00F966C6"/>
    <w:rsid w:val="00F969F6"/>
    <w:rsid w:val="00F97684"/>
    <w:rsid w:val="00FA2254"/>
    <w:rsid w:val="00FA3A56"/>
    <w:rsid w:val="00FB2FAF"/>
    <w:rsid w:val="00FB43C4"/>
    <w:rsid w:val="00FB7364"/>
    <w:rsid w:val="00FC192C"/>
    <w:rsid w:val="00FC2398"/>
    <w:rsid w:val="00FC27C2"/>
    <w:rsid w:val="00FC3C57"/>
    <w:rsid w:val="00FC5D95"/>
    <w:rsid w:val="00FC75FA"/>
    <w:rsid w:val="00FD0F62"/>
    <w:rsid w:val="00FD61CC"/>
    <w:rsid w:val="00FD6B0B"/>
    <w:rsid w:val="00FD7AD2"/>
    <w:rsid w:val="00FD7D25"/>
    <w:rsid w:val="00FE02C1"/>
    <w:rsid w:val="00FE1857"/>
    <w:rsid w:val="00FE4D9D"/>
    <w:rsid w:val="00FE52E9"/>
    <w:rsid w:val="00FE5F6B"/>
    <w:rsid w:val="00FE67FE"/>
    <w:rsid w:val="00FE6DC4"/>
    <w:rsid w:val="00FF1082"/>
    <w:rsid w:val="00FF25C9"/>
    <w:rsid w:val="00FF39E7"/>
    <w:rsid w:val="00FF3B93"/>
    <w:rsid w:val="00FF5326"/>
    <w:rsid w:val="00FF5D35"/>
    <w:rsid w:val="00FF6774"/>
    <w:rsid w:val="00FF6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535645"/>
  <w15:chartTrackingRefBased/>
  <w15:docId w15:val="{D471A832-571E-49E9-BBDF-15D33B56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D74"/>
    <w:pPr>
      <w:ind w:firstLine="709"/>
      <w:jc w:val="both"/>
    </w:pPr>
    <w:rPr>
      <w:sz w:val="28"/>
      <w:szCs w:val="24"/>
      <w:lang w:eastAsia="zh-CN"/>
    </w:rPr>
  </w:style>
  <w:style w:type="paragraph" w:styleId="1">
    <w:name w:val="heading 1"/>
    <w:basedOn w:val="a"/>
    <w:next w:val="a"/>
    <w:link w:val="10"/>
    <w:uiPriority w:val="9"/>
    <w:qFormat/>
    <w:rsid w:val="00FF1082"/>
    <w:pPr>
      <w:keepNext/>
      <w:spacing w:before="120" w:after="120"/>
      <w:outlineLvl w:val="0"/>
    </w:pPr>
    <w:rPr>
      <w:b/>
      <w:bCs/>
      <w:kern w:val="32"/>
      <w:szCs w:val="32"/>
      <w:lang w:val="x-none"/>
    </w:rPr>
  </w:style>
  <w:style w:type="paragraph" w:styleId="2">
    <w:name w:val="heading 2"/>
    <w:basedOn w:val="a"/>
    <w:next w:val="a"/>
    <w:link w:val="20"/>
    <w:unhideWhenUsed/>
    <w:qFormat/>
    <w:rsid w:val="000E1A98"/>
    <w:pPr>
      <w:keepNext/>
      <w:keepLines/>
      <w:spacing w:before="40" w:line="259" w:lineRule="auto"/>
      <w:outlineLvl w:val="1"/>
    </w:pPr>
    <w:rPr>
      <w:rFonts w:ascii="Calibri Light" w:hAnsi="Calibri Light"/>
      <w:color w:val="2E74B5"/>
      <w:sz w:val="26"/>
      <w:szCs w:val="26"/>
      <w:lang w:val="x-none" w:eastAsia="en-US"/>
    </w:rPr>
  </w:style>
  <w:style w:type="paragraph" w:styleId="3">
    <w:name w:val="heading 3"/>
    <w:basedOn w:val="a"/>
    <w:next w:val="a"/>
    <w:link w:val="30"/>
    <w:unhideWhenUsed/>
    <w:qFormat/>
    <w:rsid w:val="00B13CEE"/>
    <w:pPr>
      <w:keepNext/>
      <w:keepLines/>
      <w:spacing w:before="40" w:line="259" w:lineRule="auto"/>
      <w:outlineLvl w:val="2"/>
    </w:pPr>
    <w:rPr>
      <w:rFonts w:ascii="Calibri Light" w:hAnsi="Calibri Light"/>
      <w:color w:val="1F4D78"/>
      <w:lang w:val="x-none" w:eastAsia="en-US"/>
    </w:rPr>
  </w:style>
  <w:style w:type="paragraph" w:styleId="4">
    <w:name w:val="heading 4"/>
    <w:basedOn w:val="a"/>
    <w:next w:val="a"/>
    <w:link w:val="40"/>
    <w:unhideWhenUsed/>
    <w:qFormat/>
    <w:rsid w:val="00B13CEE"/>
    <w:pPr>
      <w:keepNext/>
      <w:keepLines/>
      <w:spacing w:before="40" w:line="259" w:lineRule="auto"/>
      <w:outlineLvl w:val="3"/>
    </w:pPr>
    <w:rPr>
      <w:rFonts w:ascii="Calibri Light" w:hAnsi="Calibri Light"/>
      <w:i/>
      <w:iCs/>
      <w:color w:val="2E74B5"/>
      <w:sz w:val="22"/>
      <w:szCs w:val="22"/>
      <w:lang w:val="x-none" w:eastAsia="en-US"/>
    </w:rPr>
  </w:style>
  <w:style w:type="paragraph" w:styleId="5">
    <w:name w:val="heading 5"/>
    <w:basedOn w:val="a"/>
    <w:next w:val="a"/>
    <w:link w:val="50"/>
    <w:unhideWhenUsed/>
    <w:qFormat/>
    <w:rsid w:val="00B13CEE"/>
    <w:pPr>
      <w:keepNext/>
      <w:keepLines/>
      <w:spacing w:before="200" w:line="276" w:lineRule="auto"/>
      <w:outlineLvl w:val="4"/>
    </w:pPr>
    <w:rPr>
      <w:rFonts w:ascii="Calibri Light" w:hAnsi="Calibri Light"/>
      <w:color w:val="1F4D78"/>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F1082"/>
    <w:rPr>
      <w:b/>
      <w:bCs/>
      <w:kern w:val="32"/>
      <w:sz w:val="28"/>
      <w:szCs w:val="32"/>
      <w:lang w:val="x-none" w:eastAsia="zh-CN"/>
    </w:rPr>
  </w:style>
  <w:style w:type="character" w:customStyle="1" w:styleId="20">
    <w:name w:val="Заголовок 2 Знак"/>
    <w:link w:val="2"/>
    <w:qFormat/>
    <w:rsid w:val="000E1A98"/>
    <w:rPr>
      <w:rFonts w:ascii="Calibri Light" w:hAnsi="Calibri Light"/>
      <w:color w:val="2E74B5"/>
      <w:sz w:val="26"/>
      <w:szCs w:val="26"/>
      <w:lang w:eastAsia="en-US"/>
    </w:rPr>
  </w:style>
  <w:style w:type="character" w:customStyle="1" w:styleId="30">
    <w:name w:val="Заголовок 3 Знак"/>
    <w:link w:val="3"/>
    <w:rsid w:val="00B13CEE"/>
    <w:rPr>
      <w:rFonts w:ascii="Calibri Light" w:hAnsi="Calibri Light"/>
      <w:color w:val="1F4D78"/>
      <w:sz w:val="24"/>
      <w:szCs w:val="24"/>
      <w:lang w:eastAsia="en-US"/>
    </w:rPr>
  </w:style>
  <w:style w:type="character" w:customStyle="1" w:styleId="40">
    <w:name w:val="Заголовок 4 Знак"/>
    <w:link w:val="4"/>
    <w:rsid w:val="00B13CEE"/>
    <w:rPr>
      <w:rFonts w:ascii="Calibri Light" w:hAnsi="Calibri Light"/>
      <w:i/>
      <w:iCs/>
      <w:color w:val="2E74B5"/>
      <w:sz w:val="22"/>
      <w:szCs w:val="22"/>
      <w:lang w:eastAsia="en-US"/>
    </w:rPr>
  </w:style>
  <w:style w:type="character" w:customStyle="1" w:styleId="50">
    <w:name w:val="Заголовок 5 Знак"/>
    <w:link w:val="5"/>
    <w:qFormat/>
    <w:rsid w:val="00B13CEE"/>
    <w:rPr>
      <w:rFonts w:ascii="Calibri Light" w:hAnsi="Calibri Light"/>
      <w:color w:val="1F4D78"/>
      <w:sz w:val="22"/>
      <w:szCs w:val="22"/>
      <w:lang w:eastAsia="en-US"/>
    </w:rPr>
  </w:style>
  <w:style w:type="character" w:customStyle="1" w:styleId="11">
    <w:name w:val="Основной шрифт абзаца1"/>
  </w:style>
  <w:style w:type="character" w:styleId="a3">
    <w:name w:val="Hyperlink"/>
    <w:uiPriority w:val="99"/>
    <w:qFormat/>
    <w:rPr>
      <w:color w:val="000080"/>
      <w:u w:val="single"/>
    </w:rPr>
  </w:style>
  <w:style w:type="paragraph" w:styleId="a4">
    <w:name w:val="Title"/>
    <w:basedOn w:val="a"/>
    <w:next w:val="a5"/>
    <w:link w:val="a6"/>
    <w:pPr>
      <w:keepNext/>
      <w:spacing w:before="240" w:after="120"/>
    </w:pPr>
    <w:rPr>
      <w:rFonts w:ascii="Arial" w:eastAsia="Lucida Sans Unicode" w:hAnsi="Arial" w:cs="Mangal"/>
      <w:szCs w:val="28"/>
    </w:rPr>
  </w:style>
  <w:style w:type="paragraph" w:styleId="a5">
    <w:name w:val="Body Text"/>
    <w:basedOn w:val="a"/>
    <w:link w:val="a7"/>
    <w:qFormat/>
    <w:pPr>
      <w:spacing w:after="120"/>
    </w:pPr>
  </w:style>
  <w:style w:type="paragraph" w:styleId="a8">
    <w:name w:val="List"/>
    <w:basedOn w:val="a5"/>
    <w:rPr>
      <w:rFonts w:cs="Mangal"/>
    </w:rPr>
  </w:style>
  <w:style w:type="paragraph" w:styleId="a9">
    <w:name w:val="caption"/>
    <w:basedOn w:val="a"/>
    <w:qFormat/>
    <w:pPr>
      <w:suppressLineNumbers/>
      <w:spacing w:before="120" w:after="120"/>
    </w:pPr>
    <w:rPr>
      <w:rFonts w:cs="Mangal"/>
      <w:i/>
      <w:iCs/>
      <w:sz w:val="24"/>
    </w:rPr>
  </w:style>
  <w:style w:type="paragraph" w:customStyle="1" w:styleId="12">
    <w:name w:val="Указатель1"/>
    <w:basedOn w:val="a"/>
    <w:qFormat/>
    <w:pPr>
      <w:suppressLineNumbers/>
    </w:pPr>
    <w:rPr>
      <w:rFonts w:cs="Mangal"/>
    </w:rPr>
  </w:style>
  <w:style w:type="paragraph" w:styleId="aa">
    <w:name w:val="Balloon Text"/>
    <w:basedOn w:val="a"/>
    <w:link w:val="ab"/>
    <w:uiPriority w:val="99"/>
    <w:qFormat/>
    <w:rPr>
      <w:rFonts w:ascii="Tahoma" w:hAnsi="Tahoma"/>
      <w:sz w:val="16"/>
      <w:szCs w:val="16"/>
      <w:lang w:val="x-none"/>
    </w:rPr>
  </w:style>
  <w:style w:type="character" w:customStyle="1" w:styleId="ab">
    <w:name w:val="Текст выноски Знак"/>
    <w:link w:val="aa"/>
    <w:uiPriority w:val="99"/>
    <w:rsid w:val="00B13CEE"/>
    <w:rPr>
      <w:rFonts w:ascii="Tahoma" w:hAnsi="Tahoma" w:cs="Tahoma"/>
      <w:sz w:val="16"/>
      <w:szCs w:val="16"/>
      <w:lang w:eastAsia="zh-CN"/>
    </w:rPr>
  </w:style>
  <w:style w:type="paragraph" w:customStyle="1" w:styleId="ac">
    <w:name w:val="Содержимое таблицы"/>
    <w:basedOn w:val="a"/>
    <w:qFormat/>
    <w:pPr>
      <w:suppressLineNumbers/>
    </w:pPr>
  </w:style>
  <w:style w:type="paragraph" w:customStyle="1" w:styleId="ad">
    <w:name w:val="Заголовок таблицы"/>
    <w:basedOn w:val="ac"/>
    <w:qFormat/>
    <w:pPr>
      <w:jc w:val="center"/>
    </w:pPr>
    <w:rPr>
      <w:b/>
      <w:bCs/>
    </w:rPr>
  </w:style>
  <w:style w:type="paragraph" w:styleId="ae">
    <w:name w:val="header"/>
    <w:basedOn w:val="a"/>
    <w:link w:val="af"/>
    <w:uiPriority w:val="99"/>
    <w:qFormat/>
    <w:pPr>
      <w:suppressLineNumbers/>
      <w:tabs>
        <w:tab w:val="center" w:pos="4677"/>
        <w:tab w:val="right" w:pos="9354"/>
      </w:tabs>
    </w:pPr>
    <w:rPr>
      <w:lang w:val="x-none"/>
    </w:rPr>
  </w:style>
  <w:style w:type="character" w:customStyle="1" w:styleId="af">
    <w:name w:val="Верхний колонтитул Знак"/>
    <w:link w:val="ae"/>
    <w:uiPriority w:val="99"/>
    <w:qFormat/>
    <w:rsid w:val="00B13CEE"/>
    <w:rPr>
      <w:sz w:val="24"/>
      <w:szCs w:val="24"/>
      <w:lang w:eastAsia="zh-CN"/>
    </w:rPr>
  </w:style>
  <w:style w:type="paragraph" w:styleId="af0">
    <w:name w:val="footer"/>
    <w:basedOn w:val="a"/>
    <w:link w:val="af1"/>
    <w:uiPriority w:val="99"/>
    <w:pPr>
      <w:suppressLineNumbers/>
      <w:tabs>
        <w:tab w:val="center" w:pos="4819"/>
        <w:tab w:val="right" w:pos="9638"/>
      </w:tabs>
    </w:pPr>
    <w:rPr>
      <w:lang w:val="x-none"/>
    </w:rPr>
  </w:style>
  <w:style w:type="character" w:customStyle="1" w:styleId="af1">
    <w:name w:val="Нижний колонтитул Знак"/>
    <w:link w:val="af0"/>
    <w:uiPriority w:val="99"/>
    <w:qFormat/>
    <w:rsid w:val="00CE4A20"/>
    <w:rPr>
      <w:sz w:val="24"/>
      <w:szCs w:val="24"/>
      <w:lang w:eastAsia="zh-CN"/>
    </w:rPr>
  </w:style>
  <w:style w:type="paragraph" w:customStyle="1" w:styleId="af2">
    <w:name w:val="Иллюстрация"/>
    <w:basedOn w:val="a9"/>
    <w:qFormat/>
  </w:style>
  <w:style w:type="paragraph" w:styleId="af3">
    <w:name w:val="TOC Heading"/>
    <w:basedOn w:val="1"/>
    <w:next w:val="a"/>
    <w:uiPriority w:val="39"/>
    <w:unhideWhenUsed/>
    <w:qFormat/>
    <w:rsid w:val="005A7455"/>
    <w:pPr>
      <w:keepLines/>
      <w:spacing w:after="0" w:line="259" w:lineRule="auto"/>
      <w:outlineLvl w:val="9"/>
    </w:pPr>
    <w:rPr>
      <w:b w:val="0"/>
      <w:bCs w:val="0"/>
      <w:color w:val="2E74B5"/>
      <w:kern w:val="0"/>
      <w:lang w:eastAsia="ru-RU"/>
    </w:rPr>
  </w:style>
  <w:style w:type="paragraph" w:styleId="af4">
    <w:name w:val="No Spacing"/>
    <w:link w:val="af5"/>
    <w:qFormat/>
    <w:rsid w:val="00765BB1"/>
    <w:rPr>
      <w:rFonts w:ascii="Calibri" w:hAnsi="Calibri"/>
      <w:sz w:val="22"/>
      <w:szCs w:val="22"/>
    </w:rPr>
  </w:style>
  <w:style w:type="paragraph" w:styleId="af6">
    <w:name w:val="Body Text Indent"/>
    <w:basedOn w:val="a"/>
    <w:link w:val="af7"/>
    <w:unhideWhenUsed/>
    <w:qFormat/>
    <w:rsid w:val="003038E8"/>
    <w:pPr>
      <w:spacing w:after="120"/>
      <w:ind w:left="283"/>
    </w:pPr>
    <w:rPr>
      <w:lang w:val="x-none"/>
    </w:rPr>
  </w:style>
  <w:style w:type="character" w:customStyle="1" w:styleId="af7">
    <w:name w:val="Основной текст с отступом Знак"/>
    <w:link w:val="af6"/>
    <w:qFormat/>
    <w:rsid w:val="003038E8"/>
    <w:rPr>
      <w:sz w:val="24"/>
      <w:szCs w:val="24"/>
      <w:lang w:eastAsia="zh-CN"/>
    </w:rPr>
  </w:style>
  <w:style w:type="paragraph" w:styleId="af8">
    <w:name w:val="Subtitle"/>
    <w:basedOn w:val="a"/>
    <w:next w:val="a"/>
    <w:link w:val="af9"/>
    <w:uiPriority w:val="11"/>
    <w:qFormat/>
    <w:rsid w:val="00054992"/>
    <w:pPr>
      <w:spacing w:after="60"/>
      <w:jc w:val="center"/>
      <w:outlineLvl w:val="1"/>
    </w:pPr>
    <w:rPr>
      <w:rFonts w:ascii="Calibri Light" w:hAnsi="Calibri Light"/>
      <w:lang w:val="x-none"/>
    </w:rPr>
  </w:style>
  <w:style w:type="character" w:customStyle="1" w:styleId="af9">
    <w:name w:val="Подзаголовок Знак"/>
    <w:link w:val="af8"/>
    <w:uiPriority w:val="11"/>
    <w:qFormat/>
    <w:rsid w:val="00054992"/>
    <w:rPr>
      <w:rFonts w:ascii="Calibri Light" w:eastAsia="Times New Roman" w:hAnsi="Calibri Light" w:cs="Times New Roman"/>
      <w:sz w:val="24"/>
      <w:szCs w:val="24"/>
      <w:lang w:eastAsia="zh-CN"/>
    </w:rPr>
  </w:style>
  <w:style w:type="character" w:styleId="afa">
    <w:name w:val="Intense Reference"/>
    <w:uiPriority w:val="32"/>
    <w:qFormat/>
    <w:rsid w:val="000E1A98"/>
    <w:rPr>
      <w:b/>
      <w:bCs/>
      <w:smallCaps/>
      <w:color w:val="5B9BD5"/>
      <w:spacing w:val="5"/>
    </w:rPr>
  </w:style>
  <w:style w:type="character" w:styleId="afb">
    <w:name w:val="Subtle Reference"/>
    <w:uiPriority w:val="31"/>
    <w:qFormat/>
    <w:rsid w:val="000E1A98"/>
    <w:rPr>
      <w:smallCaps/>
      <w:color w:val="5A5A5A"/>
    </w:rPr>
  </w:style>
  <w:style w:type="character" w:customStyle="1" w:styleId="21">
    <w:name w:val="Основной текст (2)_"/>
    <w:link w:val="22"/>
    <w:qFormat/>
    <w:rsid w:val="00CE4A20"/>
    <w:rPr>
      <w:sz w:val="26"/>
      <w:szCs w:val="26"/>
      <w:shd w:val="clear" w:color="auto" w:fill="FFFFFF"/>
    </w:rPr>
  </w:style>
  <w:style w:type="paragraph" w:customStyle="1" w:styleId="22">
    <w:name w:val="Основной текст (2)"/>
    <w:basedOn w:val="a"/>
    <w:link w:val="21"/>
    <w:qFormat/>
    <w:rsid w:val="00CE4A20"/>
    <w:pPr>
      <w:widowControl w:val="0"/>
      <w:shd w:val="clear" w:color="auto" w:fill="FFFFFF"/>
      <w:spacing w:line="442" w:lineRule="exact"/>
    </w:pPr>
    <w:rPr>
      <w:sz w:val="26"/>
      <w:szCs w:val="26"/>
      <w:lang w:val="x-none" w:eastAsia="x-none"/>
    </w:rPr>
  </w:style>
  <w:style w:type="character" w:customStyle="1" w:styleId="23">
    <w:name w:val="Основной текст (2) + Курсив"/>
    <w:qFormat/>
    <w:rsid w:val="00CE4A2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31">
    <w:name w:val="Основной текст3"/>
    <w:basedOn w:val="a"/>
    <w:uiPriority w:val="99"/>
    <w:qFormat/>
    <w:rsid w:val="00CE4A20"/>
    <w:pPr>
      <w:widowControl w:val="0"/>
      <w:shd w:val="clear" w:color="auto" w:fill="FFFFFF"/>
      <w:spacing w:line="240" w:lineRule="atLeast"/>
    </w:pPr>
    <w:rPr>
      <w:rFonts w:ascii="Microsoft Sans Serif" w:hAnsi="Microsoft Sans Serif" w:cs="Microsoft Sans Serif"/>
      <w:i/>
      <w:iCs/>
      <w:color w:val="000000"/>
      <w:sz w:val="17"/>
      <w:szCs w:val="17"/>
      <w:lang w:eastAsia="ru-RU"/>
    </w:rPr>
  </w:style>
  <w:style w:type="character" w:customStyle="1" w:styleId="afc">
    <w:name w:val="Основной текст + Не курсив"/>
    <w:qFormat/>
    <w:rsid w:val="00CE4A20"/>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sid w:val="009F583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sid w:val="009F583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sid w:val="009F583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2">
    <w:name w:val="Основной текст (3)_"/>
    <w:link w:val="33"/>
    <w:uiPriority w:val="99"/>
    <w:qFormat/>
    <w:rsid w:val="00A52171"/>
    <w:rPr>
      <w:b/>
      <w:bCs/>
      <w:sz w:val="30"/>
      <w:szCs w:val="30"/>
      <w:shd w:val="clear" w:color="auto" w:fill="FFFFFF"/>
    </w:rPr>
  </w:style>
  <w:style w:type="paragraph" w:customStyle="1" w:styleId="33">
    <w:name w:val="Основной текст (3)"/>
    <w:basedOn w:val="a"/>
    <w:link w:val="32"/>
    <w:uiPriority w:val="99"/>
    <w:qFormat/>
    <w:rsid w:val="00A52171"/>
    <w:pPr>
      <w:widowControl w:val="0"/>
      <w:shd w:val="clear" w:color="auto" w:fill="FFFFFF"/>
      <w:spacing w:line="600" w:lineRule="exact"/>
      <w:jc w:val="center"/>
    </w:pPr>
    <w:rPr>
      <w:b/>
      <w:bCs/>
      <w:sz w:val="30"/>
      <w:szCs w:val="30"/>
      <w:lang w:val="x-none" w:eastAsia="x-none"/>
    </w:rPr>
  </w:style>
  <w:style w:type="character" w:customStyle="1" w:styleId="3-2pt">
    <w:name w:val="Основной текст (3) + Интервал -2 pt"/>
    <w:qFormat/>
    <w:rsid w:val="00A52171"/>
    <w:rPr>
      <w:rFonts w:ascii="Times New Roman" w:eastAsia="Times New Roman" w:hAnsi="Times New Roman" w:cs="Times New Roman"/>
      <w:b w:val="0"/>
      <w:bCs w:val="0"/>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sid w:val="00A52171"/>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4">
    <w:name w:val="Основной текст (2) + Курсив;Малые прописные"/>
    <w:qFormat/>
    <w:rsid w:val="0098649B"/>
    <w:rPr>
      <w:rFonts w:ascii="Times New Roman" w:eastAsia="Times New Roman" w:hAnsi="Times New Roman" w:cs="Times New Roman"/>
      <w:b w:val="0"/>
      <w:bCs w:val="0"/>
      <w:i/>
      <w:iCs/>
      <w:smallCaps/>
      <w:strike w:val="0"/>
      <w:color w:val="000000"/>
      <w:spacing w:val="0"/>
      <w:w w:val="100"/>
      <w:position w:val="0"/>
      <w:sz w:val="26"/>
      <w:szCs w:val="26"/>
      <w:u w:val="none"/>
      <w:shd w:val="clear" w:color="auto" w:fill="FFFFFF"/>
      <w:lang w:val="en-US" w:eastAsia="en-US" w:bidi="en-US"/>
    </w:rPr>
  </w:style>
  <w:style w:type="character" w:customStyle="1" w:styleId="13">
    <w:name w:val="Заголовок №1_"/>
    <w:link w:val="14"/>
    <w:qFormat/>
    <w:rsid w:val="00710A5D"/>
    <w:rPr>
      <w:b/>
      <w:bCs/>
      <w:sz w:val="30"/>
      <w:szCs w:val="30"/>
      <w:shd w:val="clear" w:color="auto" w:fill="FFFFFF"/>
    </w:rPr>
  </w:style>
  <w:style w:type="paragraph" w:customStyle="1" w:styleId="14">
    <w:name w:val="Заголовок №1"/>
    <w:basedOn w:val="a"/>
    <w:link w:val="13"/>
    <w:qFormat/>
    <w:rsid w:val="00710A5D"/>
    <w:pPr>
      <w:widowControl w:val="0"/>
      <w:shd w:val="clear" w:color="auto" w:fill="FFFFFF"/>
      <w:spacing w:after="720" w:line="0" w:lineRule="atLeast"/>
      <w:jc w:val="center"/>
      <w:outlineLvl w:val="0"/>
    </w:pPr>
    <w:rPr>
      <w:b/>
      <w:bCs/>
      <w:sz w:val="30"/>
      <w:szCs w:val="30"/>
      <w:lang w:val="x-none" w:eastAsia="x-none"/>
    </w:rPr>
  </w:style>
  <w:style w:type="character" w:customStyle="1" w:styleId="FontStyle171">
    <w:name w:val="Font Style171"/>
    <w:uiPriority w:val="99"/>
    <w:qFormat/>
    <w:rsid w:val="00710A5D"/>
    <w:rPr>
      <w:rFonts w:ascii="Times New Roman" w:hAnsi="Times New Roman" w:cs="Times New Roman"/>
      <w:sz w:val="26"/>
      <w:szCs w:val="26"/>
    </w:rPr>
  </w:style>
  <w:style w:type="paragraph" w:customStyle="1" w:styleId="Style67">
    <w:name w:val="Style67"/>
    <w:basedOn w:val="a"/>
    <w:uiPriority w:val="99"/>
    <w:qFormat/>
    <w:rsid w:val="00710A5D"/>
    <w:pPr>
      <w:widowControl w:val="0"/>
      <w:autoSpaceDE w:val="0"/>
      <w:autoSpaceDN w:val="0"/>
      <w:adjustRightInd w:val="0"/>
      <w:spacing w:line="482" w:lineRule="exact"/>
      <w:ind w:firstLine="725"/>
    </w:pPr>
    <w:rPr>
      <w:lang w:eastAsia="ru-RU"/>
    </w:rPr>
  </w:style>
  <w:style w:type="paragraph" w:styleId="afd">
    <w:name w:val="List Paragraph"/>
    <w:basedOn w:val="a"/>
    <w:uiPriority w:val="99"/>
    <w:qFormat/>
    <w:rsid w:val="00B13CEE"/>
    <w:pPr>
      <w:spacing w:after="200" w:line="276" w:lineRule="auto"/>
      <w:ind w:left="720"/>
      <w:contextualSpacing/>
    </w:pPr>
    <w:rPr>
      <w:rFonts w:ascii="Calibri" w:eastAsia="Calibri" w:hAnsi="Calibri"/>
      <w:sz w:val="22"/>
      <w:szCs w:val="22"/>
      <w:lang w:eastAsia="en-US"/>
    </w:rPr>
  </w:style>
  <w:style w:type="table" w:customStyle="1" w:styleId="15">
    <w:name w:val="Сетка таблицы1"/>
    <w:basedOn w:val="a1"/>
    <w:next w:val="afe"/>
    <w:uiPriority w:val="59"/>
    <w:qFormat/>
    <w:rsid w:val="00B13C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Grid"/>
    <w:basedOn w:val="a1"/>
    <w:qFormat/>
    <w:rsid w:val="00B13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 +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sid w:val="00B13CE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1">
    <w:name w:val="Основной текст (4)_"/>
    <w:link w:val="42"/>
    <w:qFormat/>
    <w:rsid w:val="00B13CEE"/>
    <w:rPr>
      <w:b/>
      <w:bCs/>
      <w:sz w:val="26"/>
      <w:szCs w:val="26"/>
      <w:shd w:val="clear" w:color="auto" w:fill="FFFFFF"/>
    </w:rPr>
  </w:style>
  <w:style w:type="paragraph" w:customStyle="1" w:styleId="42">
    <w:name w:val="Основной текст (4)"/>
    <w:basedOn w:val="a"/>
    <w:link w:val="41"/>
    <w:qFormat/>
    <w:rsid w:val="00B13CEE"/>
    <w:pPr>
      <w:widowControl w:val="0"/>
      <w:shd w:val="clear" w:color="auto" w:fill="FFFFFF"/>
      <w:spacing w:line="466" w:lineRule="exact"/>
    </w:pPr>
    <w:rPr>
      <w:b/>
      <w:bCs/>
      <w:sz w:val="26"/>
      <w:szCs w:val="26"/>
      <w:lang w:val="x-none" w:eastAsia="x-none"/>
    </w:rPr>
  </w:style>
  <w:style w:type="character" w:customStyle="1" w:styleId="43">
    <w:name w:val="Основной текст (4) + Не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sid w:val="00B13CEE"/>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6">
    <w:name w:val="Основной текст (6)_"/>
    <w:link w:val="60"/>
    <w:qFormat/>
    <w:rsid w:val="00B13CEE"/>
    <w:rPr>
      <w:shd w:val="clear" w:color="auto" w:fill="FFFFFF"/>
    </w:rPr>
  </w:style>
  <w:style w:type="paragraph" w:customStyle="1" w:styleId="60">
    <w:name w:val="Основной текст (6)"/>
    <w:basedOn w:val="a"/>
    <w:link w:val="6"/>
    <w:rsid w:val="00B13CEE"/>
    <w:pPr>
      <w:widowControl w:val="0"/>
      <w:shd w:val="clear" w:color="auto" w:fill="FFFFFF"/>
      <w:spacing w:before="420" w:after="660" w:line="0" w:lineRule="atLeast"/>
    </w:pPr>
    <w:rPr>
      <w:sz w:val="20"/>
      <w:szCs w:val="20"/>
      <w:lang w:val="x-none" w:eastAsia="x-none"/>
    </w:rPr>
  </w:style>
  <w:style w:type="character" w:customStyle="1" w:styleId="60pt">
    <w:name w:val="Основной текст (6) + Интервал 0 p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
    <w:name w:val="Основной текст (8)_"/>
    <w:link w:val="80"/>
    <w:qFormat/>
    <w:rsid w:val="00B13CEE"/>
    <w:rPr>
      <w:i/>
      <w:iCs/>
      <w:sz w:val="19"/>
      <w:szCs w:val="19"/>
      <w:shd w:val="clear" w:color="auto" w:fill="FFFFFF"/>
    </w:rPr>
  </w:style>
  <w:style w:type="paragraph" w:customStyle="1" w:styleId="80">
    <w:name w:val="Основной текст (8)"/>
    <w:basedOn w:val="a"/>
    <w:link w:val="8"/>
    <w:qFormat/>
    <w:rsid w:val="00B13CEE"/>
    <w:pPr>
      <w:widowControl w:val="0"/>
      <w:shd w:val="clear" w:color="auto" w:fill="FFFFFF"/>
      <w:spacing w:before="240" w:after="240" w:line="0" w:lineRule="atLeast"/>
      <w:jc w:val="center"/>
    </w:pPr>
    <w:rPr>
      <w:i/>
      <w:iCs/>
      <w:sz w:val="19"/>
      <w:szCs w:val="19"/>
      <w:lang w:val="x-none" w:eastAsia="x-none"/>
    </w:rPr>
  </w:style>
  <w:style w:type="character" w:customStyle="1" w:styleId="81">
    <w:name w:val="Основной текст (8) + Не курсив"/>
    <w:rsid w:val="00B13CEE"/>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sid w:val="00B13CE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link w:val="90"/>
    <w:qFormat/>
    <w:rsid w:val="00B13CEE"/>
    <w:rPr>
      <w:i/>
      <w:iCs/>
      <w:sz w:val="26"/>
      <w:szCs w:val="26"/>
      <w:shd w:val="clear" w:color="auto" w:fill="FFFFFF"/>
    </w:rPr>
  </w:style>
  <w:style w:type="paragraph" w:customStyle="1" w:styleId="90">
    <w:name w:val="Основной текст (9)"/>
    <w:basedOn w:val="a"/>
    <w:link w:val="9"/>
    <w:qFormat/>
    <w:rsid w:val="00B13CEE"/>
    <w:pPr>
      <w:widowControl w:val="0"/>
      <w:shd w:val="clear" w:color="auto" w:fill="FFFFFF"/>
      <w:spacing w:line="0" w:lineRule="atLeast"/>
      <w:jc w:val="center"/>
    </w:pPr>
    <w:rPr>
      <w:i/>
      <w:iCs/>
      <w:sz w:val="26"/>
      <w:szCs w:val="26"/>
      <w:lang w:val="x-none" w:eastAsia="x-none"/>
    </w:rPr>
  </w:style>
  <w:style w:type="character" w:customStyle="1" w:styleId="911pt">
    <w:name w:val="Основной текст (9) + 11 pt;Не курсив"/>
    <w:qFormat/>
    <w:rsid w:val="00B13CEE"/>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sid w:val="00B13CEE"/>
    <w:rPr>
      <w:sz w:val="9"/>
      <w:szCs w:val="9"/>
      <w:shd w:val="clear" w:color="auto" w:fill="FFFFFF"/>
    </w:rPr>
  </w:style>
  <w:style w:type="paragraph" w:customStyle="1" w:styleId="131">
    <w:name w:val="Основной текст (13)"/>
    <w:basedOn w:val="a"/>
    <w:link w:val="130"/>
    <w:qFormat/>
    <w:rsid w:val="00B13CEE"/>
    <w:pPr>
      <w:widowControl w:val="0"/>
      <w:shd w:val="clear" w:color="auto" w:fill="FFFFFF"/>
      <w:spacing w:after="300" w:line="0" w:lineRule="atLeast"/>
    </w:pPr>
    <w:rPr>
      <w:sz w:val="9"/>
      <w:szCs w:val="9"/>
      <w:lang w:val="x-none" w:eastAsia="x-none"/>
    </w:rPr>
  </w:style>
  <w:style w:type="character" w:customStyle="1" w:styleId="295pt0">
    <w:name w:val="Основной текст (2) + 9;5 pt"/>
    <w:qFormat/>
    <w:rsid w:val="00B13C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
    <w:name w:val="Заголовок №2_"/>
    <w:link w:val="27"/>
    <w:qFormat/>
    <w:rsid w:val="00B13CEE"/>
    <w:rPr>
      <w:b/>
      <w:bCs/>
      <w:sz w:val="26"/>
      <w:szCs w:val="26"/>
      <w:shd w:val="clear" w:color="auto" w:fill="FFFFFF"/>
    </w:rPr>
  </w:style>
  <w:style w:type="paragraph" w:customStyle="1" w:styleId="27">
    <w:name w:val="Заголовок №2"/>
    <w:basedOn w:val="a"/>
    <w:link w:val="26"/>
    <w:qFormat/>
    <w:rsid w:val="00B13CEE"/>
    <w:pPr>
      <w:widowControl w:val="0"/>
      <w:shd w:val="clear" w:color="auto" w:fill="FFFFFF"/>
      <w:spacing w:before="420" w:after="660" w:line="0" w:lineRule="atLeast"/>
      <w:ind w:hanging="1460"/>
      <w:outlineLvl w:val="1"/>
    </w:pPr>
    <w:rPr>
      <w:b/>
      <w:bCs/>
      <w:sz w:val="26"/>
      <w:szCs w:val="26"/>
      <w:lang w:val="x-none" w:eastAsia="x-none"/>
    </w:rPr>
  </w:style>
  <w:style w:type="character" w:customStyle="1" w:styleId="2115pt0">
    <w:name w:val="Основной текст (2) + 11;5 pt;Курсив"/>
    <w:qFormat/>
    <w:rsid w:val="00B13C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sid w:val="00B13CEE"/>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sid w:val="00B13CE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sid w:val="00B13CEE"/>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sid w:val="00B13CEE"/>
    <w:rPr>
      <w:rFonts w:ascii="Times New Roman" w:eastAsia="Times New Roman" w:hAnsi="Times New Roman" w:cs="Times New Roman"/>
      <w:b w:val="0"/>
      <w:bCs w:val="0"/>
      <w:i/>
      <w:iCs/>
      <w:smallCaps w:val="0"/>
      <w:strike w:val="0"/>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sid w:val="00B13C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aff">
    <w:name w:val="Подпись к картинке_"/>
    <w:link w:val="aff0"/>
    <w:qFormat/>
    <w:rsid w:val="00B13CEE"/>
    <w:rPr>
      <w:sz w:val="26"/>
      <w:szCs w:val="26"/>
      <w:shd w:val="clear" w:color="auto" w:fill="FFFFFF"/>
    </w:rPr>
  </w:style>
  <w:style w:type="paragraph" w:customStyle="1" w:styleId="aff0">
    <w:name w:val="Подпись к картинке"/>
    <w:basedOn w:val="a"/>
    <w:link w:val="aff"/>
    <w:qFormat/>
    <w:rsid w:val="00B13CEE"/>
    <w:pPr>
      <w:widowControl w:val="0"/>
      <w:shd w:val="clear" w:color="auto" w:fill="FFFFFF"/>
      <w:spacing w:line="941" w:lineRule="exact"/>
      <w:jc w:val="center"/>
    </w:pPr>
    <w:rPr>
      <w:sz w:val="26"/>
      <w:szCs w:val="26"/>
      <w:lang w:val="x-none" w:eastAsia="x-none"/>
    </w:rPr>
  </w:style>
  <w:style w:type="paragraph" w:styleId="16">
    <w:name w:val="toc 1"/>
    <w:basedOn w:val="a"/>
    <w:next w:val="a"/>
    <w:autoRedefine/>
    <w:uiPriority w:val="39"/>
    <w:unhideWhenUsed/>
    <w:qFormat/>
    <w:rsid w:val="00841BCD"/>
    <w:pPr>
      <w:tabs>
        <w:tab w:val="right" w:leader="dot" w:pos="9923"/>
      </w:tabs>
      <w:spacing w:after="100" w:line="259" w:lineRule="auto"/>
    </w:pPr>
    <w:rPr>
      <w:rFonts w:eastAsia="Calibri"/>
      <w:bCs/>
      <w:noProof/>
      <w:kern w:val="32"/>
      <w:sz w:val="32"/>
      <w:szCs w:val="32"/>
      <w:lang w:val="x-none" w:eastAsia="en-US"/>
    </w:rPr>
  </w:style>
  <w:style w:type="paragraph" w:styleId="28">
    <w:name w:val="toc 2"/>
    <w:basedOn w:val="a"/>
    <w:next w:val="a"/>
    <w:autoRedefine/>
    <w:uiPriority w:val="39"/>
    <w:unhideWhenUsed/>
    <w:qFormat/>
    <w:rsid w:val="00AC2338"/>
    <w:pPr>
      <w:tabs>
        <w:tab w:val="right" w:leader="dot" w:pos="9345"/>
      </w:tabs>
      <w:spacing w:after="100" w:line="259" w:lineRule="auto"/>
      <w:ind w:left="220" w:firstLine="489"/>
    </w:pPr>
    <w:rPr>
      <w:rFonts w:ascii="Calibri" w:eastAsia="Calibri" w:hAnsi="Calibri"/>
      <w:sz w:val="22"/>
      <w:szCs w:val="22"/>
      <w:lang w:eastAsia="en-US"/>
    </w:rPr>
  </w:style>
  <w:style w:type="paragraph" w:customStyle="1" w:styleId="Style4">
    <w:name w:val="Style4"/>
    <w:basedOn w:val="a"/>
    <w:uiPriority w:val="99"/>
    <w:qFormat/>
    <w:rsid w:val="00B13CEE"/>
    <w:pPr>
      <w:widowControl w:val="0"/>
      <w:autoSpaceDE w:val="0"/>
      <w:autoSpaceDN w:val="0"/>
      <w:adjustRightInd w:val="0"/>
    </w:pPr>
    <w:rPr>
      <w:lang w:eastAsia="ru-RU"/>
    </w:rPr>
  </w:style>
  <w:style w:type="paragraph" w:customStyle="1" w:styleId="Style9">
    <w:name w:val="Style9"/>
    <w:basedOn w:val="a"/>
    <w:uiPriority w:val="99"/>
    <w:qFormat/>
    <w:rsid w:val="00B13CEE"/>
    <w:pPr>
      <w:widowControl w:val="0"/>
      <w:autoSpaceDE w:val="0"/>
      <w:autoSpaceDN w:val="0"/>
      <w:adjustRightInd w:val="0"/>
      <w:jc w:val="center"/>
    </w:pPr>
    <w:rPr>
      <w:lang w:eastAsia="ru-RU"/>
    </w:rPr>
  </w:style>
  <w:style w:type="paragraph" w:customStyle="1" w:styleId="Style19">
    <w:name w:val="Style19"/>
    <w:basedOn w:val="a"/>
    <w:uiPriority w:val="99"/>
    <w:qFormat/>
    <w:rsid w:val="00B13CEE"/>
    <w:pPr>
      <w:widowControl w:val="0"/>
      <w:autoSpaceDE w:val="0"/>
      <w:autoSpaceDN w:val="0"/>
      <w:adjustRightInd w:val="0"/>
      <w:spacing w:line="485" w:lineRule="exact"/>
    </w:pPr>
    <w:rPr>
      <w:lang w:eastAsia="ru-RU"/>
    </w:rPr>
  </w:style>
  <w:style w:type="paragraph" w:customStyle="1" w:styleId="Style30">
    <w:name w:val="Style30"/>
    <w:basedOn w:val="a"/>
    <w:uiPriority w:val="99"/>
    <w:qFormat/>
    <w:rsid w:val="00B13CEE"/>
    <w:pPr>
      <w:widowControl w:val="0"/>
      <w:autoSpaceDE w:val="0"/>
      <w:autoSpaceDN w:val="0"/>
      <w:adjustRightInd w:val="0"/>
      <w:spacing w:line="504" w:lineRule="exact"/>
    </w:pPr>
    <w:rPr>
      <w:lang w:eastAsia="ru-RU"/>
    </w:rPr>
  </w:style>
  <w:style w:type="paragraph" w:customStyle="1" w:styleId="Style62">
    <w:name w:val="Style62"/>
    <w:basedOn w:val="a"/>
    <w:uiPriority w:val="99"/>
    <w:qFormat/>
    <w:rsid w:val="00B13CEE"/>
    <w:pPr>
      <w:widowControl w:val="0"/>
      <w:autoSpaceDE w:val="0"/>
      <w:autoSpaceDN w:val="0"/>
      <w:adjustRightInd w:val="0"/>
    </w:pPr>
    <w:rPr>
      <w:lang w:eastAsia="ru-RU"/>
    </w:rPr>
  </w:style>
  <w:style w:type="paragraph" w:customStyle="1" w:styleId="Style68">
    <w:name w:val="Style68"/>
    <w:basedOn w:val="a"/>
    <w:uiPriority w:val="99"/>
    <w:qFormat/>
    <w:rsid w:val="00B13CEE"/>
    <w:pPr>
      <w:widowControl w:val="0"/>
      <w:autoSpaceDE w:val="0"/>
      <w:autoSpaceDN w:val="0"/>
      <w:adjustRightInd w:val="0"/>
      <w:spacing w:line="278" w:lineRule="exact"/>
    </w:pPr>
    <w:rPr>
      <w:lang w:eastAsia="ru-RU"/>
    </w:rPr>
  </w:style>
  <w:style w:type="paragraph" w:customStyle="1" w:styleId="Style103">
    <w:name w:val="Style103"/>
    <w:basedOn w:val="a"/>
    <w:uiPriority w:val="99"/>
    <w:qFormat/>
    <w:rsid w:val="00B13CEE"/>
    <w:pPr>
      <w:widowControl w:val="0"/>
      <w:autoSpaceDE w:val="0"/>
      <w:autoSpaceDN w:val="0"/>
      <w:adjustRightInd w:val="0"/>
      <w:spacing w:line="365" w:lineRule="exact"/>
      <w:ind w:firstLine="91"/>
    </w:pPr>
    <w:rPr>
      <w:lang w:eastAsia="ru-RU"/>
    </w:rPr>
  </w:style>
  <w:style w:type="paragraph" w:customStyle="1" w:styleId="Style126">
    <w:name w:val="Style126"/>
    <w:basedOn w:val="a"/>
    <w:uiPriority w:val="99"/>
    <w:qFormat/>
    <w:rsid w:val="00B13CEE"/>
    <w:pPr>
      <w:widowControl w:val="0"/>
      <w:autoSpaceDE w:val="0"/>
      <w:autoSpaceDN w:val="0"/>
      <w:adjustRightInd w:val="0"/>
    </w:pPr>
    <w:rPr>
      <w:lang w:eastAsia="ru-RU"/>
    </w:rPr>
  </w:style>
  <w:style w:type="character" w:customStyle="1" w:styleId="FontStyle136">
    <w:name w:val="Font Style136"/>
    <w:uiPriority w:val="99"/>
    <w:qFormat/>
    <w:rsid w:val="00B13CEE"/>
    <w:rPr>
      <w:rFonts w:ascii="Times New Roman" w:hAnsi="Times New Roman" w:cs="Times New Roman"/>
      <w:b/>
      <w:bCs/>
      <w:sz w:val="30"/>
      <w:szCs w:val="30"/>
    </w:rPr>
  </w:style>
  <w:style w:type="character" w:customStyle="1" w:styleId="FontStyle149">
    <w:name w:val="Font Style149"/>
    <w:uiPriority w:val="99"/>
    <w:qFormat/>
    <w:rsid w:val="00B13CEE"/>
    <w:rPr>
      <w:rFonts w:ascii="Times New Roman" w:hAnsi="Times New Roman" w:cs="Times New Roman"/>
      <w:sz w:val="26"/>
      <w:szCs w:val="26"/>
    </w:rPr>
  </w:style>
  <w:style w:type="character" w:customStyle="1" w:styleId="FontStyle168">
    <w:name w:val="Font Style168"/>
    <w:uiPriority w:val="99"/>
    <w:qFormat/>
    <w:rsid w:val="00B13CEE"/>
    <w:rPr>
      <w:rFonts w:ascii="Times New Roman" w:hAnsi="Times New Roman" w:cs="Times New Roman"/>
      <w:sz w:val="22"/>
      <w:szCs w:val="22"/>
    </w:rPr>
  </w:style>
  <w:style w:type="character" w:customStyle="1" w:styleId="FontStyle170">
    <w:name w:val="Font Style170"/>
    <w:uiPriority w:val="99"/>
    <w:qFormat/>
    <w:rsid w:val="00B13CEE"/>
    <w:rPr>
      <w:rFonts w:ascii="Times New Roman" w:hAnsi="Times New Roman" w:cs="Times New Roman"/>
      <w:sz w:val="16"/>
      <w:szCs w:val="16"/>
    </w:rPr>
  </w:style>
  <w:style w:type="paragraph" w:customStyle="1" w:styleId="Style35">
    <w:name w:val="Style35"/>
    <w:basedOn w:val="a"/>
    <w:uiPriority w:val="99"/>
    <w:rsid w:val="00B13CEE"/>
    <w:pPr>
      <w:widowControl w:val="0"/>
      <w:autoSpaceDE w:val="0"/>
      <w:autoSpaceDN w:val="0"/>
      <w:adjustRightInd w:val="0"/>
    </w:pPr>
    <w:rPr>
      <w:lang w:eastAsia="ru-RU"/>
    </w:rPr>
  </w:style>
  <w:style w:type="paragraph" w:customStyle="1" w:styleId="Style46">
    <w:name w:val="Style46"/>
    <w:basedOn w:val="a"/>
    <w:uiPriority w:val="99"/>
    <w:qFormat/>
    <w:rsid w:val="00B13CEE"/>
    <w:pPr>
      <w:widowControl w:val="0"/>
      <w:autoSpaceDE w:val="0"/>
      <w:autoSpaceDN w:val="0"/>
      <w:adjustRightInd w:val="0"/>
    </w:pPr>
    <w:rPr>
      <w:lang w:eastAsia="ru-RU"/>
    </w:rPr>
  </w:style>
  <w:style w:type="paragraph" w:customStyle="1" w:styleId="Style49">
    <w:name w:val="Style49"/>
    <w:basedOn w:val="a"/>
    <w:uiPriority w:val="99"/>
    <w:qFormat/>
    <w:rsid w:val="00B13CEE"/>
    <w:pPr>
      <w:widowControl w:val="0"/>
      <w:autoSpaceDE w:val="0"/>
      <w:autoSpaceDN w:val="0"/>
      <w:adjustRightInd w:val="0"/>
      <w:spacing w:line="274" w:lineRule="exact"/>
      <w:jc w:val="center"/>
    </w:pPr>
    <w:rPr>
      <w:lang w:eastAsia="ru-RU"/>
    </w:rPr>
  </w:style>
  <w:style w:type="character" w:customStyle="1" w:styleId="FontStyle138">
    <w:name w:val="Font Style138"/>
    <w:uiPriority w:val="99"/>
    <w:qFormat/>
    <w:rsid w:val="00B13CEE"/>
    <w:rPr>
      <w:rFonts w:ascii="Franklin Gothic Book" w:hAnsi="Franklin Gothic Book" w:cs="Franklin Gothic Book"/>
      <w:b/>
      <w:bCs/>
      <w:sz w:val="8"/>
      <w:szCs w:val="8"/>
    </w:rPr>
  </w:style>
  <w:style w:type="character" w:customStyle="1" w:styleId="FontStyle139">
    <w:name w:val="Font Style139"/>
    <w:uiPriority w:val="99"/>
    <w:qFormat/>
    <w:rsid w:val="00B13CEE"/>
    <w:rPr>
      <w:rFonts w:ascii="Times New Roman" w:hAnsi="Times New Roman" w:cs="Times New Roman"/>
      <w:b/>
      <w:bCs/>
      <w:sz w:val="8"/>
      <w:szCs w:val="8"/>
    </w:rPr>
  </w:style>
  <w:style w:type="character" w:customStyle="1" w:styleId="FontStyle140">
    <w:name w:val="Font Style140"/>
    <w:uiPriority w:val="99"/>
    <w:qFormat/>
    <w:rsid w:val="00B13CEE"/>
    <w:rPr>
      <w:rFonts w:ascii="MS Gothic" w:eastAsia="MS Gothic" w:cs="MS Gothic"/>
      <w:b/>
      <w:bCs/>
      <w:sz w:val="12"/>
      <w:szCs w:val="12"/>
    </w:rPr>
  </w:style>
  <w:style w:type="paragraph" w:customStyle="1" w:styleId="Style39">
    <w:name w:val="Style39"/>
    <w:basedOn w:val="a"/>
    <w:uiPriority w:val="99"/>
    <w:qFormat/>
    <w:rsid w:val="00B13CEE"/>
    <w:pPr>
      <w:widowControl w:val="0"/>
      <w:autoSpaceDE w:val="0"/>
      <w:autoSpaceDN w:val="0"/>
      <w:adjustRightInd w:val="0"/>
      <w:spacing w:line="384" w:lineRule="exact"/>
      <w:jc w:val="right"/>
    </w:pPr>
    <w:rPr>
      <w:lang w:eastAsia="ru-RU"/>
    </w:rPr>
  </w:style>
  <w:style w:type="paragraph" w:customStyle="1" w:styleId="Style51">
    <w:name w:val="Style51"/>
    <w:basedOn w:val="a"/>
    <w:uiPriority w:val="99"/>
    <w:qFormat/>
    <w:rsid w:val="00B13CEE"/>
    <w:pPr>
      <w:widowControl w:val="0"/>
      <w:autoSpaceDE w:val="0"/>
      <w:autoSpaceDN w:val="0"/>
      <w:adjustRightInd w:val="0"/>
      <w:spacing w:line="278" w:lineRule="exact"/>
    </w:pPr>
    <w:rPr>
      <w:lang w:eastAsia="ru-RU"/>
    </w:rPr>
  </w:style>
  <w:style w:type="paragraph" w:customStyle="1" w:styleId="Style69">
    <w:name w:val="Style69"/>
    <w:basedOn w:val="a"/>
    <w:uiPriority w:val="99"/>
    <w:qFormat/>
    <w:rsid w:val="00B13CEE"/>
    <w:pPr>
      <w:widowControl w:val="0"/>
      <w:autoSpaceDE w:val="0"/>
      <w:autoSpaceDN w:val="0"/>
      <w:adjustRightInd w:val="0"/>
    </w:pPr>
    <w:rPr>
      <w:lang w:eastAsia="ru-RU"/>
    </w:rPr>
  </w:style>
  <w:style w:type="character" w:customStyle="1" w:styleId="FontStyle178">
    <w:name w:val="Font Style178"/>
    <w:uiPriority w:val="99"/>
    <w:qFormat/>
    <w:rsid w:val="00B13CEE"/>
    <w:rPr>
      <w:rFonts w:ascii="Arial" w:hAnsi="Arial" w:cs="Arial"/>
      <w:b/>
      <w:bCs/>
      <w:sz w:val="14"/>
      <w:szCs w:val="14"/>
    </w:rPr>
  </w:style>
  <w:style w:type="paragraph" w:customStyle="1" w:styleId="Style81">
    <w:name w:val="Style81"/>
    <w:basedOn w:val="a"/>
    <w:uiPriority w:val="99"/>
    <w:qFormat/>
    <w:rsid w:val="00B13CEE"/>
    <w:pPr>
      <w:widowControl w:val="0"/>
      <w:autoSpaceDE w:val="0"/>
      <w:autoSpaceDN w:val="0"/>
      <w:adjustRightInd w:val="0"/>
    </w:pPr>
    <w:rPr>
      <w:lang w:eastAsia="ru-RU"/>
    </w:rPr>
  </w:style>
  <w:style w:type="paragraph" w:customStyle="1" w:styleId="Style58">
    <w:name w:val="Style58"/>
    <w:basedOn w:val="a"/>
    <w:uiPriority w:val="99"/>
    <w:qFormat/>
    <w:rsid w:val="00B13CEE"/>
    <w:pPr>
      <w:widowControl w:val="0"/>
      <w:autoSpaceDE w:val="0"/>
      <w:autoSpaceDN w:val="0"/>
      <w:adjustRightInd w:val="0"/>
    </w:pPr>
    <w:rPr>
      <w:lang w:eastAsia="ru-RU"/>
    </w:rPr>
  </w:style>
  <w:style w:type="paragraph" w:customStyle="1" w:styleId="Style6">
    <w:name w:val="Style6"/>
    <w:basedOn w:val="a"/>
    <w:uiPriority w:val="99"/>
    <w:qFormat/>
    <w:rsid w:val="00B13CEE"/>
    <w:pPr>
      <w:widowControl w:val="0"/>
      <w:autoSpaceDE w:val="0"/>
      <w:autoSpaceDN w:val="0"/>
      <w:adjustRightInd w:val="0"/>
      <w:spacing w:line="490" w:lineRule="exact"/>
      <w:ind w:firstLine="2794"/>
    </w:pPr>
    <w:rPr>
      <w:lang w:eastAsia="ru-RU"/>
    </w:rPr>
  </w:style>
  <w:style w:type="paragraph" w:customStyle="1" w:styleId="Style14">
    <w:name w:val="Style14"/>
    <w:basedOn w:val="a"/>
    <w:uiPriority w:val="99"/>
    <w:qFormat/>
    <w:rsid w:val="00B13CEE"/>
    <w:pPr>
      <w:widowControl w:val="0"/>
      <w:autoSpaceDE w:val="0"/>
      <w:autoSpaceDN w:val="0"/>
      <w:adjustRightInd w:val="0"/>
    </w:pPr>
    <w:rPr>
      <w:lang w:eastAsia="ru-RU"/>
    </w:rPr>
  </w:style>
  <w:style w:type="paragraph" w:customStyle="1" w:styleId="Style15">
    <w:name w:val="Style15"/>
    <w:basedOn w:val="a"/>
    <w:uiPriority w:val="99"/>
    <w:qFormat/>
    <w:rsid w:val="00B13CEE"/>
    <w:pPr>
      <w:widowControl w:val="0"/>
      <w:autoSpaceDE w:val="0"/>
      <w:autoSpaceDN w:val="0"/>
      <w:adjustRightInd w:val="0"/>
      <w:jc w:val="center"/>
    </w:pPr>
    <w:rPr>
      <w:lang w:eastAsia="ru-RU"/>
    </w:rPr>
  </w:style>
  <w:style w:type="paragraph" w:customStyle="1" w:styleId="Style74">
    <w:name w:val="Style74"/>
    <w:basedOn w:val="a"/>
    <w:uiPriority w:val="99"/>
    <w:qFormat/>
    <w:rsid w:val="00B13CEE"/>
    <w:pPr>
      <w:widowControl w:val="0"/>
      <w:autoSpaceDE w:val="0"/>
      <w:autoSpaceDN w:val="0"/>
      <w:adjustRightInd w:val="0"/>
      <w:spacing w:line="264" w:lineRule="exact"/>
    </w:pPr>
    <w:rPr>
      <w:lang w:eastAsia="ru-RU"/>
    </w:rPr>
  </w:style>
  <w:style w:type="paragraph" w:customStyle="1" w:styleId="Style83">
    <w:name w:val="Style83"/>
    <w:basedOn w:val="a"/>
    <w:uiPriority w:val="99"/>
    <w:qFormat/>
    <w:rsid w:val="00B13CEE"/>
    <w:pPr>
      <w:widowControl w:val="0"/>
      <w:autoSpaceDE w:val="0"/>
      <w:autoSpaceDN w:val="0"/>
      <w:adjustRightInd w:val="0"/>
      <w:spacing w:line="494" w:lineRule="exact"/>
      <w:ind w:firstLine="1632"/>
    </w:pPr>
    <w:rPr>
      <w:lang w:eastAsia="ru-RU"/>
    </w:rPr>
  </w:style>
  <w:style w:type="paragraph" w:customStyle="1" w:styleId="Style87">
    <w:name w:val="Style87"/>
    <w:basedOn w:val="a"/>
    <w:uiPriority w:val="99"/>
    <w:qFormat/>
    <w:rsid w:val="00B13CEE"/>
    <w:pPr>
      <w:widowControl w:val="0"/>
      <w:autoSpaceDE w:val="0"/>
      <w:autoSpaceDN w:val="0"/>
      <w:adjustRightInd w:val="0"/>
    </w:pPr>
    <w:rPr>
      <w:lang w:eastAsia="ru-RU"/>
    </w:rPr>
  </w:style>
  <w:style w:type="paragraph" w:customStyle="1" w:styleId="Style88">
    <w:name w:val="Style88"/>
    <w:basedOn w:val="a"/>
    <w:uiPriority w:val="99"/>
    <w:qFormat/>
    <w:rsid w:val="00B13CEE"/>
    <w:pPr>
      <w:widowControl w:val="0"/>
      <w:autoSpaceDE w:val="0"/>
      <w:autoSpaceDN w:val="0"/>
      <w:adjustRightInd w:val="0"/>
      <w:jc w:val="right"/>
    </w:pPr>
    <w:rPr>
      <w:lang w:eastAsia="ru-RU"/>
    </w:rPr>
  </w:style>
  <w:style w:type="paragraph" w:customStyle="1" w:styleId="ConsPlusNormal">
    <w:name w:val="ConsPlusNormal"/>
    <w:uiPriority w:val="99"/>
    <w:qFormat/>
    <w:rsid w:val="00B13CEE"/>
    <w:pPr>
      <w:widowControl w:val="0"/>
      <w:autoSpaceDE w:val="0"/>
      <w:autoSpaceDN w:val="0"/>
    </w:pPr>
    <w:rPr>
      <w:rFonts w:ascii="Calibri" w:hAnsi="Calibri" w:cs="Calibri"/>
      <w:sz w:val="22"/>
    </w:rPr>
  </w:style>
  <w:style w:type="character" w:styleId="aff1">
    <w:name w:val="Emphasis"/>
    <w:aliases w:val="Основной"/>
    <w:qFormat/>
    <w:rsid w:val="00B13CEE"/>
    <w:rPr>
      <w:i/>
      <w:iCs/>
    </w:rPr>
  </w:style>
  <w:style w:type="paragraph" w:customStyle="1" w:styleId="xl33">
    <w:name w:val="xl33"/>
    <w:basedOn w:val="a"/>
    <w:qFormat/>
    <w:rsid w:val="00B13CEE"/>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copyright-info">
    <w:name w:val="copyright-info"/>
    <w:basedOn w:val="a"/>
    <w:qFormat/>
    <w:rsid w:val="00B13CEE"/>
    <w:pPr>
      <w:spacing w:before="100" w:beforeAutospacing="1" w:after="100" w:afterAutospacing="1"/>
    </w:pPr>
    <w:rPr>
      <w:lang w:eastAsia="ru-RU"/>
    </w:rPr>
  </w:style>
  <w:style w:type="paragraph" w:styleId="34">
    <w:name w:val="Body Text 3"/>
    <w:basedOn w:val="a"/>
    <w:link w:val="35"/>
    <w:unhideWhenUsed/>
    <w:qFormat/>
    <w:rsid w:val="00B13CEE"/>
    <w:rPr>
      <w:rFonts w:eastAsia="Batang"/>
      <w:szCs w:val="20"/>
      <w:lang w:val="x-none" w:eastAsia="x-none"/>
    </w:rPr>
  </w:style>
  <w:style w:type="character" w:customStyle="1" w:styleId="35">
    <w:name w:val="Основной текст 3 Знак"/>
    <w:link w:val="34"/>
    <w:qFormat/>
    <w:rsid w:val="00B13CEE"/>
    <w:rPr>
      <w:rFonts w:eastAsia="Batang"/>
      <w:sz w:val="24"/>
    </w:rPr>
  </w:style>
  <w:style w:type="character" w:customStyle="1" w:styleId="44">
    <w:name w:val="Основной текст + Не курсив4"/>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7">
    <w:name w:val="Основной текст + Не курсив1"/>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
    <w:name w:val="Основной текст7"/>
    <w:basedOn w:val="a"/>
    <w:link w:val="aff2"/>
    <w:qFormat/>
    <w:rsid w:val="00B13CEE"/>
    <w:pPr>
      <w:widowControl w:val="0"/>
      <w:shd w:val="clear" w:color="auto" w:fill="FFFFFF"/>
      <w:spacing w:before="420" w:line="240" w:lineRule="atLeast"/>
      <w:jc w:val="center"/>
    </w:pPr>
    <w:rPr>
      <w:rFonts w:ascii="Arial" w:hAnsi="Arial"/>
      <w:color w:val="000000"/>
      <w:sz w:val="18"/>
      <w:szCs w:val="18"/>
      <w:lang w:val="x-none" w:eastAsia="x-none"/>
    </w:rPr>
  </w:style>
  <w:style w:type="character" w:customStyle="1" w:styleId="aff2">
    <w:name w:val="Основной текст_"/>
    <w:link w:val="7"/>
    <w:qFormat/>
    <w:locked/>
    <w:rsid w:val="00B13CEE"/>
    <w:rPr>
      <w:rFonts w:ascii="Arial" w:hAnsi="Arial" w:cs="Arial"/>
      <w:color w:val="000000"/>
      <w:sz w:val="18"/>
      <w:szCs w:val="18"/>
      <w:shd w:val="clear" w:color="auto" w:fill="FFFFFF"/>
    </w:rPr>
  </w:style>
  <w:style w:type="character" w:customStyle="1" w:styleId="18">
    <w:name w:val="Основной текст1"/>
    <w:qFormat/>
    <w:rsid w:val="00B13CEE"/>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1">
    <w:name w:val="Основной текст5"/>
    <w:qFormat/>
    <w:rsid w:val="00B13CEE"/>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rsid w:val="00B13CEE"/>
    <w:pPr>
      <w:widowControl w:val="0"/>
      <w:shd w:val="clear" w:color="auto" w:fill="FFFFFF"/>
      <w:spacing w:before="60" w:after="60" w:line="240" w:lineRule="atLeast"/>
    </w:pPr>
    <w:rPr>
      <w:rFonts w:ascii="Arial" w:hAnsi="Arial" w:cs="Arial"/>
      <w:i/>
      <w:iCs/>
      <w:color w:val="000000"/>
      <w:sz w:val="19"/>
      <w:szCs w:val="19"/>
      <w:lang w:eastAsia="ru-RU"/>
    </w:rPr>
  </w:style>
  <w:style w:type="character" w:customStyle="1" w:styleId="8pt">
    <w:name w:val="Основной текст + 8 pt"/>
    <w:aliases w:val="Не курсив4"/>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qFormat/>
    <w:rsid w:val="00B13CEE"/>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qFormat/>
    <w:rsid w:val="00B13CEE"/>
    <w:rPr>
      <w:rFonts w:ascii="Times New Roman" w:eastAsia="Times New Roman" w:hAnsi="Times New Roman" w:cs="Times New Roman"/>
      <w:i/>
      <w:iCs/>
      <w:strike w:val="0"/>
      <w:dstrike w:val="0"/>
      <w:color w:val="000000"/>
      <w:spacing w:val="0"/>
      <w:w w:val="100"/>
      <w:position w:val="0"/>
      <w:sz w:val="21"/>
      <w:szCs w:val="21"/>
      <w:u w:val="none"/>
      <w:effect w:val="none"/>
      <w:shd w:val="clear" w:color="auto" w:fill="FFFFFF"/>
      <w:lang w:val="ru-RU" w:eastAsia="ru-RU"/>
    </w:rPr>
  </w:style>
  <w:style w:type="paragraph" w:customStyle="1" w:styleId="xl65">
    <w:name w:val="xl65"/>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eastAsia="ru-RU"/>
    </w:rPr>
  </w:style>
  <w:style w:type="paragraph" w:customStyle="1" w:styleId="xl66">
    <w:name w:val="xl66"/>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ru-RU"/>
    </w:rPr>
  </w:style>
  <w:style w:type="paragraph" w:customStyle="1" w:styleId="xl67">
    <w:name w:val="xl67"/>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eastAsia="ru-RU"/>
    </w:rPr>
  </w:style>
  <w:style w:type="paragraph" w:customStyle="1" w:styleId="xl68">
    <w:name w:val="xl68"/>
    <w:basedOn w:val="a"/>
    <w:qFormat/>
    <w:rsid w:val="00B13CEE"/>
    <w:pPr>
      <w:spacing w:before="100" w:beforeAutospacing="1" w:after="100" w:afterAutospacing="1"/>
      <w:textAlignment w:val="top"/>
    </w:pPr>
    <w:rPr>
      <w:lang w:eastAsia="ru-RU"/>
    </w:rPr>
  </w:style>
  <w:style w:type="paragraph" w:customStyle="1" w:styleId="xl69">
    <w:name w:val="xl69"/>
    <w:basedOn w:val="a"/>
    <w:qFormat/>
    <w:rsid w:val="00B13C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0">
    <w:name w:val="xl70"/>
    <w:basedOn w:val="a"/>
    <w:qFormat/>
    <w:rsid w:val="00B13CEE"/>
    <w:pPr>
      <w:pBdr>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1">
    <w:name w:val="xl71"/>
    <w:basedOn w:val="a"/>
    <w:qFormat/>
    <w:rsid w:val="00B13C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2">
    <w:name w:val="xl72"/>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color w:val="000000"/>
      <w:lang w:eastAsia="ru-RU"/>
    </w:rPr>
  </w:style>
  <w:style w:type="paragraph" w:customStyle="1" w:styleId="ConsPlusCell">
    <w:name w:val="ConsPlusCell"/>
    <w:qFormat/>
    <w:rsid w:val="00B13CEE"/>
    <w:pPr>
      <w:widowControl w:val="0"/>
      <w:autoSpaceDE w:val="0"/>
      <w:autoSpaceDN w:val="0"/>
      <w:adjustRightInd w:val="0"/>
    </w:pPr>
    <w:rPr>
      <w:rFonts w:ascii="Arial" w:hAnsi="Arial" w:cs="Arial"/>
    </w:rPr>
  </w:style>
  <w:style w:type="paragraph" w:customStyle="1" w:styleId="font5">
    <w:name w:val="font5"/>
    <w:basedOn w:val="a"/>
    <w:qFormat/>
    <w:rsid w:val="00B13CEE"/>
    <w:pPr>
      <w:spacing w:before="100" w:beforeAutospacing="1" w:after="100" w:afterAutospacing="1"/>
    </w:pPr>
    <w:rPr>
      <w:lang w:eastAsia="ru-RU"/>
    </w:rPr>
  </w:style>
  <w:style w:type="paragraph" w:customStyle="1" w:styleId="font6">
    <w:name w:val="font6"/>
    <w:basedOn w:val="a"/>
    <w:qFormat/>
    <w:rsid w:val="00B13CEE"/>
    <w:pPr>
      <w:spacing w:before="100" w:beforeAutospacing="1" w:after="100" w:afterAutospacing="1"/>
    </w:pPr>
    <w:rPr>
      <w:b/>
      <w:bCs/>
      <w:lang w:eastAsia="ru-RU"/>
    </w:rPr>
  </w:style>
  <w:style w:type="paragraph" w:customStyle="1" w:styleId="font7">
    <w:name w:val="font7"/>
    <w:basedOn w:val="a"/>
    <w:qFormat/>
    <w:rsid w:val="00B13CEE"/>
    <w:pPr>
      <w:spacing w:before="100" w:beforeAutospacing="1" w:after="100" w:afterAutospacing="1"/>
    </w:pPr>
    <w:rPr>
      <w:i/>
      <w:iCs/>
      <w:lang w:eastAsia="ru-RU"/>
    </w:rPr>
  </w:style>
  <w:style w:type="paragraph" w:customStyle="1" w:styleId="xl63">
    <w:name w:val="xl63"/>
    <w:basedOn w:val="a"/>
    <w:qFormat/>
    <w:rsid w:val="00B13CEE"/>
    <w:pPr>
      <w:spacing w:before="100" w:beforeAutospacing="1" w:after="100" w:afterAutospacing="1"/>
    </w:pPr>
    <w:rPr>
      <w:lang w:eastAsia="ru-RU"/>
    </w:rPr>
  </w:style>
  <w:style w:type="paragraph" w:customStyle="1" w:styleId="xl64">
    <w:name w:val="xl64"/>
    <w:basedOn w:val="a"/>
    <w:qFormat/>
    <w:rsid w:val="00B13CEE"/>
    <w:pPr>
      <w:spacing w:before="100" w:beforeAutospacing="1" w:after="100" w:afterAutospacing="1"/>
      <w:jc w:val="center"/>
      <w:textAlignment w:val="center"/>
    </w:pPr>
    <w:rPr>
      <w:lang w:eastAsia="ru-RU"/>
    </w:rPr>
  </w:style>
  <w:style w:type="paragraph" w:customStyle="1" w:styleId="xl73">
    <w:name w:val="xl73"/>
    <w:basedOn w:val="a"/>
    <w:rsid w:val="00B13CEE"/>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74">
    <w:name w:val="xl74"/>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75">
    <w:name w:val="xl75"/>
    <w:basedOn w:val="a"/>
    <w:qFormat/>
    <w:rsid w:val="00B13CEE"/>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76">
    <w:name w:val="xl76"/>
    <w:basedOn w:val="a"/>
    <w:qFormat/>
    <w:rsid w:val="00B13CEE"/>
    <w:pPr>
      <w:pBdr>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77">
    <w:name w:val="xl77"/>
    <w:basedOn w:val="a"/>
    <w:qFormat/>
    <w:rsid w:val="00B13CEE"/>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qFormat/>
    <w:rsid w:val="00B13CEE"/>
    <w:pPr>
      <w:pBdr>
        <w:top w:val="single" w:sz="4" w:space="0" w:color="auto"/>
        <w:left w:val="single" w:sz="4" w:space="0" w:color="auto"/>
      </w:pBdr>
      <w:spacing w:before="100" w:beforeAutospacing="1" w:after="100" w:afterAutospacing="1"/>
      <w:jc w:val="center"/>
      <w:textAlignment w:val="center"/>
    </w:pPr>
    <w:rPr>
      <w:lang w:eastAsia="ru-RU"/>
    </w:rPr>
  </w:style>
  <w:style w:type="paragraph" w:customStyle="1" w:styleId="xl80">
    <w:name w:val="xl80"/>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1">
    <w:name w:val="xl81"/>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qFormat/>
    <w:rsid w:val="00B13CEE"/>
    <w:pPr>
      <w:spacing w:before="100" w:beforeAutospacing="1" w:after="100" w:afterAutospacing="1"/>
      <w:jc w:val="center"/>
    </w:pPr>
    <w:rPr>
      <w:b/>
      <w:bCs/>
      <w:lang w:eastAsia="ru-RU"/>
    </w:rPr>
  </w:style>
  <w:style w:type="paragraph" w:customStyle="1" w:styleId="xl84">
    <w:name w:val="xl84"/>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5">
    <w:name w:val="xl85"/>
    <w:basedOn w:val="a"/>
    <w:qFormat/>
    <w:rsid w:val="00B13CEE"/>
    <w:pPr>
      <w:pBdr>
        <w:top w:val="single" w:sz="4" w:space="0" w:color="auto"/>
        <w:left w:val="single" w:sz="4" w:space="0" w:color="auto"/>
      </w:pBdr>
      <w:spacing w:before="100" w:beforeAutospacing="1" w:after="100" w:afterAutospacing="1"/>
    </w:pPr>
    <w:rPr>
      <w:lang w:eastAsia="ru-RU"/>
    </w:rPr>
  </w:style>
  <w:style w:type="paragraph" w:customStyle="1" w:styleId="xl86">
    <w:name w:val="xl86"/>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87">
    <w:name w:val="xl87"/>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88">
    <w:name w:val="xl88"/>
    <w:basedOn w:val="a"/>
    <w:qFormat/>
    <w:rsid w:val="00B13CEE"/>
    <w:pPr>
      <w:spacing w:before="100" w:beforeAutospacing="1" w:after="100" w:afterAutospacing="1"/>
    </w:pPr>
    <w:rPr>
      <w:lang w:eastAsia="ru-RU"/>
    </w:rPr>
  </w:style>
  <w:style w:type="paragraph" w:customStyle="1" w:styleId="xl89">
    <w:name w:val="xl89"/>
    <w:basedOn w:val="a"/>
    <w:rsid w:val="00B13CEE"/>
    <w:pPr>
      <w:spacing w:before="100" w:beforeAutospacing="1" w:after="100" w:afterAutospacing="1"/>
    </w:pPr>
    <w:rPr>
      <w:lang w:eastAsia="ru-RU"/>
    </w:rPr>
  </w:style>
  <w:style w:type="paragraph" w:customStyle="1" w:styleId="xl90">
    <w:name w:val="xl90"/>
    <w:basedOn w:val="a"/>
    <w:qFormat/>
    <w:rsid w:val="00B13CEE"/>
    <w:pPr>
      <w:pBdr>
        <w:top w:val="single" w:sz="4" w:space="0" w:color="auto"/>
        <w:left w:val="single" w:sz="4" w:space="0" w:color="auto"/>
        <w:bottom w:val="single" w:sz="4" w:space="0" w:color="auto"/>
      </w:pBdr>
      <w:spacing w:before="100" w:beforeAutospacing="1" w:after="100" w:afterAutospacing="1"/>
    </w:pPr>
    <w:rPr>
      <w:b/>
      <w:bCs/>
      <w:lang w:eastAsia="ru-RU"/>
    </w:rPr>
  </w:style>
  <w:style w:type="paragraph" w:customStyle="1" w:styleId="xl91">
    <w:name w:val="xl9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92">
    <w:name w:val="xl92"/>
    <w:basedOn w:val="a"/>
    <w:qFormat/>
    <w:rsid w:val="00B13CEE"/>
    <w:pPr>
      <w:spacing w:before="100" w:beforeAutospacing="1" w:after="100" w:afterAutospacing="1"/>
      <w:textAlignment w:val="center"/>
    </w:pPr>
    <w:rPr>
      <w:lang w:eastAsia="ru-RU"/>
    </w:rPr>
  </w:style>
  <w:style w:type="paragraph" w:customStyle="1" w:styleId="xl93">
    <w:name w:val="xl93"/>
    <w:basedOn w:val="a"/>
    <w:qFormat/>
    <w:rsid w:val="00B13CEE"/>
    <w:pPr>
      <w:spacing w:before="100" w:beforeAutospacing="1" w:after="100" w:afterAutospacing="1"/>
      <w:textAlignment w:val="center"/>
    </w:pPr>
    <w:rPr>
      <w:lang w:eastAsia="ru-RU"/>
    </w:rPr>
  </w:style>
  <w:style w:type="paragraph" w:customStyle="1" w:styleId="xl94">
    <w:name w:val="xl94"/>
    <w:basedOn w:val="a"/>
    <w:qFormat/>
    <w:rsid w:val="00B13CEE"/>
    <w:pPr>
      <w:pBdr>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6">
    <w:name w:val="xl96"/>
    <w:basedOn w:val="a"/>
    <w:qFormat/>
    <w:rsid w:val="00B13CEE"/>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97">
    <w:name w:val="xl97"/>
    <w:basedOn w:val="a"/>
    <w:qFormat/>
    <w:rsid w:val="00B13CEE"/>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8">
    <w:name w:val="xl98"/>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lang w:eastAsia="ru-RU"/>
    </w:rPr>
  </w:style>
  <w:style w:type="paragraph" w:customStyle="1" w:styleId="xl99">
    <w:name w:val="xl99"/>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1">
    <w:name w:val="xl10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2">
    <w:name w:val="xl102"/>
    <w:basedOn w:val="a"/>
    <w:qFormat/>
    <w:rsid w:val="00B13CEE"/>
    <w:pPr>
      <w:pBdr>
        <w:left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4">
    <w:name w:val="xl104"/>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5">
    <w:name w:val="xl105"/>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6">
    <w:name w:val="xl106"/>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b/>
      <w:bCs/>
      <w:lang w:eastAsia="ru-RU"/>
    </w:rPr>
  </w:style>
  <w:style w:type="paragraph" w:customStyle="1" w:styleId="xl107">
    <w:name w:val="xl107"/>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8">
    <w:name w:val="xl108"/>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109">
    <w:name w:val="xl109"/>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
    <w:name w:val="xl110"/>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
    <w:name w:val="xl11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112">
    <w:name w:val="xl112"/>
    <w:basedOn w:val="a"/>
    <w:qFormat/>
    <w:rsid w:val="00B13CEE"/>
    <w:pPr>
      <w:pBdr>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styleId="36">
    <w:name w:val="toc 3"/>
    <w:basedOn w:val="a"/>
    <w:next w:val="a"/>
    <w:autoRedefine/>
    <w:uiPriority w:val="39"/>
    <w:unhideWhenUsed/>
    <w:qFormat/>
    <w:rsid w:val="002932B0"/>
    <w:pPr>
      <w:spacing w:after="100" w:line="259" w:lineRule="auto"/>
      <w:ind w:left="440"/>
    </w:pPr>
    <w:rPr>
      <w:rFonts w:ascii="Calibri" w:hAnsi="Calibri"/>
      <w:sz w:val="22"/>
      <w:szCs w:val="22"/>
      <w:lang w:eastAsia="ru-RU"/>
    </w:rPr>
  </w:style>
  <w:style w:type="paragraph" w:styleId="45">
    <w:name w:val="toc 4"/>
    <w:basedOn w:val="a"/>
    <w:next w:val="a"/>
    <w:autoRedefine/>
    <w:uiPriority w:val="39"/>
    <w:unhideWhenUsed/>
    <w:rsid w:val="002932B0"/>
    <w:pPr>
      <w:spacing w:after="100" w:line="259" w:lineRule="auto"/>
      <w:ind w:left="660"/>
    </w:pPr>
    <w:rPr>
      <w:rFonts w:ascii="Calibri" w:hAnsi="Calibri"/>
      <w:sz w:val="22"/>
      <w:szCs w:val="22"/>
      <w:lang w:eastAsia="ru-RU"/>
    </w:rPr>
  </w:style>
  <w:style w:type="paragraph" w:styleId="52">
    <w:name w:val="toc 5"/>
    <w:basedOn w:val="a"/>
    <w:next w:val="a"/>
    <w:autoRedefine/>
    <w:uiPriority w:val="39"/>
    <w:unhideWhenUsed/>
    <w:qFormat/>
    <w:rsid w:val="002932B0"/>
    <w:pPr>
      <w:spacing w:after="100" w:line="259" w:lineRule="auto"/>
      <w:ind w:left="880"/>
    </w:pPr>
    <w:rPr>
      <w:rFonts w:ascii="Calibri" w:hAnsi="Calibri"/>
      <w:sz w:val="22"/>
      <w:szCs w:val="22"/>
      <w:lang w:eastAsia="ru-RU"/>
    </w:rPr>
  </w:style>
  <w:style w:type="paragraph" w:styleId="61">
    <w:name w:val="toc 6"/>
    <w:basedOn w:val="a"/>
    <w:next w:val="a"/>
    <w:autoRedefine/>
    <w:uiPriority w:val="39"/>
    <w:unhideWhenUsed/>
    <w:qFormat/>
    <w:rsid w:val="002932B0"/>
    <w:pPr>
      <w:spacing w:after="100" w:line="259" w:lineRule="auto"/>
      <w:ind w:left="1100"/>
    </w:pPr>
    <w:rPr>
      <w:rFonts w:ascii="Calibri" w:hAnsi="Calibri"/>
      <w:sz w:val="22"/>
      <w:szCs w:val="22"/>
      <w:lang w:eastAsia="ru-RU"/>
    </w:rPr>
  </w:style>
  <w:style w:type="paragraph" w:styleId="70">
    <w:name w:val="toc 7"/>
    <w:basedOn w:val="a"/>
    <w:next w:val="a"/>
    <w:autoRedefine/>
    <w:uiPriority w:val="39"/>
    <w:unhideWhenUsed/>
    <w:qFormat/>
    <w:rsid w:val="002932B0"/>
    <w:pPr>
      <w:spacing w:after="100" w:line="259" w:lineRule="auto"/>
      <w:ind w:left="1320"/>
    </w:pPr>
    <w:rPr>
      <w:rFonts w:ascii="Calibri" w:hAnsi="Calibri"/>
      <w:sz w:val="22"/>
      <w:szCs w:val="22"/>
      <w:lang w:eastAsia="ru-RU"/>
    </w:rPr>
  </w:style>
  <w:style w:type="paragraph" w:styleId="82">
    <w:name w:val="toc 8"/>
    <w:basedOn w:val="a"/>
    <w:next w:val="a"/>
    <w:autoRedefine/>
    <w:uiPriority w:val="39"/>
    <w:unhideWhenUsed/>
    <w:rsid w:val="002932B0"/>
    <w:pPr>
      <w:spacing w:after="100" w:line="259" w:lineRule="auto"/>
      <w:ind w:left="1540"/>
    </w:pPr>
    <w:rPr>
      <w:rFonts w:ascii="Calibri" w:hAnsi="Calibri"/>
      <w:sz w:val="22"/>
      <w:szCs w:val="22"/>
      <w:lang w:eastAsia="ru-RU"/>
    </w:rPr>
  </w:style>
  <w:style w:type="paragraph" w:styleId="91">
    <w:name w:val="toc 9"/>
    <w:basedOn w:val="a"/>
    <w:next w:val="a"/>
    <w:autoRedefine/>
    <w:uiPriority w:val="39"/>
    <w:unhideWhenUsed/>
    <w:rsid w:val="002932B0"/>
    <w:pPr>
      <w:spacing w:after="100" w:line="259" w:lineRule="auto"/>
      <w:ind w:left="1760"/>
    </w:pPr>
    <w:rPr>
      <w:rFonts w:ascii="Calibri" w:hAnsi="Calibri"/>
      <w:sz w:val="22"/>
      <w:szCs w:val="22"/>
      <w:lang w:eastAsia="ru-RU"/>
    </w:rPr>
  </w:style>
  <w:style w:type="character" w:styleId="aff3">
    <w:name w:val="annotation reference"/>
    <w:uiPriority w:val="99"/>
    <w:semiHidden/>
    <w:unhideWhenUsed/>
    <w:qFormat/>
    <w:rsid w:val="00011F9B"/>
    <w:rPr>
      <w:sz w:val="16"/>
      <w:szCs w:val="16"/>
    </w:rPr>
  </w:style>
  <w:style w:type="paragraph" w:styleId="aff4">
    <w:name w:val="annotation text"/>
    <w:basedOn w:val="a"/>
    <w:link w:val="aff5"/>
    <w:uiPriority w:val="99"/>
    <w:semiHidden/>
    <w:unhideWhenUsed/>
    <w:rsid w:val="00011F9B"/>
    <w:rPr>
      <w:sz w:val="20"/>
      <w:szCs w:val="20"/>
      <w:lang w:val="x-none"/>
    </w:rPr>
  </w:style>
  <w:style w:type="character" w:customStyle="1" w:styleId="aff5">
    <w:name w:val="Текст примечания Знак"/>
    <w:link w:val="aff4"/>
    <w:uiPriority w:val="99"/>
    <w:semiHidden/>
    <w:qFormat/>
    <w:rsid w:val="00011F9B"/>
    <w:rPr>
      <w:lang w:eastAsia="zh-CN"/>
    </w:rPr>
  </w:style>
  <w:style w:type="paragraph" w:styleId="aff6">
    <w:name w:val="annotation subject"/>
    <w:basedOn w:val="aff4"/>
    <w:next w:val="aff4"/>
    <w:link w:val="aff7"/>
    <w:uiPriority w:val="99"/>
    <w:semiHidden/>
    <w:unhideWhenUsed/>
    <w:qFormat/>
    <w:rsid w:val="00011F9B"/>
    <w:rPr>
      <w:b/>
      <w:bCs/>
    </w:rPr>
  </w:style>
  <w:style w:type="character" w:customStyle="1" w:styleId="aff7">
    <w:name w:val="Тема примечания Знак"/>
    <w:link w:val="aff6"/>
    <w:uiPriority w:val="99"/>
    <w:semiHidden/>
    <w:qFormat/>
    <w:rsid w:val="00011F9B"/>
    <w:rPr>
      <w:b/>
      <w:bCs/>
      <w:lang w:eastAsia="zh-CN"/>
    </w:rPr>
  </w:style>
  <w:style w:type="paragraph" w:customStyle="1" w:styleId="Default">
    <w:name w:val="Default"/>
    <w:qFormat/>
    <w:rsid w:val="00CF1023"/>
    <w:pPr>
      <w:autoSpaceDE w:val="0"/>
      <w:autoSpaceDN w:val="0"/>
      <w:adjustRightInd w:val="0"/>
    </w:pPr>
    <w:rPr>
      <w:rFonts w:ascii="Arial" w:hAnsi="Arial" w:cs="Arial"/>
      <w:color w:val="000000"/>
      <w:sz w:val="24"/>
      <w:szCs w:val="24"/>
    </w:rPr>
  </w:style>
  <w:style w:type="character" w:customStyle="1" w:styleId="w">
    <w:name w:val="w"/>
    <w:qFormat/>
    <w:rsid w:val="00F236CD"/>
  </w:style>
  <w:style w:type="character" w:customStyle="1" w:styleId="geo-dms">
    <w:name w:val="geo-dms"/>
    <w:qFormat/>
    <w:rsid w:val="00F236CD"/>
  </w:style>
  <w:style w:type="character" w:customStyle="1" w:styleId="geo-lat">
    <w:name w:val="geo-lat"/>
    <w:qFormat/>
    <w:rsid w:val="00F236CD"/>
  </w:style>
  <w:style w:type="character" w:customStyle="1" w:styleId="geo-lon">
    <w:name w:val="geo-lon"/>
    <w:qFormat/>
    <w:rsid w:val="00F236CD"/>
  </w:style>
  <w:style w:type="character" w:customStyle="1" w:styleId="geo-multi-punct">
    <w:name w:val="geo-multi-punct"/>
    <w:qFormat/>
    <w:rsid w:val="00F236CD"/>
  </w:style>
  <w:style w:type="character" w:customStyle="1" w:styleId="geo-dec">
    <w:name w:val="geo-dec"/>
    <w:qFormat/>
    <w:rsid w:val="00F236CD"/>
  </w:style>
  <w:style w:type="character" w:styleId="aff8">
    <w:name w:val="FollowedHyperlink"/>
    <w:uiPriority w:val="99"/>
    <w:semiHidden/>
    <w:unhideWhenUsed/>
    <w:rsid w:val="007B05F3"/>
    <w:rPr>
      <w:color w:val="954F72"/>
      <w:u w:val="single"/>
    </w:rPr>
  </w:style>
  <w:style w:type="paragraph" w:customStyle="1" w:styleId="msonormal0">
    <w:name w:val="msonormal"/>
    <w:basedOn w:val="a"/>
    <w:qFormat/>
    <w:rsid w:val="007B05F3"/>
    <w:pPr>
      <w:spacing w:before="100" w:beforeAutospacing="1" w:after="100" w:afterAutospacing="1"/>
    </w:pPr>
    <w:rPr>
      <w:lang w:eastAsia="ru-RU"/>
    </w:rPr>
  </w:style>
  <w:style w:type="table" w:customStyle="1" w:styleId="TableNormal">
    <w:name w:val="Table Normal"/>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3567"/>
    <w:pPr>
      <w:widowControl w:val="0"/>
      <w:autoSpaceDE w:val="0"/>
      <w:autoSpaceDN w:val="0"/>
      <w:spacing w:line="210" w:lineRule="exact"/>
      <w:ind w:firstLine="0"/>
      <w:jc w:val="center"/>
    </w:pPr>
    <w:rPr>
      <w:sz w:val="22"/>
      <w:szCs w:val="22"/>
      <w:lang w:eastAsia="en-US"/>
    </w:rPr>
  </w:style>
  <w:style w:type="table" w:customStyle="1" w:styleId="TableNormal1">
    <w:name w:val="Table Normal1"/>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7">
    <w:name w:val="Основной текст Знак"/>
    <w:basedOn w:val="a0"/>
    <w:link w:val="a5"/>
    <w:rsid w:val="00A87975"/>
    <w:rPr>
      <w:sz w:val="28"/>
      <w:szCs w:val="24"/>
      <w:lang w:eastAsia="zh-CN"/>
    </w:rPr>
  </w:style>
  <w:style w:type="character" w:customStyle="1" w:styleId="a6">
    <w:name w:val="Заголовок Знак"/>
    <w:basedOn w:val="a0"/>
    <w:link w:val="a4"/>
    <w:rsid w:val="00A87975"/>
    <w:rPr>
      <w:rFonts w:ascii="Arial" w:eastAsia="Lucida Sans Unicode" w:hAnsi="Arial" w:cs="Mangal"/>
      <w:sz w:val="28"/>
      <w:szCs w:val="28"/>
      <w:lang w:eastAsia="zh-CN"/>
    </w:rPr>
  </w:style>
  <w:style w:type="paragraph" w:styleId="aff9">
    <w:name w:val="Normal (Web)"/>
    <w:basedOn w:val="a"/>
    <w:uiPriority w:val="99"/>
    <w:unhideWhenUsed/>
    <w:qFormat/>
    <w:rsid w:val="00A87975"/>
    <w:pPr>
      <w:spacing w:before="100" w:beforeAutospacing="1" w:after="100" w:afterAutospacing="1"/>
      <w:ind w:firstLine="0"/>
      <w:jc w:val="left"/>
    </w:pPr>
    <w:rPr>
      <w:sz w:val="24"/>
      <w:lang w:eastAsia="ru-RU"/>
    </w:rPr>
  </w:style>
  <w:style w:type="paragraph" w:customStyle="1" w:styleId="19">
    <w:name w:val="Заголовок оглавления1"/>
    <w:basedOn w:val="1"/>
    <w:next w:val="a"/>
    <w:uiPriority w:val="39"/>
    <w:unhideWhenUsed/>
    <w:qFormat/>
    <w:rsid w:val="00A87975"/>
    <w:pPr>
      <w:keepLines/>
      <w:spacing w:after="0" w:line="259" w:lineRule="auto"/>
      <w:ind w:left="709" w:hanging="709"/>
      <w:outlineLvl w:val="9"/>
    </w:pPr>
    <w:rPr>
      <w:b w:val="0"/>
      <w:bCs w:val="0"/>
      <w:color w:val="2E74B5"/>
      <w:kern w:val="0"/>
      <w:lang w:val="zh-CN" w:eastAsia="ru-RU"/>
    </w:rPr>
  </w:style>
  <w:style w:type="character" w:customStyle="1" w:styleId="1a">
    <w:name w:val="Сильная ссылка1"/>
    <w:uiPriority w:val="32"/>
    <w:qFormat/>
    <w:rsid w:val="00A87975"/>
    <w:rPr>
      <w:b/>
      <w:bCs/>
      <w:smallCaps/>
      <w:color w:val="5B9BD5"/>
      <w:spacing w:val="5"/>
    </w:rPr>
  </w:style>
  <w:style w:type="character" w:customStyle="1" w:styleId="1b">
    <w:name w:val="Слабая ссылка1"/>
    <w:uiPriority w:val="31"/>
    <w:qFormat/>
    <w:rsid w:val="00A87975"/>
    <w:rPr>
      <w:smallCaps/>
      <w:color w:val="5A5A5A"/>
    </w:rPr>
  </w:style>
  <w:style w:type="character" w:customStyle="1" w:styleId="af5">
    <w:name w:val="Без интервала Знак"/>
    <w:link w:val="af4"/>
    <w:qFormat/>
    <w:rsid w:val="00A87975"/>
    <w:rPr>
      <w:rFonts w:ascii="Calibri" w:hAnsi="Calibri"/>
      <w:sz w:val="22"/>
      <w:szCs w:val="22"/>
    </w:rPr>
  </w:style>
  <w:style w:type="paragraph" w:customStyle="1" w:styleId="s1">
    <w:name w:val="s_1"/>
    <w:basedOn w:val="a"/>
    <w:qFormat/>
    <w:rsid w:val="00A87975"/>
    <w:pPr>
      <w:spacing w:before="100" w:beforeAutospacing="1" w:after="100" w:afterAutospacing="1"/>
      <w:ind w:firstLine="0"/>
      <w:jc w:val="left"/>
    </w:pPr>
    <w:rPr>
      <w:sz w:val="24"/>
      <w:lang w:eastAsia="ru-RU"/>
    </w:rPr>
  </w:style>
  <w:style w:type="character" w:customStyle="1" w:styleId="s10">
    <w:name w:val="s_10"/>
    <w:qFormat/>
    <w:rsid w:val="00A87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1604">
      <w:bodyDiv w:val="1"/>
      <w:marLeft w:val="0"/>
      <w:marRight w:val="0"/>
      <w:marTop w:val="0"/>
      <w:marBottom w:val="0"/>
      <w:divBdr>
        <w:top w:val="none" w:sz="0" w:space="0" w:color="auto"/>
        <w:left w:val="none" w:sz="0" w:space="0" w:color="auto"/>
        <w:bottom w:val="none" w:sz="0" w:space="0" w:color="auto"/>
        <w:right w:val="none" w:sz="0" w:space="0" w:color="auto"/>
      </w:divBdr>
    </w:div>
    <w:div w:id="34893177">
      <w:bodyDiv w:val="1"/>
      <w:marLeft w:val="0"/>
      <w:marRight w:val="0"/>
      <w:marTop w:val="0"/>
      <w:marBottom w:val="0"/>
      <w:divBdr>
        <w:top w:val="none" w:sz="0" w:space="0" w:color="auto"/>
        <w:left w:val="none" w:sz="0" w:space="0" w:color="auto"/>
        <w:bottom w:val="none" w:sz="0" w:space="0" w:color="auto"/>
        <w:right w:val="none" w:sz="0" w:space="0" w:color="auto"/>
      </w:divBdr>
    </w:div>
    <w:div w:id="59519038">
      <w:bodyDiv w:val="1"/>
      <w:marLeft w:val="0"/>
      <w:marRight w:val="0"/>
      <w:marTop w:val="0"/>
      <w:marBottom w:val="0"/>
      <w:divBdr>
        <w:top w:val="none" w:sz="0" w:space="0" w:color="auto"/>
        <w:left w:val="none" w:sz="0" w:space="0" w:color="auto"/>
        <w:bottom w:val="none" w:sz="0" w:space="0" w:color="auto"/>
        <w:right w:val="none" w:sz="0" w:space="0" w:color="auto"/>
      </w:divBdr>
    </w:div>
    <w:div w:id="66388328">
      <w:bodyDiv w:val="1"/>
      <w:marLeft w:val="0"/>
      <w:marRight w:val="0"/>
      <w:marTop w:val="0"/>
      <w:marBottom w:val="0"/>
      <w:divBdr>
        <w:top w:val="none" w:sz="0" w:space="0" w:color="auto"/>
        <w:left w:val="none" w:sz="0" w:space="0" w:color="auto"/>
        <w:bottom w:val="none" w:sz="0" w:space="0" w:color="auto"/>
        <w:right w:val="none" w:sz="0" w:space="0" w:color="auto"/>
      </w:divBdr>
    </w:div>
    <w:div w:id="103886341">
      <w:bodyDiv w:val="1"/>
      <w:marLeft w:val="0"/>
      <w:marRight w:val="0"/>
      <w:marTop w:val="0"/>
      <w:marBottom w:val="0"/>
      <w:divBdr>
        <w:top w:val="none" w:sz="0" w:space="0" w:color="auto"/>
        <w:left w:val="none" w:sz="0" w:space="0" w:color="auto"/>
        <w:bottom w:val="none" w:sz="0" w:space="0" w:color="auto"/>
        <w:right w:val="none" w:sz="0" w:space="0" w:color="auto"/>
      </w:divBdr>
    </w:div>
    <w:div w:id="109978090">
      <w:bodyDiv w:val="1"/>
      <w:marLeft w:val="0"/>
      <w:marRight w:val="0"/>
      <w:marTop w:val="0"/>
      <w:marBottom w:val="0"/>
      <w:divBdr>
        <w:top w:val="none" w:sz="0" w:space="0" w:color="auto"/>
        <w:left w:val="none" w:sz="0" w:space="0" w:color="auto"/>
        <w:bottom w:val="none" w:sz="0" w:space="0" w:color="auto"/>
        <w:right w:val="none" w:sz="0" w:space="0" w:color="auto"/>
      </w:divBdr>
    </w:div>
    <w:div w:id="156918964">
      <w:bodyDiv w:val="1"/>
      <w:marLeft w:val="0"/>
      <w:marRight w:val="0"/>
      <w:marTop w:val="0"/>
      <w:marBottom w:val="0"/>
      <w:divBdr>
        <w:top w:val="none" w:sz="0" w:space="0" w:color="auto"/>
        <w:left w:val="none" w:sz="0" w:space="0" w:color="auto"/>
        <w:bottom w:val="none" w:sz="0" w:space="0" w:color="auto"/>
        <w:right w:val="none" w:sz="0" w:space="0" w:color="auto"/>
      </w:divBdr>
    </w:div>
    <w:div w:id="167525547">
      <w:bodyDiv w:val="1"/>
      <w:marLeft w:val="0"/>
      <w:marRight w:val="0"/>
      <w:marTop w:val="0"/>
      <w:marBottom w:val="0"/>
      <w:divBdr>
        <w:top w:val="none" w:sz="0" w:space="0" w:color="auto"/>
        <w:left w:val="none" w:sz="0" w:space="0" w:color="auto"/>
        <w:bottom w:val="none" w:sz="0" w:space="0" w:color="auto"/>
        <w:right w:val="none" w:sz="0" w:space="0" w:color="auto"/>
      </w:divBdr>
    </w:div>
    <w:div w:id="187644827">
      <w:bodyDiv w:val="1"/>
      <w:marLeft w:val="0"/>
      <w:marRight w:val="0"/>
      <w:marTop w:val="0"/>
      <w:marBottom w:val="0"/>
      <w:divBdr>
        <w:top w:val="none" w:sz="0" w:space="0" w:color="auto"/>
        <w:left w:val="none" w:sz="0" w:space="0" w:color="auto"/>
        <w:bottom w:val="none" w:sz="0" w:space="0" w:color="auto"/>
        <w:right w:val="none" w:sz="0" w:space="0" w:color="auto"/>
      </w:divBdr>
    </w:div>
    <w:div w:id="228346322">
      <w:bodyDiv w:val="1"/>
      <w:marLeft w:val="0"/>
      <w:marRight w:val="0"/>
      <w:marTop w:val="0"/>
      <w:marBottom w:val="0"/>
      <w:divBdr>
        <w:top w:val="none" w:sz="0" w:space="0" w:color="auto"/>
        <w:left w:val="none" w:sz="0" w:space="0" w:color="auto"/>
        <w:bottom w:val="none" w:sz="0" w:space="0" w:color="auto"/>
        <w:right w:val="none" w:sz="0" w:space="0" w:color="auto"/>
      </w:divBdr>
    </w:div>
    <w:div w:id="290399715">
      <w:bodyDiv w:val="1"/>
      <w:marLeft w:val="0"/>
      <w:marRight w:val="0"/>
      <w:marTop w:val="0"/>
      <w:marBottom w:val="0"/>
      <w:divBdr>
        <w:top w:val="none" w:sz="0" w:space="0" w:color="auto"/>
        <w:left w:val="none" w:sz="0" w:space="0" w:color="auto"/>
        <w:bottom w:val="none" w:sz="0" w:space="0" w:color="auto"/>
        <w:right w:val="none" w:sz="0" w:space="0" w:color="auto"/>
      </w:divBdr>
    </w:div>
    <w:div w:id="311639048">
      <w:bodyDiv w:val="1"/>
      <w:marLeft w:val="0"/>
      <w:marRight w:val="0"/>
      <w:marTop w:val="0"/>
      <w:marBottom w:val="0"/>
      <w:divBdr>
        <w:top w:val="none" w:sz="0" w:space="0" w:color="auto"/>
        <w:left w:val="none" w:sz="0" w:space="0" w:color="auto"/>
        <w:bottom w:val="none" w:sz="0" w:space="0" w:color="auto"/>
        <w:right w:val="none" w:sz="0" w:space="0" w:color="auto"/>
      </w:divBdr>
    </w:div>
    <w:div w:id="313990099">
      <w:bodyDiv w:val="1"/>
      <w:marLeft w:val="0"/>
      <w:marRight w:val="0"/>
      <w:marTop w:val="0"/>
      <w:marBottom w:val="0"/>
      <w:divBdr>
        <w:top w:val="none" w:sz="0" w:space="0" w:color="auto"/>
        <w:left w:val="none" w:sz="0" w:space="0" w:color="auto"/>
        <w:bottom w:val="none" w:sz="0" w:space="0" w:color="auto"/>
        <w:right w:val="none" w:sz="0" w:space="0" w:color="auto"/>
      </w:divBdr>
    </w:div>
    <w:div w:id="345668925">
      <w:bodyDiv w:val="1"/>
      <w:marLeft w:val="0"/>
      <w:marRight w:val="0"/>
      <w:marTop w:val="0"/>
      <w:marBottom w:val="0"/>
      <w:divBdr>
        <w:top w:val="none" w:sz="0" w:space="0" w:color="auto"/>
        <w:left w:val="none" w:sz="0" w:space="0" w:color="auto"/>
        <w:bottom w:val="none" w:sz="0" w:space="0" w:color="auto"/>
        <w:right w:val="none" w:sz="0" w:space="0" w:color="auto"/>
      </w:divBdr>
    </w:div>
    <w:div w:id="367754735">
      <w:bodyDiv w:val="1"/>
      <w:marLeft w:val="0"/>
      <w:marRight w:val="0"/>
      <w:marTop w:val="0"/>
      <w:marBottom w:val="0"/>
      <w:divBdr>
        <w:top w:val="none" w:sz="0" w:space="0" w:color="auto"/>
        <w:left w:val="none" w:sz="0" w:space="0" w:color="auto"/>
        <w:bottom w:val="none" w:sz="0" w:space="0" w:color="auto"/>
        <w:right w:val="none" w:sz="0" w:space="0" w:color="auto"/>
      </w:divBdr>
    </w:div>
    <w:div w:id="405155553">
      <w:bodyDiv w:val="1"/>
      <w:marLeft w:val="0"/>
      <w:marRight w:val="0"/>
      <w:marTop w:val="0"/>
      <w:marBottom w:val="0"/>
      <w:divBdr>
        <w:top w:val="none" w:sz="0" w:space="0" w:color="auto"/>
        <w:left w:val="none" w:sz="0" w:space="0" w:color="auto"/>
        <w:bottom w:val="none" w:sz="0" w:space="0" w:color="auto"/>
        <w:right w:val="none" w:sz="0" w:space="0" w:color="auto"/>
      </w:divBdr>
    </w:div>
    <w:div w:id="419178211">
      <w:bodyDiv w:val="1"/>
      <w:marLeft w:val="0"/>
      <w:marRight w:val="0"/>
      <w:marTop w:val="0"/>
      <w:marBottom w:val="0"/>
      <w:divBdr>
        <w:top w:val="none" w:sz="0" w:space="0" w:color="auto"/>
        <w:left w:val="none" w:sz="0" w:space="0" w:color="auto"/>
        <w:bottom w:val="none" w:sz="0" w:space="0" w:color="auto"/>
        <w:right w:val="none" w:sz="0" w:space="0" w:color="auto"/>
      </w:divBdr>
    </w:div>
    <w:div w:id="443883986">
      <w:bodyDiv w:val="1"/>
      <w:marLeft w:val="0"/>
      <w:marRight w:val="0"/>
      <w:marTop w:val="0"/>
      <w:marBottom w:val="0"/>
      <w:divBdr>
        <w:top w:val="none" w:sz="0" w:space="0" w:color="auto"/>
        <w:left w:val="none" w:sz="0" w:space="0" w:color="auto"/>
        <w:bottom w:val="none" w:sz="0" w:space="0" w:color="auto"/>
        <w:right w:val="none" w:sz="0" w:space="0" w:color="auto"/>
      </w:divBdr>
    </w:div>
    <w:div w:id="454255453">
      <w:bodyDiv w:val="1"/>
      <w:marLeft w:val="0"/>
      <w:marRight w:val="0"/>
      <w:marTop w:val="0"/>
      <w:marBottom w:val="0"/>
      <w:divBdr>
        <w:top w:val="none" w:sz="0" w:space="0" w:color="auto"/>
        <w:left w:val="none" w:sz="0" w:space="0" w:color="auto"/>
        <w:bottom w:val="none" w:sz="0" w:space="0" w:color="auto"/>
        <w:right w:val="none" w:sz="0" w:space="0" w:color="auto"/>
      </w:divBdr>
    </w:div>
    <w:div w:id="454326934">
      <w:bodyDiv w:val="1"/>
      <w:marLeft w:val="0"/>
      <w:marRight w:val="0"/>
      <w:marTop w:val="0"/>
      <w:marBottom w:val="0"/>
      <w:divBdr>
        <w:top w:val="none" w:sz="0" w:space="0" w:color="auto"/>
        <w:left w:val="none" w:sz="0" w:space="0" w:color="auto"/>
        <w:bottom w:val="none" w:sz="0" w:space="0" w:color="auto"/>
        <w:right w:val="none" w:sz="0" w:space="0" w:color="auto"/>
      </w:divBdr>
    </w:div>
    <w:div w:id="510801359">
      <w:bodyDiv w:val="1"/>
      <w:marLeft w:val="0"/>
      <w:marRight w:val="0"/>
      <w:marTop w:val="0"/>
      <w:marBottom w:val="0"/>
      <w:divBdr>
        <w:top w:val="none" w:sz="0" w:space="0" w:color="auto"/>
        <w:left w:val="none" w:sz="0" w:space="0" w:color="auto"/>
        <w:bottom w:val="none" w:sz="0" w:space="0" w:color="auto"/>
        <w:right w:val="none" w:sz="0" w:space="0" w:color="auto"/>
      </w:divBdr>
    </w:div>
    <w:div w:id="545142518">
      <w:bodyDiv w:val="1"/>
      <w:marLeft w:val="0"/>
      <w:marRight w:val="0"/>
      <w:marTop w:val="0"/>
      <w:marBottom w:val="0"/>
      <w:divBdr>
        <w:top w:val="none" w:sz="0" w:space="0" w:color="auto"/>
        <w:left w:val="none" w:sz="0" w:space="0" w:color="auto"/>
        <w:bottom w:val="none" w:sz="0" w:space="0" w:color="auto"/>
        <w:right w:val="none" w:sz="0" w:space="0" w:color="auto"/>
      </w:divBdr>
    </w:div>
    <w:div w:id="547182866">
      <w:bodyDiv w:val="1"/>
      <w:marLeft w:val="0"/>
      <w:marRight w:val="0"/>
      <w:marTop w:val="0"/>
      <w:marBottom w:val="0"/>
      <w:divBdr>
        <w:top w:val="none" w:sz="0" w:space="0" w:color="auto"/>
        <w:left w:val="none" w:sz="0" w:space="0" w:color="auto"/>
        <w:bottom w:val="none" w:sz="0" w:space="0" w:color="auto"/>
        <w:right w:val="none" w:sz="0" w:space="0" w:color="auto"/>
      </w:divBdr>
    </w:div>
    <w:div w:id="562719733">
      <w:bodyDiv w:val="1"/>
      <w:marLeft w:val="0"/>
      <w:marRight w:val="0"/>
      <w:marTop w:val="0"/>
      <w:marBottom w:val="0"/>
      <w:divBdr>
        <w:top w:val="none" w:sz="0" w:space="0" w:color="auto"/>
        <w:left w:val="none" w:sz="0" w:space="0" w:color="auto"/>
        <w:bottom w:val="none" w:sz="0" w:space="0" w:color="auto"/>
        <w:right w:val="none" w:sz="0" w:space="0" w:color="auto"/>
      </w:divBdr>
    </w:div>
    <w:div w:id="575169709">
      <w:bodyDiv w:val="1"/>
      <w:marLeft w:val="0"/>
      <w:marRight w:val="0"/>
      <w:marTop w:val="0"/>
      <w:marBottom w:val="0"/>
      <w:divBdr>
        <w:top w:val="none" w:sz="0" w:space="0" w:color="auto"/>
        <w:left w:val="none" w:sz="0" w:space="0" w:color="auto"/>
        <w:bottom w:val="none" w:sz="0" w:space="0" w:color="auto"/>
        <w:right w:val="none" w:sz="0" w:space="0" w:color="auto"/>
      </w:divBdr>
    </w:div>
    <w:div w:id="609899888">
      <w:bodyDiv w:val="1"/>
      <w:marLeft w:val="0"/>
      <w:marRight w:val="0"/>
      <w:marTop w:val="0"/>
      <w:marBottom w:val="0"/>
      <w:divBdr>
        <w:top w:val="none" w:sz="0" w:space="0" w:color="auto"/>
        <w:left w:val="none" w:sz="0" w:space="0" w:color="auto"/>
        <w:bottom w:val="none" w:sz="0" w:space="0" w:color="auto"/>
        <w:right w:val="none" w:sz="0" w:space="0" w:color="auto"/>
      </w:divBdr>
    </w:div>
    <w:div w:id="611983370">
      <w:bodyDiv w:val="1"/>
      <w:marLeft w:val="0"/>
      <w:marRight w:val="0"/>
      <w:marTop w:val="0"/>
      <w:marBottom w:val="0"/>
      <w:divBdr>
        <w:top w:val="none" w:sz="0" w:space="0" w:color="auto"/>
        <w:left w:val="none" w:sz="0" w:space="0" w:color="auto"/>
        <w:bottom w:val="none" w:sz="0" w:space="0" w:color="auto"/>
        <w:right w:val="none" w:sz="0" w:space="0" w:color="auto"/>
      </w:divBdr>
    </w:div>
    <w:div w:id="612132143">
      <w:bodyDiv w:val="1"/>
      <w:marLeft w:val="0"/>
      <w:marRight w:val="0"/>
      <w:marTop w:val="0"/>
      <w:marBottom w:val="0"/>
      <w:divBdr>
        <w:top w:val="none" w:sz="0" w:space="0" w:color="auto"/>
        <w:left w:val="none" w:sz="0" w:space="0" w:color="auto"/>
        <w:bottom w:val="none" w:sz="0" w:space="0" w:color="auto"/>
        <w:right w:val="none" w:sz="0" w:space="0" w:color="auto"/>
      </w:divBdr>
    </w:div>
    <w:div w:id="633607182">
      <w:bodyDiv w:val="1"/>
      <w:marLeft w:val="0"/>
      <w:marRight w:val="0"/>
      <w:marTop w:val="0"/>
      <w:marBottom w:val="0"/>
      <w:divBdr>
        <w:top w:val="none" w:sz="0" w:space="0" w:color="auto"/>
        <w:left w:val="none" w:sz="0" w:space="0" w:color="auto"/>
        <w:bottom w:val="none" w:sz="0" w:space="0" w:color="auto"/>
        <w:right w:val="none" w:sz="0" w:space="0" w:color="auto"/>
      </w:divBdr>
    </w:div>
    <w:div w:id="634331483">
      <w:bodyDiv w:val="1"/>
      <w:marLeft w:val="0"/>
      <w:marRight w:val="0"/>
      <w:marTop w:val="0"/>
      <w:marBottom w:val="0"/>
      <w:divBdr>
        <w:top w:val="none" w:sz="0" w:space="0" w:color="auto"/>
        <w:left w:val="none" w:sz="0" w:space="0" w:color="auto"/>
        <w:bottom w:val="none" w:sz="0" w:space="0" w:color="auto"/>
        <w:right w:val="none" w:sz="0" w:space="0" w:color="auto"/>
      </w:divBdr>
    </w:div>
    <w:div w:id="648360612">
      <w:bodyDiv w:val="1"/>
      <w:marLeft w:val="0"/>
      <w:marRight w:val="0"/>
      <w:marTop w:val="0"/>
      <w:marBottom w:val="0"/>
      <w:divBdr>
        <w:top w:val="none" w:sz="0" w:space="0" w:color="auto"/>
        <w:left w:val="none" w:sz="0" w:space="0" w:color="auto"/>
        <w:bottom w:val="none" w:sz="0" w:space="0" w:color="auto"/>
        <w:right w:val="none" w:sz="0" w:space="0" w:color="auto"/>
      </w:divBdr>
    </w:div>
    <w:div w:id="655763751">
      <w:bodyDiv w:val="1"/>
      <w:marLeft w:val="0"/>
      <w:marRight w:val="0"/>
      <w:marTop w:val="0"/>
      <w:marBottom w:val="0"/>
      <w:divBdr>
        <w:top w:val="none" w:sz="0" w:space="0" w:color="auto"/>
        <w:left w:val="none" w:sz="0" w:space="0" w:color="auto"/>
        <w:bottom w:val="none" w:sz="0" w:space="0" w:color="auto"/>
        <w:right w:val="none" w:sz="0" w:space="0" w:color="auto"/>
      </w:divBdr>
    </w:div>
    <w:div w:id="659384613">
      <w:bodyDiv w:val="1"/>
      <w:marLeft w:val="0"/>
      <w:marRight w:val="0"/>
      <w:marTop w:val="0"/>
      <w:marBottom w:val="0"/>
      <w:divBdr>
        <w:top w:val="none" w:sz="0" w:space="0" w:color="auto"/>
        <w:left w:val="none" w:sz="0" w:space="0" w:color="auto"/>
        <w:bottom w:val="none" w:sz="0" w:space="0" w:color="auto"/>
        <w:right w:val="none" w:sz="0" w:space="0" w:color="auto"/>
      </w:divBdr>
    </w:div>
    <w:div w:id="670108104">
      <w:bodyDiv w:val="1"/>
      <w:marLeft w:val="0"/>
      <w:marRight w:val="0"/>
      <w:marTop w:val="0"/>
      <w:marBottom w:val="0"/>
      <w:divBdr>
        <w:top w:val="none" w:sz="0" w:space="0" w:color="auto"/>
        <w:left w:val="none" w:sz="0" w:space="0" w:color="auto"/>
        <w:bottom w:val="none" w:sz="0" w:space="0" w:color="auto"/>
        <w:right w:val="none" w:sz="0" w:space="0" w:color="auto"/>
      </w:divBdr>
    </w:div>
    <w:div w:id="680857448">
      <w:bodyDiv w:val="1"/>
      <w:marLeft w:val="0"/>
      <w:marRight w:val="0"/>
      <w:marTop w:val="0"/>
      <w:marBottom w:val="0"/>
      <w:divBdr>
        <w:top w:val="none" w:sz="0" w:space="0" w:color="auto"/>
        <w:left w:val="none" w:sz="0" w:space="0" w:color="auto"/>
        <w:bottom w:val="none" w:sz="0" w:space="0" w:color="auto"/>
        <w:right w:val="none" w:sz="0" w:space="0" w:color="auto"/>
      </w:divBdr>
    </w:div>
    <w:div w:id="684209398">
      <w:bodyDiv w:val="1"/>
      <w:marLeft w:val="0"/>
      <w:marRight w:val="0"/>
      <w:marTop w:val="0"/>
      <w:marBottom w:val="0"/>
      <w:divBdr>
        <w:top w:val="none" w:sz="0" w:space="0" w:color="auto"/>
        <w:left w:val="none" w:sz="0" w:space="0" w:color="auto"/>
        <w:bottom w:val="none" w:sz="0" w:space="0" w:color="auto"/>
        <w:right w:val="none" w:sz="0" w:space="0" w:color="auto"/>
      </w:divBdr>
    </w:div>
    <w:div w:id="686448641">
      <w:bodyDiv w:val="1"/>
      <w:marLeft w:val="0"/>
      <w:marRight w:val="0"/>
      <w:marTop w:val="0"/>
      <w:marBottom w:val="0"/>
      <w:divBdr>
        <w:top w:val="none" w:sz="0" w:space="0" w:color="auto"/>
        <w:left w:val="none" w:sz="0" w:space="0" w:color="auto"/>
        <w:bottom w:val="none" w:sz="0" w:space="0" w:color="auto"/>
        <w:right w:val="none" w:sz="0" w:space="0" w:color="auto"/>
      </w:divBdr>
    </w:div>
    <w:div w:id="688485687">
      <w:bodyDiv w:val="1"/>
      <w:marLeft w:val="0"/>
      <w:marRight w:val="0"/>
      <w:marTop w:val="0"/>
      <w:marBottom w:val="0"/>
      <w:divBdr>
        <w:top w:val="none" w:sz="0" w:space="0" w:color="auto"/>
        <w:left w:val="none" w:sz="0" w:space="0" w:color="auto"/>
        <w:bottom w:val="none" w:sz="0" w:space="0" w:color="auto"/>
        <w:right w:val="none" w:sz="0" w:space="0" w:color="auto"/>
      </w:divBdr>
    </w:div>
    <w:div w:id="709576803">
      <w:bodyDiv w:val="1"/>
      <w:marLeft w:val="0"/>
      <w:marRight w:val="0"/>
      <w:marTop w:val="0"/>
      <w:marBottom w:val="0"/>
      <w:divBdr>
        <w:top w:val="none" w:sz="0" w:space="0" w:color="auto"/>
        <w:left w:val="none" w:sz="0" w:space="0" w:color="auto"/>
        <w:bottom w:val="none" w:sz="0" w:space="0" w:color="auto"/>
        <w:right w:val="none" w:sz="0" w:space="0" w:color="auto"/>
      </w:divBdr>
    </w:div>
    <w:div w:id="745608076">
      <w:bodyDiv w:val="1"/>
      <w:marLeft w:val="0"/>
      <w:marRight w:val="0"/>
      <w:marTop w:val="0"/>
      <w:marBottom w:val="0"/>
      <w:divBdr>
        <w:top w:val="none" w:sz="0" w:space="0" w:color="auto"/>
        <w:left w:val="none" w:sz="0" w:space="0" w:color="auto"/>
        <w:bottom w:val="none" w:sz="0" w:space="0" w:color="auto"/>
        <w:right w:val="none" w:sz="0" w:space="0" w:color="auto"/>
      </w:divBdr>
    </w:div>
    <w:div w:id="801114310">
      <w:bodyDiv w:val="1"/>
      <w:marLeft w:val="0"/>
      <w:marRight w:val="0"/>
      <w:marTop w:val="0"/>
      <w:marBottom w:val="0"/>
      <w:divBdr>
        <w:top w:val="none" w:sz="0" w:space="0" w:color="auto"/>
        <w:left w:val="none" w:sz="0" w:space="0" w:color="auto"/>
        <w:bottom w:val="none" w:sz="0" w:space="0" w:color="auto"/>
        <w:right w:val="none" w:sz="0" w:space="0" w:color="auto"/>
      </w:divBdr>
    </w:div>
    <w:div w:id="865757735">
      <w:bodyDiv w:val="1"/>
      <w:marLeft w:val="0"/>
      <w:marRight w:val="0"/>
      <w:marTop w:val="0"/>
      <w:marBottom w:val="0"/>
      <w:divBdr>
        <w:top w:val="none" w:sz="0" w:space="0" w:color="auto"/>
        <w:left w:val="none" w:sz="0" w:space="0" w:color="auto"/>
        <w:bottom w:val="none" w:sz="0" w:space="0" w:color="auto"/>
        <w:right w:val="none" w:sz="0" w:space="0" w:color="auto"/>
      </w:divBdr>
    </w:div>
    <w:div w:id="897784621">
      <w:bodyDiv w:val="1"/>
      <w:marLeft w:val="0"/>
      <w:marRight w:val="0"/>
      <w:marTop w:val="0"/>
      <w:marBottom w:val="0"/>
      <w:divBdr>
        <w:top w:val="none" w:sz="0" w:space="0" w:color="auto"/>
        <w:left w:val="none" w:sz="0" w:space="0" w:color="auto"/>
        <w:bottom w:val="none" w:sz="0" w:space="0" w:color="auto"/>
        <w:right w:val="none" w:sz="0" w:space="0" w:color="auto"/>
      </w:divBdr>
    </w:div>
    <w:div w:id="907810847">
      <w:bodyDiv w:val="1"/>
      <w:marLeft w:val="0"/>
      <w:marRight w:val="0"/>
      <w:marTop w:val="0"/>
      <w:marBottom w:val="0"/>
      <w:divBdr>
        <w:top w:val="none" w:sz="0" w:space="0" w:color="auto"/>
        <w:left w:val="none" w:sz="0" w:space="0" w:color="auto"/>
        <w:bottom w:val="none" w:sz="0" w:space="0" w:color="auto"/>
        <w:right w:val="none" w:sz="0" w:space="0" w:color="auto"/>
      </w:divBdr>
    </w:div>
    <w:div w:id="910577713">
      <w:bodyDiv w:val="1"/>
      <w:marLeft w:val="0"/>
      <w:marRight w:val="0"/>
      <w:marTop w:val="0"/>
      <w:marBottom w:val="0"/>
      <w:divBdr>
        <w:top w:val="none" w:sz="0" w:space="0" w:color="auto"/>
        <w:left w:val="none" w:sz="0" w:space="0" w:color="auto"/>
        <w:bottom w:val="none" w:sz="0" w:space="0" w:color="auto"/>
        <w:right w:val="none" w:sz="0" w:space="0" w:color="auto"/>
      </w:divBdr>
    </w:div>
    <w:div w:id="957688378">
      <w:bodyDiv w:val="1"/>
      <w:marLeft w:val="0"/>
      <w:marRight w:val="0"/>
      <w:marTop w:val="0"/>
      <w:marBottom w:val="0"/>
      <w:divBdr>
        <w:top w:val="none" w:sz="0" w:space="0" w:color="auto"/>
        <w:left w:val="none" w:sz="0" w:space="0" w:color="auto"/>
        <w:bottom w:val="none" w:sz="0" w:space="0" w:color="auto"/>
        <w:right w:val="none" w:sz="0" w:space="0" w:color="auto"/>
      </w:divBdr>
    </w:div>
    <w:div w:id="985741392">
      <w:bodyDiv w:val="1"/>
      <w:marLeft w:val="0"/>
      <w:marRight w:val="0"/>
      <w:marTop w:val="0"/>
      <w:marBottom w:val="0"/>
      <w:divBdr>
        <w:top w:val="none" w:sz="0" w:space="0" w:color="auto"/>
        <w:left w:val="none" w:sz="0" w:space="0" w:color="auto"/>
        <w:bottom w:val="none" w:sz="0" w:space="0" w:color="auto"/>
        <w:right w:val="none" w:sz="0" w:space="0" w:color="auto"/>
      </w:divBdr>
    </w:div>
    <w:div w:id="1000278058">
      <w:bodyDiv w:val="1"/>
      <w:marLeft w:val="0"/>
      <w:marRight w:val="0"/>
      <w:marTop w:val="0"/>
      <w:marBottom w:val="0"/>
      <w:divBdr>
        <w:top w:val="none" w:sz="0" w:space="0" w:color="auto"/>
        <w:left w:val="none" w:sz="0" w:space="0" w:color="auto"/>
        <w:bottom w:val="none" w:sz="0" w:space="0" w:color="auto"/>
        <w:right w:val="none" w:sz="0" w:space="0" w:color="auto"/>
      </w:divBdr>
    </w:div>
    <w:div w:id="1099175890">
      <w:bodyDiv w:val="1"/>
      <w:marLeft w:val="0"/>
      <w:marRight w:val="0"/>
      <w:marTop w:val="0"/>
      <w:marBottom w:val="0"/>
      <w:divBdr>
        <w:top w:val="none" w:sz="0" w:space="0" w:color="auto"/>
        <w:left w:val="none" w:sz="0" w:space="0" w:color="auto"/>
        <w:bottom w:val="none" w:sz="0" w:space="0" w:color="auto"/>
        <w:right w:val="none" w:sz="0" w:space="0" w:color="auto"/>
      </w:divBdr>
    </w:div>
    <w:div w:id="1129979363">
      <w:bodyDiv w:val="1"/>
      <w:marLeft w:val="0"/>
      <w:marRight w:val="0"/>
      <w:marTop w:val="0"/>
      <w:marBottom w:val="0"/>
      <w:divBdr>
        <w:top w:val="none" w:sz="0" w:space="0" w:color="auto"/>
        <w:left w:val="none" w:sz="0" w:space="0" w:color="auto"/>
        <w:bottom w:val="none" w:sz="0" w:space="0" w:color="auto"/>
        <w:right w:val="none" w:sz="0" w:space="0" w:color="auto"/>
      </w:divBdr>
    </w:div>
    <w:div w:id="1163281592">
      <w:bodyDiv w:val="1"/>
      <w:marLeft w:val="0"/>
      <w:marRight w:val="0"/>
      <w:marTop w:val="0"/>
      <w:marBottom w:val="0"/>
      <w:divBdr>
        <w:top w:val="none" w:sz="0" w:space="0" w:color="auto"/>
        <w:left w:val="none" w:sz="0" w:space="0" w:color="auto"/>
        <w:bottom w:val="none" w:sz="0" w:space="0" w:color="auto"/>
        <w:right w:val="none" w:sz="0" w:space="0" w:color="auto"/>
      </w:divBdr>
    </w:div>
    <w:div w:id="1188911637">
      <w:bodyDiv w:val="1"/>
      <w:marLeft w:val="0"/>
      <w:marRight w:val="0"/>
      <w:marTop w:val="0"/>
      <w:marBottom w:val="0"/>
      <w:divBdr>
        <w:top w:val="none" w:sz="0" w:space="0" w:color="auto"/>
        <w:left w:val="none" w:sz="0" w:space="0" w:color="auto"/>
        <w:bottom w:val="none" w:sz="0" w:space="0" w:color="auto"/>
        <w:right w:val="none" w:sz="0" w:space="0" w:color="auto"/>
      </w:divBdr>
    </w:div>
    <w:div w:id="1195847873">
      <w:bodyDiv w:val="1"/>
      <w:marLeft w:val="0"/>
      <w:marRight w:val="0"/>
      <w:marTop w:val="0"/>
      <w:marBottom w:val="0"/>
      <w:divBdr>
        <w:top w:val="none" w:sz="0" w:space="0" w:color="auto"/>
        <w:left w:val="none" w:sz="0" w:space="0" w:color="auto"/>
        <w:bottom w:val="none" w:sz="0" w:space="0" w:color="auto"/>
        <w:right w:val="none" w:sz="0" w:space="0" w:color="auto"/>
      </w:divBdr>
    </w:div>
    <w:div w:id="1207253722">
      <w:bodyDiv w:val="1"/>
      <w:marLeft w:val="0"/>
      <w:marRight w:val="0"/>
      <w:marTop w:val="0"/>
      <w:marBottom w:val="0"/>
      <w:divBdr>
        <w:top w:val="none" w:sz="0" w:space="0" w:color="auto"/>
        <w:left w:val="none" w:sz="0" w:space="0" w:color="auto"/>
        <w:bottom w:val="none" w:sz="0" w:space="0" w:color="auto"/>
        <w:right w:val="none" w:sz="0" w:space="0" w:color="auto"/>
      </w:divBdr>
    </w:div>
    <w:div w:id="1231501286">
      <w:bodyDiv w:val="1"/>
      <w:marLeft w:val="0"/>
      <w:marRight w:val="0"/>
      <w:marTop w:val="0"/>
      <w:marBottom w:val="0"/>
      <w:divBdr>
        <w:top w:val="none" w:sz="0" w:space="0" w:color="auto"/>
        <w:left w:val="none" w:sz="0" w:space="0" w:color="auto"/>
        <w:bottom w:val="none" w:sz="0" w:space="0" w:color="auto"/>
        <w:right w:val="none" w:sz="0" w:space="0" w:color="auto"/>
      </w:divBdr>
    </w:div>
    <w:div w:id="1307319868">
      <w:bodyDiv w:val="1"/>
      <w:marLeft w:val="0"/>
      <w:marRight w:val="0"/>
      <w:marTop w:val="0"/>
      <w:marBottom w:val="0"/>
      <w:divBdr>
        <w:top w:val="none" w:sz="0" w:space="0" w:color="auto"/>
        <w:left w:val="none" w:sz="0" w:space="0" w:color="auto"/>
        <w:bottom w:val="none" w:sz="0" w:space="0" w:color="auto"/>
        <w:right w:val="none" w:sz="0" w:space="0" w:color="auto"/>
      </w:divBdr>
    </w:div>
    <w:div w:id="1319770445">
      <w:bodyDiv w:val="1"/>
      <w:marLeft w:val="0"/>
      <w:marRight w:val="0"/>
      <w:marTop w:val="0"/>
      <w:marBottom w:val="0"/>
      <w:divBdr>
        <w:top w:val="none" w:sz="0" w:space="0" w:color="auto"/>
        <w:left w:val="none" w:sz="0" w:space="0" w:color="auto"/>
        <w:bottom w:val="none" w:sz="0" w:space="0" w:color="auto"/>
        <w:right w:val="none" w:sz="0" w:space="0" w:color="auto"/>
      </w:divBdr>
    </w:div>
    <w:div w:id="1323855992">
      <w:bodyDiv w:val="1"/>
      <w:marLeft w:val="0"/>
      <w:marRight w:val="0"/>
      <w:marTop w:val="0"/>
      <w:marBottom w:val="0"/>
      <w:divBdr>
        <w:top w:val="none" w:sz="0" w:space="0" w:color="auto"/>
        <w:left w:val="none" w:sz="0" w:space="0" w:color="auto"/>
        <w:bottom w:val="none" w:sz="0" w:space="0" w:color="auto"/>
        <w:right w:val="none" w:sz="0" w:space="0" w:color="auto"/>
      </w:divBdr>
    </w:div>
    <w:div w:id="1339186953">
      <w:bodyDiv w:val="1"/>
      <w:marLeft w:val="0"/>
      <w:marRight w:val="0"/>
      <w:marTop w:val="0"/>
      <w:marBottom w:val="0"/>
      <w:divBdr>
        <w:top w:val="none" w:sz="0" w:space="0" w:color="auto"/>
        <w:left w:val="none" w:sz="0" w:space="0" w:color="auto"/>
        <w:bottom w:val="none" w:sz="0" w:space="0" w:color="auto"/>
        <w:right w:val="none" w:sz="0" w:space="0" w:color="auto"/>
      </w:divBdr>
    </w:div>
    <w:div w:id="1344551778">
      <w:bodyDiv w:val="1"/>
      <w:marLeft w:val="0"/>
      <w:marRight w:val="0"/>
      <w:marTop w:val="0"/>
      <w:marBottom w:val="0"/>
      <w:divBdr>
        <w:top w:val="none" w:sz="0" w:space="0" w:color="auto"/>
        <w:left w:val="none" w:sz="0" w:space="0" w:color="auto"/>
        <w:bottom w:val="none" w:sz="0" w:space="0" w:color="auto"/>
        <w:right w:val="none" w:sz="0" w:space="0" w:color="auto"/>
      </w:divBdr>
    </w:div>
    <w:div w:id="1377703623">
      <w:bodyDiv w:val="1"/>
      <w:marLeft w:val="0"/>
      <w:marRight w:val="0"/>
      <w:marTop w:val="0"/>
      <w:marBottom w:val="0"/>
      <w:divBdr>
        <w:top w:val="none" w:sz="0" w:space="0" w:color="auto"/>
        <w:left w:val="none" w:sz="0" w:space="0" w:color="auto"/>
        <w:bottom w:val="none" w:sz="0" w:space="0" w:color="auto"/>
        <w:right w:val="none" w:sz="0" w:space="0" w:color="auto"/>
      </w:divBdr>
    </w:div>
    <w:div w:id="1414814296">
      <w:bodyDiv w:val="1"/>
      <w:marLeft w:val="0"/>
      <w:marRight w:val="0"/>
      <w:marTop w:val="0"/>
      <w:marBottom w:val="0"/>
      <w:divBdr>
        <w:top w:val="none" w:sz="0" w:space="0" w:color="auto"/>
        <w:left w:val="none" w:sz="0" w:space="0" w:color="auto"/>
        <w:bottom w:val="none" w:sz="0" w:space="0" w:color="auto"/>
        <w:right w:val="none" w:sz="0" w:space="0" w:color="auto"/>
      </w:divBdr>
    </w:div>
    <w:div w:id="1414819058">
      <w:bodyDiv w:val="1"/>
      <w:marLeft w:val="0"/>
      <w:marRight w:val="0"/>
      <w:marTop w:val="0"/>
      <w:marBottom w:val="0"/>
      <w:divBdr>
        <w:top w:val="none" w:sz="0" w:space="0" w:color="auto"/>
        <w:left w:val="none" w:sz="0" w:space="0" w:color="auto"/>
        <w:bottom w:val="none" w:sz="0" w:space="0" w:color="auto"/>
        <w:right w:val="none" w:sz="0" w:space="0" w:color="auto"/>
      </w:divBdr>
    </w:div>
    <w:div w:id="1424691030">
      <w:bodyDiv w:val="1"/>
      <w:marLeft w:val="0"/>
      <w:marRight w:val="0"/>
      <w:marTop w:val="0"/>
      <w:marBottom w:val="0"/>
      <w:divBdr>
        <w:top w:val="none" w:sz="0" w:space="0" w:color="auto"/>
        <w:left w:val="none" w:sz="0" w:space="0" w:color="auto"/>
        <w:bottom w:val="none" w:sz="0" w:space="0" w:color="auto"/>
        <w:right w:val="none" w:sz="0" w:space="0" w:color="auto"/>
      </w:divBdr>
    </w:div>
    <w:div w:id="1477213491">
      <w:bodyDiv w:val="1"/>
      <w:marLeft w:val="0"/>
      <w:marRight w:val="0"/>
      <w:marTop w:val="0"/>
      <w:marBottom w:val="0"/>
      <w:divBdr>
        <w:top w:val="none" w:sz="0" w:space="0" w:color="auto"/>
        <w:left w:val="none" w:sz="0" w:space="0" w:color="auto"/>
        <w:bottom w:val="none" w:sz="0" w:space="0" w:color="auto"/>
        <w:right w:val="none" w:sz="0" w:space="0" w:color="auto"/>
      </w:divBdr>
    </w:div>
    <w:div w:id="1480998577">
      <w:bodyDiv w:val="1"/>
      <w:marLeft w:val="0"/>
      <w:marRight w:val="0"/>
      <w:marTop w:val="0"/>
      <w:marBottom w:val="0"/>
      <w:divBdr>
        <w:top w:val="none" w:sz="0" w:space="0" w:color="auto"/>
        <w:left w:val="none" w:sz="0" w:space="0" w:color="auto"/>
        <w:bottom w:val="none" w:sz="0" w:space="0" w:color="auto"/>
        <w:right w:val="none" w:sz="0" w:space="0" w:color="auto"/>
      </w:divBdr>
    </w:div>
    <w:div w:id="1528060663">
      <w:bodyDiv w:val="1"/>
      <w:marLeft w:val="0"/>
      <w:marRight w:val="0"/>
      <w:marTop w:val="0"/>
      <w:marBottom w:val="0"/>
      <w:divBdr>
        <w:top w:val="none" w:sz="0" w:space="0" w:color="auto"/>
        <w:left w:val="none" w:sz="0" w:space="0" w:color="auto"/>
        <w:bottom w:val="none" w:sz="0" w:space="0" w:color="auto"/>
        <w:right w:val="none" w:sz="0" w:space="0" w:color="auto"/>
      </w:divBdr>
    </w:div>
    <w:div w:id="1549759619">
      <w:bodyDiv w:val="1"/>
      <w:marLeft w:val="0"/>
      <w:marRight w:val="0"/>
      <w:marTop w:val="0"/>
      <w:marBottom w:val="0"/>
      <w:divBdr>
        <w:top w:val="none" w:sz="0" w:space="0" w:color="auto"/>
        <w:left w:val="none" w:sz="0" w:space="0" w:color="auto"/>
        <w:bottom w:val="none" w:sz="0" w:space="0" w:color="auto"/>
        <w:right w:val="none" w:sz="0" w:space="0" w:color="auto"/>
      </w:divBdr>
    </w:div>
    <w:div w:id="1575092462">
      <w:bodyDiv w:val="1"/>
      <w:marLeft w:val="0"/>
      <w:marRight w:val="0"/>
      <w:marTop w:val="0"/>
      <w:marBottom w:val="0"/>
      <w:divBdr>
        <w:top w:val="none" w:sz="0" w:space="0" w:color="auto"/>
        <w:left w:val="none" w:sz="0" w:space="0" w:color="auto"/>
        <w:bottom w:val="none" w:sz="0" w:space="0" w:color="auto"/>
        <w:right w:val="none" w:sz="0" w:space="0" w:color="auto"/>
      </w:divBdr>
    </w:div>
    <w:div w:id="1619023820">
      <w:bodyDiv w:val="1"/>
      <w:marLeft w:val="0"/>
      <w:marRight w:val="0"/>
      <w:marTop w:val="0"/>
      <w:marBottom w:val="0"/>
      <w:divBdr>
        <w:top w:val="none" w:sz="0" w:space="0" w:color="auto"/>
        <w:left w:val="none" w:sz="0" w:space="0" w:color="auto"/>
        <w:bottom w:val="none" w:sz="0" w:space="0" w:color="auto"/>
        <w:right w:val="none" w:sz="0" w:space="0" w:color="auto"/>
      </w:divBdr>
    </w:div>
    <w:div w:id="1619526548">
      <w:bodyDiv w:val="1"/>
      <w:marLeft w:val="0"/>
      <w:marRight w:val="0"/>
      <w:marTop w:val="0"/>
      <w:marBottom w:val="0"/>
      <w:divBdr>
        <w:top w:val="none" w:sz="0" w:space="0" w:color="auto"/>
        <w:left w:val="none" w:sz="0" w:space="0" w:color="auto"/>
        <w:bottom w:val="none" w:sz="0" w:space="0" w:color="auto"/>
        <w:right w:val="none" w:sz="0" w:space="0" w:color="auto"/>
      </w:divBdr>
    </w:div>
    <w:div w:id="1642031803">
      <w:bodyDiv w:val="1"/>
      <w:marLeft w:val="0"/>
      <w:marRight w:val="0"/>
      <w:marTop w:val="0"/>
      <w:marBottom w:val="0"/>
      <w:divBdr>
        <w:top w:val="none" w:sz="0" w:space="0" w:color="auto"/>
        <w:left w:val="none" w:sz="0" w:space="0" w:color="auto"/>
        <w:bottom w:val="none" w:sz="0" w:space="0" w:color="auto"/>
        <w:right w:val="none" w:sz="0" w:space="0" w:color="auto"/>
      </w:divBdr>
    </w:div>
    <w:div w:id="1656102591">
      <w:bodyDiv w:val="1"/>
      <w:marLeft w:val="0"/>
      <w:marRight w:val="0"/>
      <w:marTop w:val="0"/>
      <w:marBottom w:val="0"/>
      <w:divBdr>
        <w:top w:val="none" w:sz="0" w:space="0" w:color="auto"/>
        <w:left w:val="none" w:sz="0" w:space="0" w:color="auto"/>
        <w:bottom w:val="none" w:sz="0" w:space="0" w:color="auto"/>
        <w:right w:val="none" w:sz="0" w:space="0" w:color="auto"/>
      </w:divBdr>
    </w:div>
    <w:div w:id="1659575904">
      <w:bodyDiv w:val="1"/>
      <w:marLeft w:val="0"/>
      <w:marRight w:val="0"/>
      <w:marTop w:val="0"/>
      <w:marBottom w:val="0"/>
      <w:divBdr>
        <w:top w:val="none" w:sz="0" w:space="0" w:color="auto"/>
        <w:left w:val="none" w:sz="0" w:space="0" w:color="auto"/>
        <w:bottom w:val="none" w:sz="0" w:space="0" w:color="auto"/>
        <w:right w:val="none" w:sz="0" w:space="0" w:color="auto"/>
      </w:divBdr>
    </w:div>
    <w:div w:id="1701739353">
      <w:bodyDiv w:val="1"/>
      <w:marLeft w:val="0"/>
      <w:marRight w:val="0"/>
      <w:marTop w:val="0"/>
      <w:marBottom w:val="0"/>
      <w:divBdr>
        <w:top w:val="none" w:sz="0" w:space="0" w:color="auto"/>
        <w:left w:val="none" w:sz="0" w:space="0" w:color="auto"/>
        <w:bottom w:val="none" w:sz="0" w:space="0" w:color="auto"/>
        <w:right w:val="none" w:sz="0" w:space="0" w:color="auto"/>
      </w:divBdr>
    </w:div>
    <w:div w:id="1728456613">
      <w:bodyDiv w:val="1"/>
      <w:marLeft w:val="0"/>
      <w:marRight w:val="0"/>
      <w:marTop w:val="0"/>
      <w:marBottom w:val="0"/>
      <w:divBdr>
        <w:top w:val="none" w:sz="0" w:space="0" w:color="auto"/>
        <w:left w:val="none" w:sz="0" w:space="0" w:color="auto"/>
        <w:bottom w:val="none" w:sz="0" w:space="0" w:color="auto"/>
        <w:right w:val="none" w:sz="0" w:space="0" w:color="auto"/>
      </w:divBdr>
    </w:div>
    <w:div w:id="1728871330">
      <w:bodyDiv w:val="1"/>
      <w:marLeft w:val="0"/>
      <w:marRight w:val="0"/>
      <w:marTop w:val="0"/>
      <w:marBottom w:val="0"/>
      <w:divBdr>
        <w:top w:val="none" w:sz="0" w:space="0" w:color="auto"/>
        <w:left w:val="none" w:sz="0" w:space="0" w:color="auto"/>
        <w:bottom w:val="none" w:sz="0" w:space="0" w:color="auto"/>
        <w:right w:val="none" w:sz="0" w:space="0" w:color="auto"/>
      </w:divBdr>
    </w:div>
    <w:div w:id="1732533281">
      <w:bodyDiv w:val="1"/>
      <w:marLeft w:val="0"/>
      <w:marRight w:val="0"/>
      <w:marTop w:val="0"/>
      <w:marBottom w:val="0"/>
      <w:divBdr>
        <w:top w:val="none" w:sz="0" w:space="0" w:color="auto"/>
        <w:left w:val="none" w:sz="0" w:space="0" w:color="auto"/>
        <w:bottom w:val="none" w:sz="0" w:space="0" w:color="auto"/>
        <w:right w:val="none" w:sz="0" w:space="0" w:color="auto"/>
      </w:divBdr>
    </w:div>
    <w:div w:id="1761296132">
      <w:bodyDiv w:val="1"/>
      <w:marLeft w:val="0"/>
      <w:marRight w:val="0"/>
      <w:marTop w:val="0"/>
      <w:marBottom w:val="0"/>
      <w:divBdr>
        <w:top w:val="none" w:sz="0" w:space="0" w:color="auto"/>
        <w:left w:val="none" w:sz="0" w:space="0" w:color="auto"/>
        <w:bottom w:val="none" w:sz="0" w:space="0" w:color="auto"/>
        <w:right w:val="none" w:sz="0" w:space="0" w:color="auto"/>
      </w:divBdr>
    </w:div>
    <w:div w:id="1767651155">
      <w:bodyDiv w:val="1"/>
      <w:marLeft w:val="0"/>
      <w:marRight w:val="0"/>
      <w:marTop w:val="0"/>
      <w:marBottom w:val="0"/>
      <w:divBdr>
        <w:top w:val="none" w:sz="0" w:space="0" w:color="auto"/>
        <w:left w:val="none" w:sz="0" w:space="0" w:color="auto"/>
        <w:bottom w:val="none" w:sz="0" w:space="0" w:color="auto"/>
        <w:right w:val="none" w:sz="0" w:space="0" w:color="auto"/>
      </w:divBdr>
    </w:div>
    <w:div w:id="1796022710">
      <w:bodyDiv w:val="1"/>
      <w:marLeft w:val="0"/>
      <w:marRight w:val="0"/>
      <w:marTop w:val="0"/>
      <w:marBottom w:val="0"/>
      <w:divBdr>
        <w:top w:val="none" w:sz="0" w:space="0" w:color="auto"/>
        <w:left w:val="none" w:sz="0" w:space="0" w:color="auto"/>
        <w:bottom w:val="none" w:sz="0" w:space="0" w:color="auto"/>
        <w:right w:val="none" w:sz="0" w:space="0" w:color="auto"/>
      </w:divBdr>
    </w:div>
    <w:div w:id="1796604645">
      <w:bodyDiv w:val="1"/>
      <w:marLeft w:val="0"/>
      <w:marRight w:val="0"/>
      <w:marTop w:val="0"/>
      <w:marBottom w:val="0"/>
      <w:divBdr>
        <w:top w:val="none" w:sz="0" w:space="0" w:color="auto"/>
        <w:left w:val="none" w:sz="0" w:space="0" w:color="auto"/>
        <w:bottom w:val="none" w:sz="0" w:space="0" w:color="auto"/>
        <w:right w:val="none" w:sz="0" w:space="0" w:color="auto"/>
      </w:divBdr>
    </w:div>
    <w:div w:id="1809131509">
      <w:bodyDiv w:val="1"/>
      <w:marLeft w:val="0"/>
      <w:marRight w:val="0"/>
      <w:marTop w:val="0"/>
      <w:marBottom w:val="0"/>
      <w:divBdr>
        <w:top w:val="none" w:sz="0" w:space="0" w:color="auto"/>
        <w:left w:val="none" w:sz="0" w:space="0" w:color="auto"/>
        <w:bottom w:val="none" w:sz="0" w:space="0" w:color="auto"/>
        <w:right w:val="none" w:sz="0" w:space="0" w:color="auto"/>
      </w:divBdr>
    </w:div>
    <w:div w:id="1825462068">
      <w:bodyDiv w:val="1"/>
      <w:marLeft w:val="0"/>
      <w:marRight w:val="0"/>
      <w:marTop w:val="0"/>
      <w:marBottom w:val="0"/>
      <w:divBdr>
        <w:top w:val="none" w:sz="0" w:space="0" w:color="auto"/>
        <w:left w:val="none" w:sz="0" w:space="0" w:color="auto"/>
        <w:bottom w:val="none" w:sz="0" w:space="0" w:color="auto"/>
        <w:right w:val="none" w:sz="0" w:space="0" w:color="auto"/>
      </w:divBdr>
    </w:div>
    <w:div w:id="1837188496">
      <w:bodyDiv w:val="1"/>
      <w:marLeft w:val="0"/>
      <w:marRight w:val="0"/>
      <w:marTop w:val="0"/>
      <w:marBottom w:val="0"/>
      <w:divBdr>
        <w:top w:val="none" w:sz="0" w:space="0" w:color="auto"/>
        <w:left w:val="none" w:sz="0" w:space="0" w:color="auto"/>
        <w:bottom w:val="none" w:sz="0" w:space="0" w:color="auto"/>
        <w:right w:val="none" w:sz="0" w:space="0" w:color="auto"/>
      </w:divBdr>
    </w:div>
    <w:div w:id="1850948789">
      <w:bodyDiv w:val="1"/>
      <w:marLeft w:val="0"/>
      <w:marRight w:val="0"/>
      <w:marTop w:val="0"/>
      <w:marBottom w:val="0"/>
      <w:divBdr>
        <w:top w:val="none" w:sz="0" w:space="0" w:color="auto"/>
        <w:left w:val="none" w:sz="0" w:space="0" w:color="auto"/>
        <w:bottom w:val="none" w:sz="0" w:space="0" w:color="auto"/>
        <w:right w:val="none" w:sz="0" w:space="0" w:color="auto"/>
      </w:divBdr>
    </w:div>
    <w:div w:id="1876187820">
      <w:bodyDiv w:val="1"/>
      <w:marLeft w:val="0"/>
      <w:marRight w:val="0"/>
      <w:marTop w:val="0"/>
      <w:marBottom w:val="0"/>
      <w:divBdr>
        <w:top w:val="none" w:sz="0" w:space="0" w:color="auto"/>
        <w:left w:val="none" w:sz="0" w:space="0" w:color="auto"/>
        <w:bottom w:val="none" w:sz="0" w:space="0" w:color="auto"/>
        <w:right w:val="none" w:sz="0" w:space="0" w:color="auto"/>
      </w:divBdr>
    </w:div>
    <w:div w:id="2020038576">
      <w:bodyDiv w:val="1"/>
      <w:marLeft w:val="0"/>
      <w:marRight w:val="0"/>
      <w:marTop w:val="0"/>
      <w:marBottom w:val="0"/>
      <w:divBdr>
        <w:top w:val="none" w:sz="0" w:space="0" w:color="auto"/>
        <w:left w:val="none" w:sz="0" w:space="0" w:color="auto"/>
        <w:bottom w:val="none" w:sz="0" w:space="0" w:color="auto"/>
        <w:right w:val="none" w:sz="0" w:space="0" w:color="auto"/>
      </w:divBdr>
    </w:div>
    <w:div w:id="2044595964">
      <w:bodyDiv w:val="1"/>
      <w:marLeft w:val="0"/>
      <w:marRight w:val="0"/>
      <w:marTop w:val="0"/>
      <w:marBottom w:val="0"/>
      <w:divBdr>
        <w:top w:val="none" w:sz="0" w:space="0" w:color="auto"/>
        <w:left w:val="none" w:sz="0" w:space="0" w:color="auto"/>
        <w:bottom w:val="none" w:sz="0" w:space="0" w:color="auto"/>
        <w:right w:val="none" w:sz="0" w:space="0" w:color="auto"/>
      </w:divBdr>
    </w:div>
    <w:div w:id="2053261075">
      <w:bodyDiv w:val="1"/>
      <w:marLeft w:val="0"/>
      <w:marRight w:val="0"/>
      <w:marTop w:val="0"/>
      <w:marBottom w:val="0"/>
      <w:divBdr>
        <w:top w:val="none" w:sz="0" w:space="0" w:color="auto"/>
        <w:left w:val="none" w:sz="0" w:space="0" w:color="auto"/>
        <w:bottom w:val="none" w:sz="0" w:space="0" w:color="auto"/>
        <w:right w:val="none" w:sz="0" w:space="0" w:color="auto"/>
      </w:divBdr>
    </w:div>
    <w:div w:id="2061898547">
      <w:bodyDiv w:val="1"/>
      <w:marLeft w:val="0"/>
      <w:marRight w:val="0"/>
      <w:marTop w:val="0"/>
      <w:marBottom w:val="0"/>
      <w:divBdr>
        <w:top w:val="none" w:sz="0" w:space="0" w:color="auto"/>
        <w:left w:val="none" w:sz="0" w:space="0" w:color="auto"/>
        <w:bottom w:val="none" w:sz="0" w:space="0" w:color="auto"/>
        <w:right w:val="none" w:sz="0" w:space="0" w:color="auto"/>
      </w:divBdr>
    </w:div>
    <w:div w:id="2085373682">
      <w:bodyDiv w:val="1"/>
      <w:marLeft w:val="0"/>
      <w:marRight w:val="0"/>
      <w:marTop w:val="0"/>
      <w:marBottom w:val="0"/>
      <w:divBdr>
        <w:top w:val="none" w:sz="0" w:space="0" w:color="auto"/>
        <w:left w:val="none" w:sz="0" w:space="0" w:color="auto"/>
        <w:bottom w:val="none" w:sz="0" w:space="0" w:color="auto"/>
        <w:right w:val="none" w:sz="0" w:space="0" w:color="auto"/>
      </w:divBdr>
    </w:div>
    <w:div w:id="2114084659">
      <w:bodyDiv w:val="1"/>
      <w:marLeft w:val="0"/>
      <w:marRight w:val="0"/>
      <w:marTop w:val="0"/>
      <w:marBottom w:val="0"/>
      <w:divBdr>
        <w:top w:val="none" w:sz="0" w:space="0" w:color="auto"/>
        <w:left w:val="none" w:sz="0" w:space="0" w:color="auto"/>
        <w:bottom w:val="none" w:sz="0" w:space="0" w:color="auto"/>
        <w:right w:val="none" w:sz="0" w:space="0" w:color="auto"/>
      </w:divBdr>
    </w:div>
    <w:div w:id="2118600674">
      <w:bodyDiv w:val="1"/>
      <w:marLeft w:val="0"/>
      <w:marRight w:val="0"/>
      <w:marTop w:val="0"/>
      <w:marBottom w:val="0"/>
      <w:divBdr>
        <w:top w:val="none" w:sz="0" w:space="0" w:color="auto"/>
        <w:left w:val="none" w:sz="0" w:space="0" w:color="auto"/>
        <w:bottom w:val="none" w:sz="0" w:space="0" w:color="auto"/>
        <w:right w:val="none" w:sz="0" w:space="0" w:color="auto"/>
      </w:divBdr>
    </w:div>
    <w:div w:id="2119062205">
      <w:bodyDiv w:val="1"/>
      <w:marLeft w:val="0"/>
      <w:marRight w:val="0"/>
      <w:marTop w:val="0"/>
      <w:marBottom w:val="0"/>
      <w:divBdr>
        <w:top w:val="none" w:sz="0" w:space="0" w:color="auto"/>
        <w:left w:val="none" w:sz="0" w:space="0" w:color="auto"/>
        <w:bottom w:val="none" w:sz="0" w:space="0" w:color="auto"/>
        <w:right w:val="none" w:sz="0" w:space="0" w:color="auto"/>
      </w:divBdr>
    </w:div>
    <w:div w:id="2119328445">
      <w:bodyDiv w:val="1"/>
      <w:marLeft w:val="0"/>
      <w:marRight w:val="0"/>
      <w:marTop w:val="0"/>
      <w:marBottom w:val="0"/>
      <w:divBdr>
        <w:top w:val="none" w:sz="0" w:space="0" w:color="auto"/>
        <w:left w:val="none" w:sz="0" w:space="0" w:color="auto"/>
        <w:bottom w:val="none" w:sz="0" w:space="0" w:color="auto"/>
        <w:right w:val="none" w:sz="0" w:space="0" w:color="auto"/>
      </w:divBdr>
    </w:div>
    <w:div w:id="2122068640">
      <w:bodyDiv w:val="1"/>
      <w:marLeft w:val="0"/>
      <w:marRight w:val="0"/>
      <w:marTop w:val="0"/>
      <w:marBottom w:val="0"/>
      <w:divBdr>
        <w:top w:val="none" w:sz="0" w:space="0" w:color="auto"/>
        <w:left w:val="none" w:sz="0" w:space="0" w:color="auto"/>
        <w:bottom w:val="none" w:sz="0" w:space="0" w:color="auto"/>
        <w:right w:val="none" w:sz="0" w:space="0" w:color="auto"/>
      </w:divBdr>
    </w:div>
    <w:div w:id="212553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header" Target="head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6786A-74E0-46AB-A566-56FA8D4EC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16688</Words>
  <Characters>95128</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111593</CharactersWithSpaces>
  <SharedDoc>false</SharedDoc>
  <HLinks>
    <vt:vector size="498" baseType="variant">
      <vt:variant>
        <vt:i4>1966129</vt:i4>
      </vt:variant>
      <vt:variant>
        <vt:i4>494</vt:i4>
      </vt:variant>
      <vt:variant>
        <vt:i4>0</vt:i4>
      </vt:variant>
      <vt:variant>
        <vt:i4>5</vt:i4>
      </vt:variant>
      <vt:variant>
        <vt:lpwstr/>
      </vt:variant>
      <vt:variant>
        <vt:lpwstr>_Toc71898766</vt:lpwstr>
      </vt:variant>
      <vt:variant>
        <vt:i4>1900593</vt:i4>
      </vt:variant>
      <vt:variant>
        <vt:i4>488</vt:i4>
      </vt:variant>
      <vt:variant>
        <vt:i4>0</vt:i4>
      </vt:variant>
      <vt:variant>
        <vt:i4>5</vt:i4>
      </vt:variant>
      <vt:variant>
        <vt:lpwstr/>
      </vt:variant>
      <vt:variant>
        <vt:lpwstr>_Toc71898765</vt:lpwstr>
      </vt:variant>
      <vt:variant>
        <vt:i4>1835057</vt:i4>
      </vt:variant>
      <vt:variant>
        <vt:i4>482</vt:i4>
      </vt:variant>
      <vt:variant>
        <vt:i4>0</vt:i4>
      </vt:variant>
      <vt:variant>
        <vt:i4>5</vt:i4>
      </vt:variant>
      <vt:variant>
        <vt:lpwstr/>
      </vt:variant>
      <vt:variant>
        <vt:lpwstr>_Toc71898764</vt:lpwstr>
      </vt:variant>
      <vt:variant>
        <vt:i4>1769521</vt:i4>
      </vt:variant>
      <vt:variant>
        <vt:i4>476</vt:i4>
      </vt:variant>
      <vt:variant>
        <vt:i4>0</vt:i4>
      </vt:variant>
      <vt:variant>
        <vt:i4>5</vt:i4>
      </vt:variant>
      <vt:variant>
        <vt:lpwstr/>
      </vt:variant>
      <vt:variant>
        <vt:lpwstr>_Toc71898763</vt:lpwstr>
      </vt:variant>
      <vt:variant>
        <vt:i4>1703985</vt:i4>
      </vt:variant>
      <vt:variant>
        <vt:i4>470</vt:i4>
      </vt:variant>
      <vt:variant>
        <vt:i4>0</vt:i4>
      </vt:variant>
      <vt:variant>
        <vt:i4>5</vt:i4>
      </vt:variant>
      <vt:variant>
        <vt:lpwstr/>
      </vt:variant>
      <vt:variant>
        <vt:lpwstr>_Toc71898762</vt:lpwstr>
      </vt:variant>
      <vt:variant>
        <vt:i4>1638449</vt:i4>
      </vt:variant>
      <vt:variant>
        <vt:i4>464</vt:i4>
      </vt:variant>
      <vt:variant>
        <vt:i4>0</vt:i4>
      </vt:variant>
      <vt:variant>
        <vt:i4>5</vt:i4>
      </vt:variant>
      <vt:variant>
        <vt:lpwstr/>
      </vt:variant>
      <vt:variant>
        <vt:lpwstr>_Toc71898761</vt:lpwstr>
      </vt:variant>
      <vt:variant>
        <vt:i4>1572913</vt:i4>
      </vt:variant>
      <vt:variant>
        <vt:i4>458</vt:i4>
      </vt:variant>
      <vt:variant>
        <vt:i4>0</vt:i4>
      </vt:variant>
      <vt:variant>
        <vt:i4>5</vt:i4>
      </vt:variant>
      <vt:variant>
        <vt:lpwstr/>
      </vt:variant>
      <vt:variant>
        <vt:lpwstr>_Toc71898760</vt:lpwstr>
      </vt:variant>
      <vt:variant>
        <vt:i4>1114162</vt:i4>
      </vt:variant>
      <vt:variant>
        <vt:i4>452</vt:i4>
      </vt:variant>
      <vt:variant>
        <vt:i4>0</vt:i4>
      </vt:variant>
      <vt:variant>
        <vt:i4>5</vt:i4>
      </vt:variant>
      <vt:variant>
        <vt:lpwstr/>
      </vt:variant>
      <vt:variant>
        <vt:lpwstr>_Toc71898759</vt:lpwstr>
      </vt:variant>
      <vt:variant>
        <vt:i4>1048626</vt:i4>
      </vt:variant>
      <vt:variant>
        <vt:i4>446</vt:i4>
      </vt:variant>
      <vt:variant>
        <vt:i4>0</vt:i4>
      </vt:variant>
      <vt:variant>
        <vt:i4>5</vt:i4>
      </vt:variant>
      <vt:variant>
        <vt:lpwstr/>
      </vt:variant>
      <vt:variant>
        <vt:lpwstr>_Toc71898758</vt:lpwstr>
      </vt:variant>
      <vt:variant>
        <vt:i4>2031666</vt:i4>
      </vt:variant>
      <vt:variant>
        <vt:i4>440</vt:i4>
      </vt:variant>
      <vt:variant>
        <vt:i4>0</vt:i4>
      </vt:variant>
      <vt:variant>
        <vt:i4>5</vt:i4>
      </vt:variant>
      <vt:variant>
        <vt:lpwstr/>
      </vt:variant>
      <vt:variant>
        <vt:lpwstr>_Toc71898757</vt:lpwstr>
      </vt:variant>
      <vt:variant>
        <vt:i4>1966130</vt:i4>
      </vt:variant>
      <vt:variant>
        <vt:i4>434</vt:i4>
      </vt:variant>
      <vt:variant>
        <vt:i4>0</vt:i4>
      </vt:variant>
      <vt:variant>
        <vt:i4>5</vt:i4>
      </vt:variant>
      <vt:variant>
        <vt:lpwstr/>
      </vt:variant>
      <vt:variant>
        <vt:lpwstr>_Toc71898756</vt:lpwstr>
      </vt:variant>
      <vt:variant>
        <vt:i4>1900594</vt:i4>
      </vt:variant>
      <vt:variant>
        <vt:i4>428</vt:i4>
      </vt:variant>
      <vt:variant>
        <vt:i4>0</vt:i4>
      </vt:variant>
      <vt:variant>
        <vt:i4>5</vt:i4>
      </vt:variant>
      <vt:variant>
        <vt:lpwstr/>
      </vt:variant>
      <vt:variant>
        <vt:lpwstr>_Toc71898755</vt:lpwstr>
      </vt:variant>
      <vt:variant>
        <vt:i4>1835058</vt:i4>
      </vt:variant>
      <vt:variant>
        <vt:i4>422</vt:i4>
      </vt:variant>
      <vt:variant>
        <vt:i4>0</vt:i4>
      </vt:variant>
      <vt:variant>
        <vt:i4>5</vt:i4>
      </vt:variant>
      <vt:variant>
        <vt:lpwstr/>
      </vt:variant>
      <vt:variant>
        <vt:lpwstr>_Toc71898754</vt:lpwstr>
      </vt:variant>
      <vt:variant>
        <vt:i4>1769522</vt:i4>
      </vt:variant>
      <vt:variant>
        <vt:i4>416</vt:i4>
      </vt:variant>
      <vt:variant>
        <vt:i4>0</vt:i4>
      </vt:variant>
      <vt:variant>
        <vt:i4>5</vt:i4>
      </vt:variant>
      <vt:variant>
        <vt:lpwstr/>
      </vt:variant>
      <vt:variant>
        <vt:lpwstr>_Toc71898753</vt:lpwstr>
      </vt:variant>
      <vt:variant>
        <vt:i4>1703986</vt:i4>
      </vt:variant>
      <vt:variant>
        <vt:i4>410</vt:i4>
      </vt:variant>
      <vt:variant>
        <vt:i4>0</vt:i4>
      </vt:variant>
      <vt:variant>
        <vt:i4>5</vt:i4>
      </vt:variant>
      <vt:variant>
        <vt:lpwstr/>
      </vt:variant>
      <vt:variant>
        <vt:lpwstr>_Toc71898752</vt:lpwstr>
      </vt:variant>
      <vt:variant>
        <vt:i4>1638450</vt:i4>
      </vt:variant>
      <vt:variant>
        <vt:i4>404</vt:i4>
      </vt:variant>
      <vt:variant>
        <vt:i4>0</vt:i4>
      </vt:variant>
      <vt:variant>
        <vt:i4>5</vt:i4>
      </vt:variant>
      <vt:variant>
        <vt:lpwstr/>
      </vt:variant>
      <vt:variant>
        <vt:lpwstr>_Toc71898751</vt:lpwstr>
      </vt:variant>
      <vt:variant>
        <vt:i4>1572914</vt:i4>
      </vt:variant>
      <vt:variant>
        <vt:i4>398</vt:i4>
      </vt:variant>
      <vt:variant>
        <vt:i4>0</vt:i4>
      </vt:variant>
      <vt:variant>
        <vt:i4>5</vt:i4>
      </vt:variant>
      <vt:variant>
        <vt:lpwstr/>
      </vt:variant>
      <vt:variant>
        <vt:lpwstr>_Toc71898750</vt:lpwstr>
      </vt:variant>
      <vt:variant>
        <vt:i4>1114163</vt:i4>
      </vt:variant>
      <vt:variant>
        <vt:i4>392</vt:i4>
      </vt:variant>
      <vt:variant>
        <vt:i4>0</vt:i4>
      </vt:variant>
      <vt:variant>
        <vt:i4>5</vt:i4>
      </vt:variant>
      <vt:variant>
        <vt:lpwstr/>
      </vt:variant>
      <vt:variant>
        <vt:lpwstr>_Toc71898749</vt:lpwstr>
      </vt:variant>
      <vt:variant>
        <vt:i4>1048627</vt:i4>
      </vt:variant>
      <vt:variant>
        <vt:i4>386</vt:i4>
      </vt:variant>
      <vt:variant>
        <vt:i4>0</vt:i4>
      </vt:variant>
      <vt:variant>
        <vt:i4>5</vt:i4>
      </vt:variant>
      <vt:variant>
        <vt:lpwstr/>
      </vt:variant>
      <vt:variant>
        <vt:lpwstr>_Toc71898748</vt:lpwstr>
      </vt:variant>
      <vt:variant>
        <vt:i4>2031667</vt:i4>
      </vt:variant>
      <vt:variant>
        <vt:i4>380</vt:i4>
      </vt:variant>
      <vt:variant>
        <vt:i4>0</vt:i4>
      </vt:variant>
      <vt:variant>
        <vt:i4>5</vt:i4>
      </vt:variant>
      <vt:variant>
        <vt:lpwstr/>
      </vt:variant>
      <vt:variant>
        <vt:lpwstr>_Toc71898747</vt:lpwstr>
      </vt:variant>
      <vt:variant>
        <vt:i4>1966131</vt:i4>
      </vt:variant>
      <vt:variant>
        <vt:i4>374</vt:i4>
      </vt:variant>
      <vt:variant>
        <vt:i4>0</vt:i4>
      </vt:variant>
      <vt:variant>
        <vt:i4>5</vt:i4>
      </vt:variant>
      <vt:variant>
        <vt:lpwstr/>
      </vt:variant>
      <vt:variant>
        <vt:lpwstr>_Toc71898746</vt:lpwstr>
      </vt:variant>
      <vt:variant>
        <vt:i4>1900595</vt:i4>
      </vt:variant>
      <vt:variant>
        <vt:i4>368</vt:i4>
      </vt:variant>
      <vt:variant>
        <vt:i4>0</vt:i4>
      </vt:variant>
      <vt:variant>
        <vt:i4>5</vt:i4>
      </vt:variant>
      <vt:variant>
        <vt:lpwstr/>
      </vt:variant>
      <vt:variant>
        <vt:lpwstr>_Toc71898745</vt:lpwstr>
      </vt:variant>
      <vt:variant>
        <vt:i4>1835059</vt:i4>
      </vt:variant>
      <vt:variant>
        <vt:i4>362</vt:i4>
      </vt:variant>
      <vt:variant>
        <vt:i4>0</vt:i4>
      </vt:variant>
      <vt:variant>
        <vt:i4>5</vt:i4>
      </vt:variant>
      <vt:variant>
        <vt:lpwstr/>
      </vt:variant>
      <vt:variant>
        <vt:lpwstr>_Toc71898744</vt:lpwstr>
      </vt:variant>
      <vt:variant>
        <vt:i4>1769523</vt:i4>
      </vt:variant>
      <vt:variant>
        <vt:i4>356</vt:i4>
      </vt:variant>
      <vt:variant>
        <vt:i4>0</vt:i4>
      </vt:variant>
      <vt:variant>
        <vt:i4>5</vt:i4>
      </vt:variant>
      <vt:variant>
        <vt:lpwstr/>
      </vt:variant>
      <vt:variant>
        <vt:lpwstr>_Toc71898743</vt:lpwstr>
      </vt:variant>
      <vt:variant>
        <vt:i4>1703987</vt:i4>
      </vt:variant>
      <vt:variant>
        <vt:i4>350</vt:i4>
      </vt:variant>
      <vt:variant>
        <vt:i4>0</vt:i4>
      </vt:variant>
      <vt:variant>
        <vt:i4>5</vt:i4>
      </vt:variant>
      <vt:variant>
        <vt:lpwstr/>
      </vt:variant>
      <vt:variant>
        <vt:lpwstr>_Toc71898742</vt:lpwstr>
      </vt:variant>
      <vt:variant>
        <vt:i4>1638451</vt:i4>
      </vt:variant>
      <vt:variant>
        <vt:i4>344</vt:i4>
      </vt:variant>
      <vt:variant>
        <vt:i4>0</vt:i4>
      </vt:variant>
      <vt:variant>
        <vt:i4>5</vt:i4>
      </vt:variant>
      <vt:variant>
        <vt:lpwstr/>
      </vt:variant>
      <vt:variant>
        <vt:lpwstr>_Toc71898741</vt:lpwstr>
      </vt:variant>
      <vt:variant>
        <vt:i4>1572915</vt:i4>
      </vt:variant>
      <vt:variant>
        <vt:i4>338</vt:i4>
      </vt:variant>
      <vt:variant>
        <vt:i4>0</vt:i4>
      </vt:variant>
      <vt:variant>
        <vt:i4>5</vt:i4>
      </vt:variant>
      <vt:variant>
        <vt:lpwstr/>
      </vt:variant>
      <vt:variant>
        <vt:lpwstr>_Toc71898740</vt:lpwstr>
      </vt:variant>
      <vt:variant>
        <vt:i4>1114164</vt:i4>
      </vt:variant>
      <vt:variant>
        <vt:i4>332</vt:i4>
      </vt:variant>
      <vt:variant>
        <vt:i4>0</vt:i4>
      </vt:variant>
      <vt:variant>
        <vt:i4>5</vt:i4>
      </vt:variant>
      <vt:variant>
        <vt:lpwstr/>
      </vt:variant>
      <vt:variant>
        <vt:lpwstr>_Toc71898739</vt:lpwstr>
      </vt:variant>
      <vt:variant>
        <vt:i4>1048628</vt:i4>
      </vt:variant>
      <vt:variant>
        <vt:i4>326</vt:i4>
      </vt:variant>
      <vt:variant>
        <vt:i4>0</vt:i4>
      </vt:variant>
      <vt:variant>
        <vt:i4>5</vt:i4>
      </vt:variant>
      <vt:variant>
        <vt:lpwstr/>
      </vt:variant>
      <vt:variant>
        <vt:lpwstr>_Toc71898738</vt:lpwstr>
      </vt:variant>
      <vt:variant>
        <vt:i4>2031668</vt:i4>
      </vt:variant>
      <vt:variant>
        <vt:i4>320</vt:i4>
      </vt:variant>
      <vt:variant>
        <vt:i4>0</vt:i4>
      </vt:variant>
      <vt:variant>
        <vt:i4>5</vt:i4>
      </vt:variant>
      <vt:variant>
        <vt:lpwstr/>
      </vt:variant>
      <vt:variant>
        <vt:lpwstr>_Toc71898737</vt:lpwstr>
      </vt:variant>
      <vt:variant>
        <vt:i4>1966132</vt:i4>
      </vt:variant>
      <vt:variant>
        <vt:i4>314</vt:i4>
      </vt:variant>
      <vt:variant>
        <vt:i4>0</vt:i4>
      </vt:variant>
      <vt:variant>
        <vt:i4>5</vt:i4>
      </vt:variant>
      <vt:variant>
        <vt:lpwstr/>
      </vt:variant>
      <vt:variant>
        <vt:lpwstr>_Toc71898736</vt:lpwstr>
      </vt:variant>
      <vt:variant>
        <vt:i4>1900596</vt:i4>
      </vt:variant>
      <vt:variant>
        <vt:i4>308</vt:i4>
      </vt:variant>
      <vt:variant>
        <vt:i4>0</vt:i4>
      </vt:variant>
      <vt:variant>
        <vt:i4>5</vt:i4>
      </vt:variant>
      <vt:variant>
        <vt:lpwstr/>
      </vt:variant>
      <vt:variant>
        <vt:lpwstr>_Toc71898735</vt:lpwstr>
      </vt:variant>
      <vt:variant>
        <vt:i4>1835060</vt:i4>
      </vt:variant>
      <vt:variant>
        <vt:i4>302</vt:i4>
      </vt:variant>
      <vt:variant>
        <vt:i4>0</vt:i4>
      </vt:variant>
      <vt:variant>
        <vt:i4>5</vt:i4>
      </vt:variant>
      <vt:variant>
        <vt:lpwstr/>
      </vt:variant>
      <vt:variant>
        <vt:lpwstr>_Toc71898734</vt:lpwstr>
      </vt:variant>
      <vt:variant>
        <vt:i4>1769524</vt:i4>
      </vt:variant>
      <vt:variant>
        <vt:i4>296</vt:i4>
      </vt:variant>
      <vt:variant>
        <vt:i4>0</vt:i4>
      </vt:variant>
      <vt:variant>
        <vt:i4>5</vt:i4>
      </vt:variant>
      <vt:variant>
        <vt:lpwstr/>
      </vt:variant>
      <vt:variant>
        <vt:lpwstr>_Toc71898733</vt:lpwstr>
      </vt:variant>
      <vt:variant>
        <vt:i4>1703988</vt:i4>
      </vt:variant>
      <vt:variant>
        <vt:i4>290</vt:i4>
      </vt:variant>
      <vt:variant>
        <vt:i4>0</vt:i4>
      </vt:variant>
      <vt:variant>
        <vt:i4>5</vt:i4>
      </vt:variant>
      <vt:variant>
        <vt:lpwstr/>
      </vt:variant>
      <vt:variant>
        <vt:lpwstr>_Toc71898732</vt:lpwstr>
      </vt:variant>
      <vt:variant>
        <vt:i4>1638452</vt:i4>
      </vt:variant>
      <vt:variant>
        <vt:i4>284</vt:i4>
      </vt:variant>
      <vt:variant>
        <vt:i4>0</vt:i4>
      </vt:variant>
      <vt:variant>
        <vt:i4>5</vt:i4>
      </vt:variant>
      <vt:variant>
        <vt:lpwstr/>
      </vt:variant>
      <vt:variant>
        <vt:lpwstr>_Toc71898731</vt:lpwstr>
      </vt:variant>
      <vt:variant>
        <vt:i4>1572916</vt:i4>
      </vt:variant>
      <vt:variant>
        <vt:i4>278</vt:i4>
      </vt:variant>
      <vt:variant>
        <vt:i4>0</vt:i4>
      </vt:variant>
      <vt:variant>
        <vt:i4>5</vt:i4>
      </vt:variant>
      <vt:variant>
        <vt:lpwstr/>
      </vt:variant>
      <vt:variant>
        <vt:lpwstr>_Toc71898730</vt:lpwstr>
      </vt:variant>
      <vt:variant>
        <vt:i4>1114165</vt:i4>
      </vt:variant>
      <vt:variant>
        <vt:i4>272</vt:i4>
      </vt:variant>
      <vt:variant>
        <vt:i4>0</vt:i4>
      </vt:variant>
      <vt:variant>
        <vt:i4>5</vt:i4>
      </vt:variant>
      <vt:variant>
        <vt:lpwstr/>
      </vt:variant>
      <vt:variant>
        <vt:lpwstr>_Toc71898729</vt:lpwstr>
      </vt:variant>
      <vt:variant>
        <vt:i4>1048629</vt:i4>
      </vt:variant>
      <vt:variant>
        <vt:i4>266</vt:i4>
      </vt:variant>
      <vt:variant>
        <vt:i4>0</vt:i4>
      </vt:variant>
      <vt:variant>
        <vt:i4>5</vt:i4>
      </vt:variant>
      <vt:variant>
        <vt:lpwstr/>
      </vt:variant>
      <vt:variant>
        <vt:lpwstr>_Toc71898728</vt:lpwstr>
      </vt:variant>
      <vt:variant>
        <vt:i4>2031669</vt:i4>
      </vt:variant>
      <vt:variant>
        <vt:i4>260</vt:i4>
      </vt:variant>
      <vt:variant>
        <vt:i4>0</vt:i4>
      </vt:variant>
      <vt:variant>
        <vt:i4>5</vt:i4>
      </vt:variant>
      <vt:variant>
        <vt:lpwstr/>
      </vt:variant>
      <vt:variant>
        <vt:lpwstr>_Toc71898727</vt:lpwstr>
      </vt:variant>
      <vt:variant>
        <vt:i4>1966133</vt:i4>
      </vt:variant>
      <vt:variant>
        <vt:i4>254</vt:i4>
      </vt:variant>
      <vt:variant>
        <vt:i4>0</vt:i4>
      </vt:variant>
      <vt:variant>
        <vt:i4>5</vt:i4>
      </vt:variant>
      <vt:variant>
        <vt:lpwstr/>
      </vt:variant>
      <vt:variant>
        <vt:lpwstr>_Toc71898726</vt:lpwstr>
      </vt:variant>
      <vt:variant>
        <vt:i4>1900597</vt:i4>
      </vt:variant>
      <vt:variant>
        <vt:i4>248</vt:i4>
      </vt:variant>
      <vt:variant>
        <vt:i4>0</vt:i4>
      </vt:variant>
      <vt:variant>
        <vt:i4>5</vt:i4>
      </vt:variant>
      <vt:variant>
        <vt:lpwstr/>
      </vt:variant>
      <vt:variant>
        <vt:lpwstr>_Toc71898725</vt:lpwstr>
      </vt:variant>
      <vt:variant>
        <vt:i4>1835061</vt:i4>
      </vt:variant>
      <vt:variant>
        <vt:i4>242</vt:i4>
      </vt:variant>
      <vt:variant>
        <vt:i4>0</vt:i4>
      </vt:variant>
      <vt:variant>
        <vt:i4>5</vt:i4>
      </vt:variant>
      <vt:variant>
        <vt:lpwstr/>
      </vt:variant>
      <vt:variant>
        <vt:lpwstr>_Toc71898724</vt:lpwstr>
      </vt:variant>
      <vt:variant>
        <vt:i4>1769525</vt:i4>
      </vt:variant>
      <vt:variant>
        <vt:i4>236</vt:i4>
      </vt:variant>
      <vt:variant>
        <vt:i4>0</vt:i4>
      </vt:variant>
      <vt:variant>
        <vt:i4>5</vt:i4>
      </vt:variant>
      <vt:variant>
        <vt:lpwstr/>
      </vt:variant>
      <vt:variant>
        <vt:lpwstr>_Toc71898723</vt:lpwstr>
      </vt:variant>
      <vt:variant>
        <vt:i4>1703989</vt:i4>
      </vt:variant>
      <vt:variant>
        <vt:i4>230</vt:i4>
      </vt:variant>
      <vt:variant>
        <vt:i4>0</vt:i4>
      </vt:variant>
      <vt:variant>
        <vt:i4>5</vt:i4>
      </vt:variant>
      <vt:variant>
        <vt:lpwstr/>
      </vt:variant>
      <vt:variant>
        <vt:lpwstr>_Toc71898722</vt:lpwstr>
      </vt:variant>
      <vt:variant>
        <vt:i4>1638453</vt:i4>
      </vt:variant>
      <vt:variant>
        <vt:i4>224</vt:i4>
      </vt:variant>
      <vt:variant>
        <vt:i4>0</vt:i4>
      </vt:variant>
      <vt:variant>
        <vt:i4>5</vt:i4>
      </vt:variant>
      <vt:variant>
        <vt:lpwstr/>
      </vt:variant>
      <vt:variant>
        <vt:lpwstr>_Toc71898721</vt:lpwstr>
      </vt:variant>
      <vt:variant>
        <vt:i4>1572917</vt:i4>
      </vt:variant>
      <vt:variant>
        <vt:i4>218</vt:i4>
      </vt:variant>
      <vt:variant>
        <vt:i4>0</vt:i4>
      </vt:variant>
      <vt:variant>
        <vt:i4>5</vt:i4>
      </vt:variant>
      <vt:variant>
        <vt:lpwstr/>
      </vt:variant>
      <vt:variant>
        <vt:lpwstr>_Toc71898720</vt:lpwstr>
      </vt:variant>
      <vt:variant>
        <vt:i4>1114166</vt:i4>
      </vt:variant>
      <vt:variant>
        <vt:i4>212</vt:i4>
      </vt:variant>
      <vt:variant>
        <vt:i4>0</vt:i4>
      </vt:variant>
      <vt:variant>
        <vt:i4>5</vt:i4>
      </vt:variant>
      <vt:variant>
        <vt:lpwstr/>
      </vt:variant>
      <vt:variant>
        <vt:lpwstr>_Toc71898719</vt:lpwstr>
      </vt:variant>
      <vt:variant>
        <vt:i4>1048630</vt:i4>
      </vt:variant>
      <vt:variant>
        <vt:i4>206</vt:i4>
      </vt:variant>
      <vt:variant>
        <vt:i4>0</vt:i4>
      </vt:variant>
      <vt:variant>
        <vt:i4>5</vt:i4>
      </vt:variant>
      <vt:variant>
        <vt:lpwstr/>
      </vt:variant>
      <vt:variant>
        <vt:lpwstr>_Toc71898718</vt:lpwstr>
      </vt:variant>
      <vt:variant>
        <vt:i4>2031670</vt:i4>
      </vt:variant>
      <vt:variant>
        <vt:i4>200</vt:i4>
      </vt:variant>
      <vt:variant>
        <vt:i4>0</vt:i4>
      </vt:variant>
      <vt:variant>
        <vt:i4>5</vt:i4>
      </vt:variant>
      <vt:variant>
        <vt:lpwstr/>
      </vt:variant>
      <vt:variant>
        <vt:lpwstr>_Toc71898717</vt:lpwstr>
      </vt:variant>
      <vt:variant>
        <vt:i4>1966134</vt:i4>
      </vt:variant>
      <vt:variant>
        <vt:i4>194</vt:i4>
      </vt:variant>
      <vt:variant>
        <vt:i4>0</vt:i4>
      </vt:variant>
      <vt:variant>
        <vt:i4>5</vt:i4>
      </vt:variant>
      <vt:variant>
        <vt:lpwstr/>
      </vt:variant>
      <vt:variant>
        <vt:lpwstr>_Toc71898716</vt:lpwstr>
      </vt:variant>
      <vt:variant>
        <vt:i4>1900598</vt:i4>
      </vt:variant>
      <vt:variant>
        <vt:i4>188</vt:i4>
      </vt:variant>
      <vt:variant>
        <vt:i4>0</vt:i4>
      </vt:variant>
      <vt:variant>
        <vt:i4>5</vt:i4>
      </vt:variant>
      <vt:variant>
        <vt:lpwstr/>
      </vt:variant>
      <vt:variant>
        <vt:lpwstr>_Toc71898715</vt:lpwstr>
      </vt:variant>
      <vt:variant>
        <vt:i4>1835062</vt:i4>
      </vt:variant>
      <vt:variant>
        <vt:i4>182</vt:i4>
      </vt:variant>
      <vt:variant>
        <vt:i4>0</vt:i4>
      </vt:variant>
      <vt:variant>
        <vt:i4>5</vt:i4>
      </vt:variant>
      <vt:variant>
        <vt:lpwstr/>
      </vt:variant>
      <vt:variant>
        <vt:lpwstr>_Toc71898714</vt:lpwstr>
      </vt:variant>
      <vt:variant>
        <vt:i4>1769526</vt:i4>
      </vt:variant>
      <vt:variant>
        <vt:i4>176</vt:i4>
      </vt:variant>
      <vt:variant>
        <vt:i4>0</vt:i4>
      </vt:variant>
      <vt:variant>
        <vt:i4>5</vt:i4>
      </vt:variant>
      <vt:variant>
        <vt:lpwstr/>
      </vt:variant>
      <vt:variant>
        <vt:lpwstr>_Toc71898713</vt:lpwstr>
      </vt:variant>
      <vt:variant>
        <vt:i4>1703990</vt:i4>
      </vt:variant>
      <vt:variant>
        <vt:i4>170</vt:i4>
      </vt:variant>
      <vt:variant>
        <vt:i4>0</vt:i4>
      </vt:variant>
      <vt:variant>
        <vt:i4>5</vt:i4>
      </vt:variant>
      <vt:variant>
        <vt:lpwstr/>
      </vt:variant>
      <vt:variant>
        <vt:lpwstr>_Toc71898712</vt:lpwstr>
      </vt:variant>
      <vt:variant>
        <vt:i4>1638454</vt:i4>
      </vt:variant>
      <vt:variant>
        <vt:i4>164</vt:i4>
      </vt:variant>
      <vt:variant>
        <vt:i4>0</vt:i4>
      </vt:variant>
      <vt:variant>
        <vt:i4>5</vt:i4>
      </vt:variant>
      <vt:variant>
        <vt:lpwstr/>
      </vt:variant>
      <vt:variant>
        <vt:lpwstr>_Toc71898711</vt:lpwstr>
      </vt:variant>
      <vt:variant>
        <vt:i4>1572918</vt:i4>
      </vt:variant>
      <vt:variant>
        <vt:i4>158</vt:i4>
      </vt:variant>
      <vt:variant>
        <vt:i4>0</vt:i4>
      </vt:variant>
      <vt:variant>
        <vt:i4>5</vt:i4>
      </vt:variant>
      <vt:variant>
        <vt:lpwstr/>
      </vt:variant>
      <vt:variant>
        <vt:lpwstr>_Toc71898710</vt:lpwstr>
      </vt:variant>
      <vt:variant>
        <vt:i4>1114167</vt:i4>
      </vt:variant>
      <vt:variant>
        <vt:i4>152</vt:i4>
      </vt:variant>
      <vt:variant>
        <vt:i4>0</vt:i4>
      </vt:variant>
      <vt:variant>
        <vt:i4>5</vt:i4>
      </vt:variant>
      <vt:variant>
        <vt:lpwstr/>
      </vt:variant>
      <vt:variant>
        <vt:lpwstr>_Toc71898709</vt:lpwstr>
      </vt:variant>
      <vt:variant>
        <vt:i4>1048631</vt:i4>
      </vt:variant>
      <vt:variant>
        <vt:i4>146</vt:i4>
      </vt:variant>
      <vt:variant>
        <vt:i4>0</vt:i4>
      </vt:variant>
      <vt:variant>
        <vt:i4>5</vt:i4>
      </vt:variant>
      <vt:variant>
        <vt:lpwstr/>
      </vt:variant>
      <vt:variant>
        <vt:lpwstr>_Toc71898708</vt:lpwstr>
      </vt:variant>
      <vt:variant>
        <vt:i4>2031671</vt:i4>
      </vt:variant>
      <vt:variant>
        <vt:i4>140</vt:i4>
      </vt:variant>
      <vt:variant>
        <vt:i4>0</vt:i4>
      </vt:variant>
      <vt:variant>
        <vt:i4>5</vt:i4>
      </vt:variant>
      <vt:variant>
        <vt:lpwstr/>
      </vt:variant>
      <vt:variant>
        <vt:lpwstr>_Toc71898707</vt:lpwstr>
      </vt:variant>
      <vt:variant>
        <vt:i4>1966135</vt:i4>
      </vt:variant>
      <vt:variant>
        <vt:i4>134</vt:i4>
      </vt:variant>
      <vt:variant>
        <vt:i4>0</vt:i4>
      </vt:variant>
      <vt:variant>
        <vt:i4>5</vt:i4>
      </vt:variant>
      <vt:variant>
        <vt:lpwstr/>
      </vt:variant>
      <vt:variant>
        <vt:lpwstr>_Toc71898706</vt:lpwstr>
      </vt:variant>
      <vt:variant>
        <vt:i4>1900599</vt:i4>
      </vt:variant>
      <vt:variant>
        <vt:i4>128</vt:i4>
      </vt:variant>
      <vt:variant>
        <vt:i4>0</vt:i4>
      </vt:variant>
      <vt:variant>
        <vt:i4>5</vt:i4>
      </vt:variant>
      <vt:variant>
        <vt:lpwstr/>
      </vt:variant>
      <vt:variant>
        <vt:lpwstr>_Toc71898705</vt:lpwstr>
      </vt:variant>
      <vt:variant>
        <vt:i4>1835063</vt:i4>
      </vt:variant>
      <vt:variant>
        <vt:i4>122</vt:i4>
      </vt:variant>
      <vt:variant>
        <vt:i4>0</vt:i4>
      </vt:variant>
      <vt:variant>
        <vt:i4>5</vt:i4>
      </vt:variant>
      <vt:variant>
        <vt:lpwstr/>
      </vt:variant>
      <vt:variant>
        <vt:lpwstr>_Toc71898704</vt:lpwstr>
      </vt:variant>
      <vt:variant>
        <vt:i4>1769527</vt:i4>
      </vt:variant>
      <vt:variant>
        <vt:i4>116</vt:i4>
      </vt:variant>
      <vt:variant>
        <vt:i4>0</vt:i4>
      </vt:variant>
      <vt:variant>
        <vt:i4>5</vt:i4>
      </vt:variant>
      <vt:variant>
        <vt:lpwstr/>
      </vt:variant>
      <vt:variant>
        <vt:lpwstr>_Toc71898703</vt:lpwstr>
      </vt:variant>
      <vt:variant>
        <vt:i4>1703991</vt:i4>
      </vt:variant>
      <vt:variant>
        <vt:i4>110</vt:i4>
      </vt:variant>
      <vt:variant>
        <vt:i4>0</vt:i4>
      </vt:variant>
      <vt:variant>
        <vt:i4>5</vt:i4>
      </vt:variant>
      <vt:variant>
        <vt:lpwstr/>
      </vt:variant>
      <vt:variant>
        <vt:lpwstr>_Toc71898702</vt:lpwstr>
      </vt:variant>
      <vt:variant>
        <vt:i4>1638455</vt:i4>
      </vt:variant>
      <vt:variant>
        <vt:i4>104</vt:i4>
      </vt:variant>
      <vt:variant>
        <vt:i4>0</vt:i4>
      </vt:variant>
      <vt:variant>
        <vt:i4>5</vt:i4>
      </vt:variant>
      <vt:variant>
        <vt:lpwstr/>
      </vt:variant>
      <vt:variant>
        <vt:lpwstr>_Toc71898701</vt:lpwstr>
      </vt:variant>
      <vt:variant>
        <vt:i4>1572919</vt:i4>
      </vt:variant>
      <vt:variant>
        <vt:i4>98</vt:i4>
      </vt:variant>
      <vt:variant>
        <vt:i4>0</vt:i4>
      </vt:variant>
      <vt:variant>
        <vt:i4>5</vt:i4>
      </vt:variant>
      <vt:variant>
        <vt:lpwstr/>
      </vt:variant>
      <vt:variant>
        <vt:lpwstr>_Toc71898700</vt:lpwstr>
      </vt:variant>
      <vt:variant>
        <vt:i4>1048638</vt:i4>
      </vt:variant>
      <vt:variant>
        <vt:i4>92</vt:i4>
      </vt:variant>
      <vt:variant>
        <vt:i4>0</vt:i4>
      </vt:variant>
      <vt:variant>
        <vt:i4>5</vt:i4>
      </vt:variant>
      <vt:variant>
        <vt:lpwstr/>
      </vt:variant>
      <vt:variant>
        <vt:lpwstr>_Toc71898699</vt:lpwstr>
      </vt:variant>
      <vt:variant>
        <vt:i4>1114174</vt:i4>
      </vt:variant>
      <vt:variant>
        <vt:i4>86</vt:i4>
      </vt:variant>
      <vt:variant>
        <vt:i4>0</vt:i4>
      </vt:variant>
      <vt:variant>
        <vt:i4>5</vt:i4>
      </vt:variant>
      <vt:variant>
        <vt:lpwstr/>
      </vt:variant>
      <vt:variant>
        <vt:lpwstr>_Toc71898698</vt:lpwstr>
      </vt:variant>
      <vt:variant>
        <vt:i4>1966142</vt:i4>
      </vt:variant>
      <vt:variant>
        <vt:i4>80</vt:i4>
      </vt:variant>
      <vt:variant>
        <vt:i4>0</vt:i4>
      </vt:variant>
      <vt:variant>
        <vt:i4>5</vt:i4>
      </vt:variant>
      <vt:variant>
        <vt:lpwstr/>
      </vt:variant>
      <vt:variant>
        <vt:lpwstr>_Toc71898697</vt:lpwstr>
      </vt:variant>
      <vt:variant>
        <vt:i4>2031678</vt:i4>
      </vt:variant>
      <vt:variant>
        <vt:i4>74</vt:i4>
      </vt:variant>
      <vt:variant>
        <vt:i4>0</vt:i4>
      </vt:variant>
      <vt:variant>
        <vt:i4>5</vt:i4>
      </vt:variant>
      <vt:variant>
        <vt:lpwstr/>
      </vt:variant>
      <vt:variant>
        <vt:lpwstr>_Toc71898696</vt:lpwstr>
      </vt:variant>
      <vt:variant>
        <vt:i4>1835070</vt:i4>
      </vt:variant>
      <vt:variant>
        <vt:i4>68</vt:i4>
      </vt:variant>
      <vt:variant>
        <vt:i4>0</vt:i4>
      </vt:variant>
      <vt:variant>
        <vt:i4>5</vt:i4>
      </vt:variant>
      <vt:variant>
        <vt:lpwstr/>
      </vt:variant>
      <vt:variant>
        <vt:lpwstr>_Toc71898695</vt:lpwstr>
      </vt:variant>
      <vt:variant>
        <vt:i4>1900606</vt:i4>
      </vt:variant>
      <vt:variant>
        <vt:i4>62</vt:i4>
      </vt:variant>
      <vt:variant>
        <vt:i4>0</vt:i4>
      </vt:variant>
      <vt:variant>
        <vt:i4>5</vt:i4>
      </vt:variant>
      <vt:variant>
        <vt:lpwstr/>
      </vt:variant>
      <vt:variant>
        <vt:lpwstr>_Toc71898694</vt:lpwstr>
      </vt:variant>
      <vt:variant>
        <vt:i4>1703998</vt:i4>
      </vt:variant>
      <vt:variant>
        <vt:i4>56</vt:i4>
      </vt:variant>
      <vt:variant>
        <vt:i4>0</vt:i4>
      </vt:variant>
      <vt:variant>
        <vt:i4>5</vt:i4>
      </vt:variant>
      <vt:variant>
        <vt:lpwstr/>
      </vt:variant>
      <vt:variant>
        <vt:lpwstr>_Toc71898693</vt:lpwstr>
      </vt:variant>
      <vt:variant>
        <vt:i4>1769534</vt:i4>
      </vt:variant>
      <vt:variant>
        <vt:i4>50</vt:i4>
      </vt:variant>
      <vt:variant>
        <vt:i4>0</vt:i4>
      </vt:variant>
      <vt:variant>
        <vt:i4>5</vt:i4>
      </vt:variant>
      <vt:variant>
        <vt:lpwstr/>
      </vt:variant>
      <vt:variant>
        <vt:lpwstr>_Toc71898692</vt:lpwstr>
      </vt:variant>
      <vt:variant>
        <vt:i4>1572926</vt:i4>
      </vt:variant>
      <vt:variant>
        <vt:i4>44</vt:i4>
      </vt:variant>
      <vt:variant>
        <vt:i4>0</vt:i4>
      </vt:variant>
      <vt:variant>
        <vt:i4>5</vt:i4>
      </vt:variant>
      <vt:variant>
        <vt:lpwstr/>
      </vt:variant>
      <vt:variant>
        <vt:lpwstr>_Toc71898691</vt:lpwstr>
      </vt:variant>
      <vt:variant>
        <vt:i4>1638462</vt:i4>
      </vt:variant>
      <vt:variant>
        <vt:i4>38</vt:i4>
      </vt:variant>
      <vt:variant>
        <vt:i4>0</vt:i4>
      </vt:variant>
      <vt:variant>
        <vt:i4>5</vt:i4>
      </vt:variant>
      <vt:variant>
        <vt:lpwstr/>
      </vt:variant>
      <vt:variant>
        <vt:lpwstr>_Toc71898690</vt:lpwstr>
      </vt:variant>
      <vt:variant>
        <vt:i4>1048639</vt:i4>
      </vt:variant>
      <vt:variant>
        <vt:i4>32</vt:i4>
      </vt:variant>
      <vt:variant>
        <vt:i4>0</vt:i4>
      </vt:variant>
      <vt:variant>
        <vt:i4>5</vt:i4>
      </vt:variant>
      <vt:variant>
        <vt:lpwstr/>
      </vt:variant>
      <vt:variant>
        <vt:lpwstr>_Toc71898689</vt:lpwstr>
      </vt:variant>
      <vt:variant>
        <vt:i4>1114175</vt:i4>
      </vt:variant>
      <vt:variant>
        <vt:i4>26</vt:i4>
      </vt:variant>
      <vt:variant>
        <vt:i4>0</vt:i4>
      </vt:variant>
      <vt:variant>
        <vt:i4>5</vt:i4>
      </vt:variant>
      <vt:variant>
        <vt:lpwstr/>
      </vt:variant>
      <vt:variant>
        <vt:lpwstr>_Toc71898688</vt:lpwstr>
      </vt:variant>
      <vt:variant>
        <vt:i4>1966143</vt:i4>
      </vt:variant>
      <vt:variant>
        <vt:i4>20</vt:i4>
      </vt:variant>
      <vt:variant>
        <vt:i4>0</vt:i4>
      </vt:variant>
      <vt:variant>
        <vt:i4>5</vt:i4>
      </vt:variant>
      <vt:variant>
        <vt:lpwstr/>
      </vt:variant>
      <vt:variant>
        <vt:lpwstr>_Toc71898687</vt:lpwstr>
      </vt:variant>
      <vt:variant>
        <vt:i4>2031679</vt:i4>
      </vt:variant>
      <vt:variant>
        <vt:i4>14</vt:i4>
      </vt:variant>
      <vt:variant>
        <vt:i4>0</vt:i4>
      </vt:variant>
      <vt:variant>
        <vt:i4>5</vt:i4>
      </vt:variant>
      <vt:variant>
        <vt:lpwstr/>
      </vt:variant>
      <vt:variant>
        <vt:lpwstr>_Toc71898686</vt:lpwstr>
      </vt:variant>
      <vt:variant>
        <vt:i4>1835071</vt:i4>
      </vt:variant>
      <vt:variant>
        <vt:i4>8</vt:i4>
      </vt:variant>
      <vt:variant>
        <vt:i4>0</vt:i4>
      </vt:variant>
      <vt:variant>
        <vt:i4>5</vt:i4>
      </vt:variant>
      <vt:variant>
        <vt:lpwstr/>
      </vt:variant>
      <vt:variant>
        <vt:lpwstr>_Toc71898685</vt:lpwstr>
      </vt:variant>
      <vt:variant>
        <vt:i4>1900607</vt:i4>
      </vt:variant>
      <vt:variant>
        <vt:i4>2</vt:i4>
      </vt:variant>
      <vt:variant>
        <vt:i4>0</vt:i4>
      </vt:variant>
      <vt:variant>
        <vt:i4>5</vt:i4>
      </vt:variant>
      <vt:variant>
        <vt:lpwstr/>
      </vt:variant>
      <vt:variant>
        <vt:lpwstr>_Toc71898684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Mobrab</dc:creator>
  <cp:keywords/>
  <dc:description/>
  <cp:lastModifiedBy>ЖКХ_1</cp:lastModifiedBy>
  <cp:revision>2</cp:revision>
  <cp:lastPrinted>2025-07-15T05:51:00Z</cp:lastPrinted>
  <dcterms:created xsi:type="dcterms:W3CDTF">2025-07-16T03:16:00Z</dcterms:created>
  <dcterms:modified xsi:type="dcterms:W3CDTF">2025-07-16T03:16:00Z</dcterms:modified>
</cp:coreProperties>
</file>